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16" w:rsidRDefault="00A15E16"/>
    <w:p w:rsidR="00547029" w:rsidRPr="006A0CCD" w:rsidRDefault="006A0CCD" w:rsidP="006A0CCD">
      <w:pPr>
        <w:jc w:val="center"/>
        <w:rPr>
          <w:rFonts w:ascii="Arial Narrow" w:hAnsi="Arial Narrow"/>
          <w:b/>
          <w:sz w:val="32"/>
          <w:szCs w:val="32"/>
        </w:rPr>
      </w:pPr>
      <w:r w:rsidRPr="006A0CCD">
        <w:rPr>
          <w:rFonts w:ascii="Arial Narrow" w:hAnsi="Arial Narrow"/>
          <w:b/>
          <w:sz w:val="32"/>
          <w:szCs w:val="32"/>
        </w:rPr>
        <w:t>Dotazník</w:t>
      </w:r>
    </w:p>
    <w:p w:rsidR="00547029" w:rsidRDefault="00547029"/>
    <w:p w:rsidR="00547029" w:rsidRPr="006A0CCD" w:rsidRDefault="006A0CCD">
      <w:pPr>
        <w:rPr>
          <w:rFonts w:ascii="Arial Narrow" w:hAnsi="Arial Narrow"/>
          <w:b/>
          <w:sz w:val="24"/>
          <w:szCs w:val="24"/>
        </w:rPr>
      </w:pPr>
      <w:r w:rsidRPr="006A0CCD">
        <w:rPr>
          <w:rFonts w:ascii="Arial Narrow" w:hAnsi="Arial Narrow"/>
          <w:b/>
          <w:sz w:val="24"/>
          <w:szCs w:val="24"/>
        </w:rPr>
        <w:t>Úvod</w:t>
      </w:r>
    </w:p>
    <w:p w:rsidR="0094652F" w:rsidRDefault="0094652F" w:rsidP="00083C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Ministerstvo </w:t>
      </w:r>
      <w:r w:rsidR="00083CCD">
        <w:rPr>
          <w:rFonts w:ascii="Times New Roman" w:hAnsi="Times New Roman"/>
          <w:sz w:val="24"/>
          <w:szCs w:val="24"/>
        </w:rPr>
        <w:t>financií</w:t>
      </w:r>
      <w:r>
        <w:rPr>
          <w:rFonts w:ascii="Times New Roman" w:hAnsi="Times New Roman"/>
          <w:sz w:val="24"/>
          <w:szCs w:val="24"/>
        </w:rPr>
        <w:t xml:space="preserve"> SR oznámilo dňa </w:t>
      </w:r>
      <w:r w:rsidR="00860C17">
        <w:rPr>
          <w:rFonts w:ascii="Times New Roman" w:hAnsi="Times New Roman"/>
          <w:sz w:val="24"/>
          <w:szCs w:val="24"/>
        </w:rPr>
        <w:t>16.02.2023</w:t>
      </w:r>
      <w:r>
        <w:rPr>
          <w:rFonts w:ascii="Times New Roman" w:hAnsi="Times New Roman"/>
          <w:sz w:val="24"/>
          <w:szCs w:val="24"/>
        </w:rPr>
        <w:t xml:space="preserve"> začatie </w:t>
      </w:r>
      <w:r w:rsidRPr="00413DE5">
        <w:rPr>
          <w:rFonts w:ascii="Times New Roman" w:hAnsi="Times New Roman"/>
          <w:sz w:val="24"/>
          <w:szCs w:val="24"/>
        </w:rPr>
        <w:t>verejn</w:t>
      </w:r>
      <w:r>
        <w:rPr>
          <w:rFonts w:ascii="Times New Roman" w:hAnsi="Times New Roman"/>
          <w:sz w:val="24"/>
          <w:szCs w:val="24"/>
        </w:rPr>
        <w:t>ej</w:t>
      </w:r>
      <w:r w:rsidRPr="00413DE5">
        <w:rPr>
          <w:rFonts w:ascii="Times New Roman" w:hAnsi="Times New Roman"/>
          <w:sz w:val="24"/>
          <w:szCs w:val="24"/>
        </w:rPr>
        <w:t xml:space="preserve"> ex post </w:t>
      </w:r>
      <w:r>
        <w:rPr>
          <w:rFonts w:ascii="Times New Roman" w:hAnsi="Times New Roman"/>
          <w:sz w:val="24"/>
          <w:szCs w:val="24"/>
        </w:rPr>
        <w:t>konzultácie s podnikateľskými subjektmi k ex post hodnoteniu regulácie</w:t>
      </w:r>
      <w:r w:rsidR="00083CCD">
        <w:rPr>
          <w:rFonts w:ascii="Times New Roman" w:hAnsi="Times New Roman"/>
          <w:sz w:val="24"/>
          <w:szCs w:val="24"/>
        </w:rPr>
        <w:t xml:space="preserve"> k zákonu č. 530/2011 Z. z. o spotrebnej dani z alkoholických nápojov v znení neskorších predpisov (ďalej len „zákon“).</w:t>
      </w:r>
    </w:p>
    <w:p w:rsidR="00083CCD" w:rsidRDefault="00083CCD" w:rsidP="00083CCD">
      <w:pPr>
        <w:jc w:val="both"/>
        <w:rPr>
          <w:rFonts w:ascii="Times New Roman" w:hAnsi="Times New Roman"/>
          <w:sz w:val="24"/>
          <w:szCs w:val="24"/>
        </w:rPr>
      </w:pPr>
    </w:p>
    <w:p w:rsidR="00083CCD" w:rsidRDefault="00083CCD" w:rsidP="00083CC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Číslo regulácie: </w:t>
      </w:r>
      <w:r w:rsidR="00043737">
        <w:rPr>
          <w:rFonts w:ascii="Times New Roman" w:hAnsi="Times New Roman"/>
          <w:sz w:val="24"/>
          <w:szCs w:val="24"/>
        </w:rPr>
        <w:t>1</w:t>
      </w:r>
    </w:p>
    <w:p w:rsidR="00083CCD" w:rsidRDefault="00083CCD">
      <w:pPr>
        <w:rPr>
          <w:rFonts w:ascii="Times New Roman" w:hAnsi="Times New Roman"/>
          <w:sz w:val="24"/>
          <w:szCs w:val="24"/>
        </w:rPr>
      </w:pPr>
    </w:p>
    <w:p w:rsidR="00547029" w:rsidRDefault="0094652F">
      <w:r>
        <w:t xml:space="preserve"> </w:t>
      </w:r>
    </w:p>
    <w:p w:rsidR="00547029" w:rsidRDefault="00547029"/>
    <w:p w:rsidR="00547029" w:rsidRDefault="00547029">
      <w:r>
        <w:br w:type="page"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0F1EB4" w:rsidRPr="005B6BD2" w:rsidTr="006A0CCD">
        <w:trPr>
          <w:trHeight w:val="434"/>
        </w:trPr>
        <w:tc>
          <w:tcPr>
            <w:tcW w:w="10065" w:type="dxa"/>
            <w:shd w:val="clear" w:color="auto" w:fill="BFBFBF"/>
            <w:vAlign w:val="center"/>
          </w:tcPr>
          <w:p w:rsidR="000F1EB4" w:rsidRPr="005B6BD2" w:rsidRDefault="000F1EB4" w:rsidP="005470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Uveďte č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íslo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zákona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 presnú 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lokali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záciu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5B6B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(číslo, §, ods.)</w:t>
            </w:r>
          </w:p>
        </w:tc>
      </w:tr>
      <w:tr w:rsidR="000F1EB4" w:rsidRPr="005B6BD2" w:rsidTr="006A0CCD">
        <w:trPr>
          <w:trHeight w:val="2104"/>
        </w:trPr>
        <w:tc>
          <w:tcPr>
            <w:tcW w:w="10065" w:type="dxa"/>
            <w:vAlign w:val="center"/>
          </w:tcPr>
          <w:p w:rsidR="000F1EB4" w:rsidRPr="005B6BD2" w:rsidRDefault="0094652F" w:rsidP="0004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17DF">
              <w:rPr>
                <w:rFonts w:ascii="Times New Roman" w:hAnsi="Times New Roman"/>
                <w:sz w:val="24"/>
                <w:szCs w:val="24"/>
              </w:rPr>
              <w:t xml:space="preserve">§ 54 ods. </w:t>
            </w:r>
            <w:r w:rsidR="00043737">
              <w:rPr>
                <w:rFonts w:ascii="Times New Roman" w:hAnsi="Times New Roman"/>
                <w:sz w:val="24"/>
                <w:szCs w:val="24"/>
              </w:rPr>
              <w:t>19</w:t>
            </w:r>
            <w:r w:rsidRPr="005717DF">
              <w:rPr>
                <w:rFonts w:ascii="Times New Roman" w:hAnsi="Times New Roman"/>
                <w:sz w:val="24"/>
                <w:szCs w:val="24"/>
              </w:rPr>
              <w:t xml:space="preserve"> zákona</w:t>
            </w:r>
          </w:p>
        </w:tc>
      </w:tr>
    </w:tbl>
    <w:p w:rsidR="00C82C5A" w:rsidRDefault="00C82C5A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C82C5A" w:rsidRPr="005B6BD2" w:rsidTr="00BD162C">
        <w:trPr>
          <w:trHeight w:val="425"/>
        </w:trPr>
        <w:tc>
          <w:tcPr>
            <w:tcW w:w="10065" w:type="dxa"/>
            <w:shd w:val="clear" w:color="auto" w:fill="BFBFBF"/>
            <w:vAlign w:val="center"/>
          </w:tcPr>
          <w:p w:rsidR="00C82C5A" w:rsidRPr="00C82C5A" w:rsidRDefault="00C82C5A" w:rsidP="00BD16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sk-SK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Zrozumiteľný a stručný opis regulácie vyjadrujúci zdroj nákladov na podnikateľské prostredie</w:t>
            </w:r>
          </w:p>
        </w:tc>
      </w:tr>
      <w:tr w:rsidR="00C82C5A" w:rsidRPr="005B6BD2" w:rsidTr="00BD162C">
        <w:trPr>
          <w:trHeight w:val="2061"/>
        </w:trPr>
        <w:tc>
          <w:tcPr>
            <w:tcW w:w="10065" w:type="dxa"/>
            <w:shd w:val="clear" w:color="auto" w:fill="auto"/>
            <w:noWrap/>
            <w:vAlign w:val="center"/>
          </w:tcPr>
          <w:p w:rsidR="0067048C" w:rsidRDefault="0067048C" w:rsidP="0067048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4EB8">
              <w:rPr>
                <w:rFonts w:ascii="Times New Roman" w:hAnsi="Times New Roman"/>
                <w:sz w:val="24"/>
                <w:szCs w:val="24"/>
              </w:rPr>
              <w:t>Povinnosť držiteľa povolenia alebo osob</w:t>
            </w:r>
            <w:r w:rsidR="00A526CA">
              <w:rPr>
                <w:rFonts w:ascii="Times New Roman" w:hAnsi="Times New Roman"/>
                <w:sz w:val="24"/>
                <w:szCs w:val="24"/>
              </w:rPr>
              <w:t>y</w:t>
            </w:r>
            <w:r w:rsidRPr="00434EB8">
              <w:rPr>
                <w:rFonts w:ascii="Times New Roman" w:hAnsi="Times New Roman"/>
                <w:sz w:val="24"/>
                <w:szCs w:val="24"/>
              </w:rPr>
              <w:t xml:space="preserve"> oprávnen</w:t>
            </w:r>
            <w:r w:rsidR="00A526CA">
              <w:rPr>
                <w:rFonts w:ascii="Times New Roman" w:hAnsi="Times New Roman"/>
                <w:sz w:val="24"/>
                <w:szCs w:val="24"/>
              </w:rPr>
              <w:t>ej</w:t>
            </w:r>
            <w:bookmarkStart w:id="0" w:name="_GoBack"/>
            <w:bookmarkEnd w:id="0"/>
            <w:r w:rsidRPr="00434EB8">
              <w:rPr>
                <w:rFonts w:ascii="Times New Roman" w:hAnsi="Times New Roman"/>
                <w:sz w:val="24"/>
                <w:szCs w:val="24"/>
              </w:rPr>
              <w:t xml:space="preserve"> na distribúciu mať v prevádzkarni k dispozícií doklady o nákupe a predaji spotrebiteľského balenia liehu alebo ich kópie k aktuálnemu stavu zásob spotrebiteľského balenia, ktoré sa nachádza v prevádzkarni.</w:t>
            </w:r>
          </w:p>
          <w:p w:rsidR="00C82C5A" w:rsidRPr="005B6BD2" w:rsidRDefault="00C82C5A" w:rsidP="00BD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C82C5A" w:rsidRDefault="00C82C5A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0F1EB4" w:rsidRPr="005B6BD2" w:rsidTr="006A0CCD">
        <w:trPr>
          <w:trHeight w:val="425"/>
        </w:trPr>
        <w:tc>
          <w:tcPr>
            <w:tcW w:w="10065" w:type="dxa"/>
            <w:shd w:val="clear" w:color="auto" w:fill="BFBFBF"/>
            <w:vAlign w:val="center"/>
          </w:tcPr>
          <w:p w:rsidR="000F1EB4" w:rsidRPr="005B6BD2" w:rsidRDefault="000F1EB4" w:rsidP="005470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Uveďte k</w:t>
            </w:r>
            <w:r w:rsidR="00336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ategóriu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dotk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nutého subjektu </w:t>
            </w:r>
            <w:r w:rsidR="00336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(hotely, predajne, autodopravcovia, ...)</w:t>
            </w:r>
          </w:p>
        </w:tc>
      </w:tr>
      <w:tr w:rsidR="000F1EB4" w:rsidRPr="005B6BD2" w:rsidTr="006A0CCD">
        <w:trPr>
          <w:trHeight w:val="2061"/>
        </w:trPr>
        <w:tc>
          <w:tcPr>
            <w:tcW w:w="10065" w:type="dxa"/>
            <w:shd w:val="clear" w:color="auto" w:fill="auto"/>
            <w:noWrap/>
            <w:vAlign w:val="center"/>
          </w:tcPr>
          <w:p w:rsidR="000F1EB4" w:rsidRPr="005B6BD2" w:rsidRDefault="000F1EB4" w:rsidP="000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F1EB4" w:rsidRDefault="000F1EB4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336A8F" w:rsidRPr="005B6BD2" w:rsidTr="006A0CCD">
        <w:trPr>
          <w:trHeight w:val="610"/>
        </w:trPr>
        <w:tc>
          <w:tcPr>
            <w:tcW w:w="10065" w:type="dxa"/>
            <w:shd w:val="clear" w:color="auto" w:fill="BFBFBF"/>
            <w:vAlign w:val="center"/>
          </w:tcPr>
          <w:p w:rsidR="00336A8F" w:rsidRPr="005B6BD2" w:rsidRDefault="00336A8F" w:rsidP="0054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Týka sa regulácia 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subjektov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 kategórii 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MSP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?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(ak áno koľkých)</w:t>
            </w:r>
          </w:p>
        </w:tc>
      </w:tr>
      <w:tr w:rsidR="00336A8F" w:rsidRPr="005B6BD2" w:rsidTr="006A0CCD">
        <w:trPr>
          <w:trHeight w:val="2033"/>
        </w:trPr>
        <w:tc>
          <w:tcPr>
            <w:tcW w:w="10065" w:type="dxa"/>
            <w:shd w:val="clear" w:color="auto" w:fill="auto"/>
            <w:noWrap/>
            <w:vAlign w:val="center"/>
          </w:tcPr>
          <w:p w:rsidR="00336A8F" w:rsidRPr="005B6BD2" w:rsidRDefault="00336A8F" w:rsidP="000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15E16" w:rsidRDefault="00A15E16"/>
    <w:p w:rsidR="00990EC7" w:rsidRDefault="00990EC7"/>
    <w:p w:rsidR="00990EC7" w:rsidRDefault="00990EC7"/>
    <w:p w:rsidR="00990EC7" w:rsidRDefault="00990EC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547029" w:rsidRPr="005B6BD2" w:rsidTr="006A0CCD">
        <w:trPr>
          <w:trHeight w:val="757"/>
        </w:trPr>
        <w:tc>
          <w:tcPr>
            <w:tcW w:w="10065" w:type="dxa"/>
            <w:shd w:val="clear" w:color="auto" w:fill="BFBFBF"/>
            <w:vAlign w:val="center"/>
          </w:tcPr>
          <w:p w:rsidR="00547029" w:rsidRPr="005B6BD2" w:rsidRDefault="0067048C" w:rsidP="00192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 xml:space="preserve">Aký druh </w:t>
            </w:r>
            <w:r w:rsidRPr="00547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vplyvu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má daná regulácia </w:t>
            </w:r>
            <w:r w:rsidRPr="00547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(zvyšuje náklady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, </w:t>
            </w:r>
            <w:r w:rsidRPr="00547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znižuje náklady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)? Opíšte faktory, ktoré ovplyvňujú aplikáciu 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regulácie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a vyčíslite súvisiace náklady 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 podnikateľské prostredie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pri implementácii a pri uplatňovaní regulácie v praxi. Uveďte náklady 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 podnikateľské prostredie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v členení na jednotlivé položky a osobu – napr. mzdové a personálne náklady, náklady na informačné systémy, </w:t>
            </w:r>
            <w:r w:rsidR="00D176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dĺžka trvania výkonu regulácie,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iné súvisiace náklady.  </w:t>
            </w:r>
          </w:p>
        </w:tc>
      </w:tr>
      <w:tr w:rsidR="00547029" w:rsidRPr="005B6BD2" w:rsidTr="006A0CCD">
        <w:trPr>
          <w:trHeight w:val="3435"/>
        </w:trPr>
        <w:tc>
          <w:tcPr>
            <w:tcW w:w="10065" w:type="dxa"/>
            <w:shd w:val="clear" w:color="auto" w:fill="auto"/>
            <w:noWrap/>
            <w:vAlign w:val="center"/>
          </w:tcPr>
          <w:p w:rsidR="00547029" w:rsidRPr="005B6BD2" w:rsidRDefault="00547029" w:rsidP="000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547029" w:rsidRDefault="00547029"/>
    <w:p w:rsidR="00547029" w:rsidRDefault="00547029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252"/>
        <w:gridCol w:w="2835"/>
      </w:tblGrid>
      <w:tr w:rsidR="00336A8F" w:rsidRPr="005B6BD2" w:rsidTr="006A0CCD">
        <w:trPr>
          <w:trHeight w:val="1321"/>
        </w:trPr>
        <w:tc>
          <w:tcPr>
            <w:tcW w:w="10065" w:type="dxa"/>
            <w:gridSpan w:val="3"/>
            <w:shd w:val="clear" w:color="auto" w:fill="BFBFBF"/>
            <w:vAlign w:val="center"/>
          </w:tcPr>
          <w:p w:rsidR="00336A8F" w:rsidRPr="005B6BD2" w:rsidRDefault="00336A8F" w:rsidP="0033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Uveďte n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áklady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spojené s</w:t>
            </w:r>
            <w:r w:rsidR="00547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reguláciou.</w:t>
            </w:r>
          </w:p>
        </w:tc>
      </w:tr>
      <w:tr w:rsidR="00547029" w:rsidRPr="005B6BD2" w:rsidTr="006A0CCD">
        <w:trPr>
          <w:trHeight w:val="1023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47029" w:rsidRDefault="00547029" w:rsidP="0033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na 1 podnik v </w:t>
            </w:r>
            <w:r w:rsidRPr="005B6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47029" w:rsidRDefault="00547029" w:rsidP="0033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7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odhad trvania povinností (min.)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47029" w:rsidRPr="00336A8F" w:rsidRDefault="00547029" w:rsidP="0054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frekvencia plnenia (</w:t>
            </w:r>
            <w:r w:rsidRPr="00336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ročne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,</w:t>
            </w:r>
          </w:p>
          <w:p w:rsidR="00547029" w:rsidRPr="00336A8F" w:rsidRDefault="00547029" w:rsidP="0054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36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polročne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, </w:t>
            </w:r>
            <w:r w:rsidRPr="00336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štvrťročne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, </w:t>
            </w:r>
            <w:r w:rsidRPr="00336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mesačne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,</w:t>
            </w:r>
          </w:p>
          <w:p w:rsidR="00547029" w:rsidRDefault="00547029" w:rsidP="0054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36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nepravidelne/ jednorazovo každé 2 roky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, ...)</w:t>
            </w:r>
          </w:p>
        </w:tc>
      </w:tr>
      <w:tr w:rsidR="00547029" w:rsidRPr="005B6BD2" w:rsidTr="006A0CCD">
        <w:trPr>
          <w:trHeight w:val="6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029" w:rsidRPr="005B6BD2" w:rsidRDefault="00547029" w:rsidP="000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029" w:rsidRPr="005B6BD2" w:rsidRDefault="00547029" w:rsidP="000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029" w:rsidRPr="005B6BD2" w:rsidRDefault="00547029" w:rsidP="000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15E16" w:rsidRDefault="00A15E1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547029" w:rsidRPr="00547029" w:rsidTr="006A0CCD">
        <w:trPr>
          <w:trHeight w:val="757"/>
        </w:trPr>
        <w:tc>
          <w:tcPr>
            <w:tcW w:w="10065" w:type="dxa"/>
            <w:shd w:val="clear" w:color="auto" w:fill="BFBFBF"/>
            <w:vAlign w:val="center"/>
          </w:tcPr>
          <w:p w:rsidR="00547029" w:rsidRPr="00547029" w:rsidRDefault="00547029" w:rsidP="00192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Popíšte zlepšujúci návrh danej regulácie</w:t>
            </w:r>
            <w:r w:rsidR="00192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 prihliadnutím na zámer zavedenia regulácie.</w:t>
            </w:r>
          </w:p>
        </w:tc>
      </w:tr>
      <w:tr w:rsidR="00547029" w:rsidRPr="00547029" w:rsidTr="006A0CCD">
        <w:trPr>
          <w:trHeight w:val="1709"/>
        </w:trPr>
        <w:tc>
          <w:tcPr>
            <w:tcW w:w="10065" w:type="dxa"/>
            <w:shd w:val="clear" w:color="auto" w:fill="auto"/>
            <w:noWrap/>
            <w:vAlign w:val="center"/>
          </w:tcPr>
          <w:p w:rsidR="00547029" w:rsidRPr="00547029" w:rsidRDefault="00547029" w:rsidP="0054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547029" w:rsidRDefault="00547029"/>
    <w:p w:rsidR="00A15E16" w:rsidRDefault="00A15E16"/>
    <w:p w:rsidR="00A15E16" w:rsidRDefault="00A15E16"/>
    <w:sectPr w:rsidR="00A15E16" w:rsidSect="006A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E8" w:rsidRDefault="00E766E8" w:rsidP="00A15E16">
      <w:pPr>
        <w:spacing w:after="0" w:line="240" w:lineRule="auto"/>
      </w:pPr>
      <w:r>
        <w:separator/>
      </w:r>
    </w:p>
  </w:endnote>
  <w:endnote w:type="continuationSeparator" w:id="0">
    <w:p w:rsidR="00E766E8" w:rsidRDefault="00E766E8" w:rsidP="00A1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E8" w:rsidRDefault="00E766E8" w:rsidP="00A15E16">
      <w:pPr>
        <w:spacing w:after="0" w:line="240" w:lineRule="auto"/>
      </w:pPr>
      <w:r>
        <w:separator/>
      </w:r>
    </w:p>
  </w:footnote>
  <w:footnote w:type="continuationSeparator" w:id="0">
    <w:p w:rsidR="00E766E8" w:rsidRDefault="00E766E8" w:rsidP="00A15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16"/>
    <w:rsid w:val="00043737"/>
    <w:rsid w:val="00051577"/>
    <w:rsid w:val="00083CCD"/>
    <w:rsid w:val="000E4AFF"/>
    <w:rsid w:val="000F1EB4"/>
    <w:rsid w:val="00192C00"/>
    <w:rsid w:val="00336A8F"/>
    <w:rsid w:val="00547029"/>
    <w:rsid w:val="0067048C"/>
    <w:rsid w:val="006A059C"/>
    <w:rsid w:val="006A0CCD"/>
    <w:rsid w:val="007C7519"/>
    <w:rsid w:val="00860C17"/>
    <w:rsid w:val="00876DFF"/>
    <w:rsid w:val="008C2C5C"/>
    <w:rsid w:val="0094652F"/>
    <w:rsid w:val="00990EC7"/>
    <w:rsid w:val="009E6413"/>
    <w:rsid w:val="00A15E16"/>
    <w:rsid w:val="00A526CA"/>
    <w:rsid w:val="00BD4876"/>
    <w:rsid w:val="00C82C5A"/>
    <w:rsid w:val="00D17679"/>
    <w:rsid w:val="00E00C48"/>
    <w:rsid w:val="00E7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B5EC"/>
  <w15:chartTrackingRefBased/>
  <w15:docId w15:val="{FF664933-46C7-4E38-A67F-39AF966D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0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1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A15E1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15E1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15E1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0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0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Luchava Jan</dc:creator>
  <cp:keywords/>
  <dc:description/>
  <cp:lastModifiedBy>Jarosova Michaela</cp:lastModifiedBy>
  <cp:revision>3</cp:revision>
  <cp:lastPrinted>2023-02-16T07:11:00Z</cp:lastPrinted>
  <dcterms:created xsi:type="dcterms:W3CDTF">2023-02-15T11:23:00Z</dcterms:created>
  <dcterms:modified xsi:type="dcterms:W3CDTF">2023-02-16T07:16:00Z</dcterms:modified>
</cp:coreProperties>
</file>