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32E02" w14:textId="668121B8" w:rsidR="00196878" w:rsidRPr="00216812" w:rsidRDefault="00D56AA8" w:rsidP="00B41638">
      <w:pPr>
        <w:rPr>
          <w:rFonts w:cstheme="minorHAnsi"/>
          <w:b/>
          <w:szCs w:val="24"/>
        </w:rPr>
      </w:pPr>
      <w:r w:rsidRPr="00216812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BA27F" wp14:editId="3134832F">
                <wp:simplePos x="0" y="0"/>
                <wp:positionH relativeFrom="column">
                  <wp:posOffset>41910</wp:posOffset>
                </wp:positionH>
                <wp:positionV relativeFrom="margin">
                  <wp:posOffset>2906395</wp:posOffset>
                </wp:positionV>
                <wp:extent cx="5791200" cy="1879600"/>
                <wp:effectExtent l="0" t="0" r="0" b="635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02621" w14:textId="25F488FF" w:rsidR="0057338E" w:rsidRDefault="0057338E" w:rsidP="001A3962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Priemyselný park Valaliky  </w:t>
                            </w:r>
                            <w:r w:rsidRPr="001A3962">
                              <w:rPr>
                                <w:rFonts w:ascii="Century Gothic" w:hAnsi="Century Gothic"/>
                                <w:sz w:val="56"/>
                                <w:szCs w:val="72"/>
                              </w:rPr>
                              <w:t>štúdia ekonomickej výhodnosti</w:t>
                            </w:r>
                          </w:p>
                          <w:p w14:paraId="5EB41056" w14:textId="77777777" w:rsidR="0057338E" w:rsidRDefault="0057338E" w:rsidP="00D95F48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BA27F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3.3pt;margin-top:228.85pt;width:456pt;height:1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" filled="f" stroked="f" strokeweight=".5pt">
                <v:textbox>
                  <w:txbxContent>
                    <w:p w14:paraId="32602621" w14:textId="25F488FF" w:rsidR="0057338E" w:rsidRDefault="0057338E" w:rsidP="001A3962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Priemyselný park Valaliky  </w:t>
                      </w:r>
                      <w:r w:rsidRPr="001A3962">
                        <w:rPr>
                          <w:rFonts w:ascii="Century Gothic" w:hAnsi="Century Gothic"/>
                          <w:sz w:val="56"/>
                          <w:szCs w:val="72"/>
                        </w:rPr>
                        <w:t>štúdia ekonomickej výhodnosti</w:t>
                      </w:r>
                    </w:p>
                    <w:p w14:paraId="5EB41056" w14:textId="77777777" w:rsidR="0057338E" w:rsidRDefault="0057338E" w:rsidP="00D95F48">
                      <w:pPr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Pr="00216812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F367F" wp14:editId="11E65F0D">
                <wp:simplePos x="0" y="0"/>
                <wp:positionH relativeFrom="column">
                  <wp:posOffset>36830</wp:posOffset>
                </wp:positionH>
                <wp:positionV relativeFrom="margin">
                  <wp:posOffset>4924425</wp:posOffset>
                </wp:positionV>
                <wp:extent cx="5267325" cy="38862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8217" w14:textId="2DFF4EE3" w:rsidR="0057338E" w:rsidRPr="00B41638" w:rsidRDefault="0057338E" w:rsidP="00B4163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Máj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367F" id="Textové pole 3" o:spid="_x0000_s1027" type="#_x0000_t202" style="position:absolute;left:0;text-align:left;margin-left:2.9pt;margin-top:387.75pt;width:414.7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" filled="f" stroked="f" strokeweight=".5pt">
                <v:textbox>
                  <w:txbxContent>
                    <w:p w14:paraId="1A878217" w14:textId="2DFF4EE3" w:rsidR="0057338E" w:rsidRPr="00B41638" w:rsidRDefault="0057338E" w:rsidP="00B41638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Máj 2021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41638" w:rsidRPr="00216812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B9226" wp14:editId="4E6888E0">
                <wp:simplePos x="0" y="0"/>
                <wp:positionH relativeFrom="column">
                  <wp:posOffset>-3810</wp:posOffset>
                </wp:positionH>
                <wp:positionV relativeFrom="paragraph">
                  <wp:posOffset>2433321</wp:posOffset>
                </wp:positionV>
                <wp:extent cx="0" cy="2263140"/>
                <wp:effectExtent l="0" t="0" r="38100" b="22860"/>
                <wp:wrapNone/>
                <wp:docPr id="46" name="Rovná spojnic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31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930C0" id="Rovná spojnica 4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pt,191.6pt" to="-.3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" strokecolor="#0070c0" strokeweight=".5pt">
                <v:stroke joinstyle="miter"/>
              </v:line>
            </w:pict>
          </mc:Fallback>
        </mc:AlternateContent>
      </w:r>
      <w:r w:rsidR="00D95F48" w:rsidRPr="00216812">
        <w:rPr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5314847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BA9013" w14:textId="6AF415CC" w:rsidR="004575F5" w:rsidRPr="004575F5" w:rsidRDefault="004575F5">
          <w:pPr>
            <w:pStyle w:val="Hlavikaobsahu"/>
            <w:rPr>
              <w:rFonts w:ascii="Times New Roman" w:hAnsi="Times New Roman" w:cs="Times New Roman"/>
              <w:b/>
            </w:rPr>
          </w:pPr>
          <w:r w:rsidRPr="004575F5">
            <w:rPr>
              <w:rFonts w:ascii="Times New Roman" w:hAnsi="Times New Roman" w:cs="Times New Roman"/>
              <w:b/>
            </w:rPr>
            <w:t>Obsah</w:t>
          </w:r>
        </w:p>
        <w:p w14:paraId="1C54C913" w14:textId="3E73E1DC" w:rsidR="0057338E" w:rsidRDefault="004575F5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"1-4" \h \z \u </w:instrText>
          </w:r>
          <w:r>
            <w:rPr>
              <w:b w:val="0"/>
            </w:rPr>
            <w:fldChar w:fldCharType="separate"/>
          </w:r>
          <w:hyperlink w:anchor="_Toc73102836" w:history="1">
            <w:r w:rsidR="0057338E" w:rsidRPr="00EE3D26">
              <w:rPr>
                <w:rStyle w:val="Hypertextovprepojenie"/>
              </w:rPr>
              <w:t>1.</w:t>
            </w:r>
            <w:r w:rsidR="0057338E"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="0057338E" w:rsidRPr="00EE3D26">
              <w:rPr>
                <w:rStyle w:val="Hypertextovprepojenie"/>
              </w:rPr>
              <w:t>Manažérske zhrnutie</w:t>
            </w:r>
            <w:r w:rsidR="0057338E">
              <w:rPr>
                <w:webHidden/>
              </w:rPr>
              <w:tab/>
            </w:r>
            <w:r w:rsidR="0057338E">
              <w:rPr>
                <w:webHidden/>
              </w:rPr>
              <w:fldChar w:fldCharType="begin"/>
            </w:r>
            <w:r w:rsidR="0057338E">
              <w:rPr>
                <w:webHidden/>
              </w:rPr>
              <w:instrText xml:space="preserve"> PAGEREF _Toc73102836 \h </w:instrText>
            </w:r>
            <w:r w:rsidR="0057338E">
              <w:rPr>
                <w:webHidden/>
              </w:rPr>
            </w:r>
            <w:r w:rsidR="0057338E">
              <w:rPr>
                <w:webHidden/>
              </w:rPr>
              <w:fldChar w:fldCharType="separate"/>
            </w:r>
            <w:r w:rsidR="0057338E">
              <w:rPr>
                <w:webHidden/>
              </w:rPr>
              <w:t>3</w:t>
            </w:r>
            <w:r w:rsidR="0057338E">
              <w:rPr>
                <w:webHidden/>
              </w:rPr>
              <w:fldChar w:fldCharType="end"/>
            </w:r>
          </w:hyperlink>
        </w:p>
        <w:p w14:paraId="7BB2A30F" w14:textId="5396D279" w:rsidR="0057338E" w:rsidRDefault="0057338E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hyperlink w:anchor="_Toc73102837" w:history="1">
            <w:r w:rsidRPr="00EE3D26">
              <w:rPr>
                <w:rStyle w:val="Hypertextovprepojenie"/>
              </w:rPr>
              <w:t>2.</w:t>
            </w:r>
            <w:r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</w:rPr>
              <w:t>Zhodnotenie potreby realizácie priemyselného parku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_Toc73102837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266964" w14:textId="1CDC1EBE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38" w:history="1">
            <w:r w:rsidRPr="00EE3D26">
              <w:rPr>
                <w:rStyle w:val="Hypertextovprepojenie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Dopyt investorov po nehnuteľnostiach typu priemyselný park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5ED61" w14:textId="3B36EEAB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39" w:history="1">
            <w:r w:rsidRPr="00EE3D26">
              <w:rPr>
                <w:rStyle w:val="Hypertextovprepojenie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Záujem investorov o konkrétnu lokalitu (okres)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08A17" w14:textId="0D231BDA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0" w:history="1">
            <w:r w:rsidRPr="00EE3D26">
              <w:rPr>
                <w:rStyle w:val="Hypertextovprepojenie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Preferovaná rozloha a očakávané pracovné miesta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E64C0" w14:textId="5DC15279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1" w:history="1">
            <w:r w:rsidRPr="00EE3D26">
              <w:rPr>
                <w:rStyle w:val="Hypertextovprepojenie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Aktuálny stav ponuky voľnej plochy v priemyselných parkoch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C1622" w14:textId="45325068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2" w:history="1">
            <w:r w:rsidRPr="00EE3D26">
              <w:rPr>
                <w:rStyle w:val="Hypertextovprepojenie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Priemyselné parky s plochou nad 100 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9DDE9" w14:textId="3C4D7E20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3" w:history="1">
            <w:r w:rsidRPr="00EE3D26">
              <w:rPr>
                <w:rStyle w:val="Hypertextovprepojenie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Záver vyhodnotenia ponuky a dopytu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2F908" w14:textId="36326DB9" w:rsidR="0057338E" w:rsidRDefault="0057338E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hyperlink w:anchor="_Toc73102844" w:history="1">
            <w:r w:rsidRPr="00EE3D26">
              <w:rPr>
                <w:rStyle w:val="Hypertextovprepojenie"/>
              </w:rPr>
              <w:t>3.</w:t>
            </w:r>
            <w:r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</w:rPr>
              <w:t>Priemyselné parky Haniska a Valaliky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_Toc73102844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9886307" w14:textId="7086B649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5" w:history="1">
            <w:r w:rsidRPr="00EE3D26">
              <w:rPr>
                <w:rStyle w:val="Hypertextovprepojenie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Priemyselný park Haniska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BC316" w14:textId="2DC865B5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6" w:history="1">
            <w:r w:rsidRPr="00EE3D26">
              <w:rPr>
                <w:rStyle w:val="Hypertextovprepojenie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Priemyselný park Valaliky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7D7AB" w14:textId="5FDA971D" w:rsidR="0057338E" w:rsidRDefault="0057338E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hyperlink w:anchor="_Toc73102847" w:history="1">
            <w:r w:rsidRPr="00EE3D26">
              <w:rPr>
                <w:rStyle w:val="Hypertextovprepojenie"/>
              </w:rPr>
              <w:t>4.</w:t>
            </w:r>
            <w:r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</w:rPr>
              <w:t>Ekonomické posúdenie projektu strategický priemyselný park Valaliky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_Toc73102847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7698933" w14:textId="26FE96C1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8" w:history="1">
            <w:r w:rsidRPr="00EE3D26">
              <w:rPr>
                <w:rStyle w:val="Hypertextovprepojenie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Ciele realizácie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12758" w14:textId="480B7E03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49" w:history="1">
            <w:r w:rsidRPr="00EE3D26">
              <w:rPr>
                <w:rStyle w:val="Hypertextovprepojenie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Časový harmonogram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F2F2F" w14:textId="26859D3F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0" w:history="1">
            <w:r w:rsidRPr="00EE3D26">
              <w:rPr>
                <w:rStyle w:val="Hypertextovprepojenie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Alternatíva I -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22493" w14:textId="3444DBA6" w:rsidR="0057338E" w:rsidRDefault="0057338E">
          <w:pPr>
            <w:pStyle w:val="Obsah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1" w:history="1">
            <w:r w:rsidRPr="00EE3D26">
              <w:rPr>
                <w:rStyle w:val="Hypertextovprepojenie"/>
                <w:noProof/>
              </w:rPr>
              <w:t>4.3.1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Výstavba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1D0AD" w14:textId="67C3D0B9" w:rsidR="0057338E" w:rsidRDefault="0057338E">
          <w:pPr>
            <w:pStyle w:val="Obsah4"/>
            <w:tabs>
              <w:tab w:val="left" w:pos="17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2" w:history="1">
            <w:r w:rsidRPr="00EE3D26">
              <w:rPr>
                <w:rStyle w:val="Hypertextovprepojenie"/>
                <w:noProof/>
              </w:rPr>
              <w:t>4.3.1.1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Výkup pozemkov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F5C4E" w14:textId="274FBFFD" w:rsidR="0057338E" w:rsidRDefault="0057338E">
          <w:pPr>
            <w:pStyle w:val="Obsah4"/>
            <w:tabs>
              <w:tab w:val="left" w:pos="17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3" w:history="1">
            <w:r w:rsidRPr="00EE3D26">
              <w:rPr>
                <w:rStyle w:val="Hypertextovprepojenie"/>
                <w:noProof/>
              </w:rPr>
              <w:t>4.3.1.2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Prípravné práce, prieskumy, projekčná a inžinierska činnosť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505EA" w14:textId="69510CCE" w:rsidR="0057338E" w:rsidRDefault="0057338E">
          <w:pPr>
            <w:pStyle w:val="Obsah4"/>
            <w:tabs>
              <w:tab w:val="left" w:pos="17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4" w:history="1">
            <w:r w:rsidRPr="00EE3D26">
              <w:rPr>
                <w:rStyle w:val="Hypertextovprepojenie"/>
                <w:noProof/>
              </w:rPr>
              <w:t>4.3.1.3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Stavebné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092DD" w14:textId="47F59F9D" w:rsidR="0057338E" w:rsidRDefault="0057338E">
          <w:pPr>
            <w:pStyle w:val="Obsah4"/>
            <w:tabs>
              <w:tab w:val="left" w:pos="17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5" w:history="1">
            <w:r w:rsidRPr="00EE3D26">
              <w:rPr>
                <w:rStyle w:val="Hypertextovprepojenie"/>
                <w:noProof/>
              </w:rPr>
              <w:t>4.3.1.4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Prevádzkové a režijné náklady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EEC3E" w14:textId="0C6829C0" w:rsidR="0057338E" w:rsidRDefault="0057338E">
          <w:pPr>
            <w:pStyle w:val="Obsah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6" w:history="1">
            <w:r w:rsidRPr="00EE3D26">
              <w:rPr>
                <w:rStyle w:val="Hypertextovprepojenie"/>
                <w:noProof/>
              </w:rPr>
              <w:t>4.3.2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Náklady a výnosy po ukončení výstavby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9FD0E" w14:textId="3978D7D7" w:rsidR="0057338E" w:rsidRDefault="0057338E">
          <w:pPr>
            <w:pStyle w:val="Obsah4"/>
            <w:tabs>
              <w:tab w:val="left" w:pos="17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7" w:history="1">
            <w:r w:rsidRPr="00EE3D26">
              <w:rPr>
                <w:rStyle w:val="Hypertextovprepojenie"/>
                <w:noProof/>
              </w:rPr>
              <w:t>4.3.2.1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Predaj pozemkov investorom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E0FEC" w14:textId="20EF2CD4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8" w:history="1">
            <w:r w:rsidRPr="00EE3D26">
              <w:rPr>
                <w:rStyle w:val="Hypertextovprepojenie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Alternatíva II -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5CB19" w14:textId="614DE3F6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59" w:history="1">
            <w:r w:rsidRPr="00EE3D26">
              <w:rPr>
                <w:rStyle w:val="Hypertextovprepojenie"/>
                <w:noProof/>
              </w:rPr>
              <w:t>4.5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Porovnanie alternatív I a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D2306" w14:textId="32A0CE9D" w:rsidR="0057338E" w:rsidRDefault="0057338E">
          <w:pPr>
            <w:pStyle w:val="Obsah2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sk-SK"/>
            </w:rPr>
          </w:pPr>
          <w:hyperlink w:anchor="_Toc73102860" w:history="1">
            <w:r w:rsidRPr="00EE3D26">
              <w:rPr>
                <w:rStyle w:val="Hypertextovprepojenie"/>
                <w:noProof/>
              </w:rPr>
              <w:t>4.6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  <w:noProof/>
              </w:rPr>
              <w:t>Riziká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_Toc73102860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565B7" w14:textId="5DB0F50B" w:rsidR="0057338E" w:rsidRDefault="0057338E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hyperlink w:anchor="_Toc73102861" w:history="1">
            <w:r w:rsidRPr="00EE3D26">
              <w:rPr>
                <w:rStyle w:val="Hypertextovprepojenie"/>
              </w:rPr>
              <w:t>5.</w:t>
            </w:r>
            <w:r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</w:rPr>
              <w:t>Dopravné posúdenie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_Toc73102861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3CBCA5E" w14:textId="1DD79827" w:rsidR="0057338E" w:rsidRDefault="0057338E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hyperlink w:anchor="_Toc73102862" w:history="1">
            <w:r w:rsidRPr="00EE3D26">
              <w:rPr>
                <w:rStyle w:val="Hypertextovprepojenie"/>
              </w:rPr>
              <w:t>6.</w:t>
            </w:r>
            <w:r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</w:rPr>
              <w:t>Vplyv na okolie lokality vyvolaný investíciou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_Toc73102862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C1F240F" w14:textId="38C216CD" w:rsidR="0057338E" w:rsidRDefault="0057338E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sk-SK"/>
            </w:rPr>
          </w:pPr>
          <w:hyperlink w:anchor="_Toc73102863" w:history="1">
            <w:r w:rsidRPr="00EE3D26">
              <w:rPr>
                <w:rStyle w:val="Hypertextovprepojenie"/>
              </w:rPr>
              <w:t>7.</w:t>
            </w:r>
            <w:r>
              <w:rPr>
                <w:rFonts w:asciiTheme="minorHAnsi" w:eastAsiaTheme="minorEastAsia" w:hAnsiTheme="minorHAnsi"/>
                <w:b w:val="0"/>
                <w:sz w:val="22"/>
                <w:lang w:eastAsia="sk-SK"/>
              </w:rPr>
              <w:tab/>
            </w:r>
            <w:r w:rsidRPr="00EE3D26">
              <w:rPr>
                <w:rStyle w:val="Hypertextovprepojenie"/>
              </w:rPr>
              <w:t>Zoznam príloh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_Toc73102863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50360D88" w14:textId="7794A397" w:rsidR="004575F5" w:rsidRDefault="004575F5">
          <w:pPr>
            <w:rPr>
              <w:b/>
              <w:bCs/>
            </w:rPr>
          </w:pPr>
          <w:r>
            <w:rPr>
              <w:b/>
              <w:noProof/>
            </w:rPr>
            <w:fldChar w:fldCharType="end"/>
          </w:r>
        </w:p>
      </w:sdtContent>
    </w:sdt>
    <w:p w14:paraId="6E3E0082" w14:textId="4C10FCE9" w:rsidR="004575F5" w:rsidRDefault="004575F5">
      <w:pPr>
        <w:rPr>
          <w:b/>
          <w:bCs/>
        </w:rPr>
      </w:pPr>
    </w:p>
    <w:p w14:paraId="42C363BE" w14:textId="7930BAF1" w:rsidR="004575F5" w:rsidRDefault="004575F5">
      <w:pPr>
        <w:rPr>
          <w:b/>
          <w:bCs/>
        </w:rPr>
      </w:pPr>
    </w:p>
    <w:p w14:paraId="5D80A2CA" w14:textId="0A8A5B44" w:rsidR="004575F5" w:rsidRDefault="004575F5">
      <w:pPr>
        <w:rPr>
          <w:b/>
          <w:bCs/>
        </w:rPr>
      </w:pPr>
    </w:p>
    <w:p w14:paraId="78DC06E2" w14:textId="67467130" w:rsidR="004575F5" w:rsidRDefault="004575F5">
      <w:pPr>
        <w:rPr>
          <w:b/>
          <w:bCs/>
        </w:rPr>
      </w:pPr>
    </w:p>
    <w:p w14:paraId="1471276A" w14:textId="18C41945" w:rsidR="004575F5" w:rsidRDefault="004575F5">
      <w:pPr>
        <w:rPr>
          <w:b/>
          <w:bCs/>
        </w:rPr>
      </w:pPr>
    </w:p>
    <w:p w14:paraId="360A307A" w14:textId="034CF275" w:rsidR="004575F5" w:rsidRDefault="004575F5">
      <w:pPr>
        <w:rPr>
          <w:b/>
          <w:bCs/>
        </w:rPr>
      </w:pPr>
    </w:p>
    <w:p w14:paraId="1038DDEB" w14:textId="506FBEDD" w:rsidR="00BB2409" w:rsidRDefault="00D56AA8" w:rsidP="00D56AA8">
      <w:pPr>
        <w:pStyle w:val="Nadpis1"/>
      </w:pPr>
      <w:bookmarkStart w:id="0" w:name="_Toc73102836"/>
      <w:r w:rsidRPr="00216812">
        <w:lastRenderedPageBreak/>
        <w:t>Manažérske zhrnutie</w:t>
      </w:r>
      <w:bookmarkEnd w:id="0"/>
    </w:p>
    <w:p w14:paraId="436B17EA" w14:textId="45D1DC49" w:rsidR="00DD1CBC" w:rsidRPr="00847B8E" w:rsidRDefault="00F23893" w:rsidP="00DD1CBC">
      <w:pPr>
        <w:spacing w:before="100" w:beforeAutospacing="1" w:after="0"/>
        <w:rPr>
          <w:color w:val="000000" w:themeColor="text1"/>
          <w:sz w:val="20"/>
          <w:szCs w:val="20"/>
        </w:rPr>
      </w:pPr>
      <w:r w:rsidRPr="00847B8E">
        <w:rPr>
          <w:color w:val="000000" w:themeColor="text1"/>
        </w:rPr>
        <w:t>Podľa skúseností Slovenskej agentúry pre rozvoj investícií a obchodu (</w:t>
      </w:r>
      <w:r w:rsidR="00CB4503" w:rsidRPr="00847B8E">
        <w:rPr>
          <w:color w:val="000000" w:themeColor="text1"/>
        </w:rPr>
        <w:t xml:space="preserve">ďalej </w:t>
      </w:r>
      <w:r w:rsidR="000C1FC4" w:rsidRPr="00847B8E">
        <w:rPr>
          <w:color w:val="000000" w:themeColor="text1"/>
        </w:rPr>
        <w:t>len</w:t>
      </w:r>
      <w:r w:rsidR="00C30BF8" w:rsidRPr="00847B8E">
        <w:rPr>
          <w:color w:val="000000" w:themeColor="text1"/>
        </w:rPr>
        <w:t xml:space="preserve"> </w:t>
      </w:r>
      <w:r w:rsidR="00DD1CBC" w:rsidRPr="00847B8E">
        <w:rPr>
          <w:rFonts w:cs="Times New Roman"/>
          <w:color w:val="000000" w:themeColor="text1"/>
          <w:lang w:val="en-US"/>
        </w:rPr>
        <w:t>„</w:t>
      </w:r>
      <w:r w:rsidRPr="00847B8E">
        <w:rPr>
          <w:color w:val="000000" w:themeColor="text1"/>
        </w:rPr>
        <w:t>SARIO</w:t>
      </w:r>
      <w:r w:rsidR="00CB4503" w:rsidRPr="00847B8E">
        <w:rPr>
          <w:color w:val="000000" w:themeColor="text1"/>
        </w:rPr>
        <w:t>“</w:t>
      </w:r>
      <w:r w:rsidRPr="00847B8E">
        <w:rPr>
          <w:color w:val="000000" w:themeColor="text1"/>
        </w:rPr>
        <w:t>) je jedným z hlavných dôvodov prečo pri strategických investíciách Slovensko zvykne ťahať za kratší koniec v porovnaní s </w:t>
      </w:r>
      <w:r w:rsidR="00E30552" w:rsidRPr="00847B8E">
        <w:rPr>
          <w:color w:val="000000" w:themeColor="text1"/>
        </w:rPr>
        <w:t>našimi regionálnymi konkurentmi</w:t>
      </w:r>
      <w:r w:rsidRPr="00847B8E">
        <w:rPr>
          <w:color w:val="000000" w:themeColor="text1"/>
        </w:rPr>
        <w:t xml:space="preserve"> nedostatok plnohodnotne pripravených priemyselných parkov</w:t>
      </w:r>
      <w:r w:rsidR="00B175CC" w:rsidRPr="00847B8E">
        <w:rPr>
          <w:color w:val="000000" w:themeColor="text1"/>
        </w:rPr>
        <w:t xml:space="preserve"> (ďalej aj „PP“</w:t>
      </w:r>
      <w:r w:rsidR="0057338E">
        <w:rPr>
          <w:color w:val="000000" w:themeColor="text1"/>
        </w:rPr>
        <w:t xml:space="preserve">) </w:t>
      </w:r>
      <w:r w:rsidR="00581D2C" w:rsidRPr="00847B8E">
        <w:rPr>
          <w:color w:val="000000" w:themeColor="text1"/>
        </w:rPr>
        <w:t>s rozlohou nad 100 ha</w:t>
      </w:r>
      <w:r w:rsidRPr="00847B8E">
        <w:rPr>
          <w:color w:val="000000" w:themeColor="text1"/>
        </w:rPr>
        <w:t xml:space="preserve">. </w:t>
      </w:r>
      <w:r w:rsidR="00C02AE3" w:rsidRPr="00847B8E">
        <w:rPr>
          <w:color w:val="000000" w:themeColor="text1"/>
        </w:rPr>
        <w:t>Posledným príkladom bola potenciálna investícia BMW z</w:t>
      </w:r>
      <w:r w:rsidR="00191DFB" w:rsidRPr="00847B8E">
        <w:rPr>
          <w:color w:val="000000" w:themeColor="text1"/>
        </w:rPr>
        <w:t> rokov 201</w:t>
      </w:r>
      <w:r w:rsidR="00505315">
        <w:rPr>
          <w:color w:val="000000" w:themeColor="text1"/>
        </w:rPr>
        <w:t>7</w:t>
      </w:r>
      <w:r w:rsidR="00191DFB" w:rsidRPr="00847B8E">
        <w:rPr>
          <w:color w:val="000000" w:themeColor="text1"/>
        </w:rPr>
        <w:t>/201</w:t>
      </w:r>
      <w:r w:rsidR="00505315">
        <w:rPr>
          <w:color w:val="000000" w:themeColor="text1"/>
        </w:rPr>
        <w:t>8</w:t>
      </w:r>
      <w:r w:rsidR="00C02AE3" w:rsidRPr="00847B8E">
        <w:rPr>
          <w:color w:val="000000" w:themeColor="text1"/>
        </w:rPr>
        <w:t xml:space="preserve">, ktorá podľa spätnej väzby investora zlyhala predovšetkým na nízkej pripravenosti </w:t>
      </w:r>
      <w:r w:rsidR="00DD1CBC" w:rsidRPr="00847B8E">
        <w:rPr>
          <w:color w:val="000000" w:themeColor="text1"/>
        </w:rPr>
        <w:t>vytypovanej</w:t>
      </w:r>
      <w:r w:rsidR="00C02AE3" w:rsidRPr="00847B8E">
        <w:rPr>
          <w:color w:val="000000" w:themeColor="text1"/>
        </w:rPr>
        <w:t xml:space="preserve"> lokality.</w:t>
      </w:r>
      <w:r w:rsidR="00DD1CBC" w:rsidRPr="00847B8E">
        <w:rPr>
          <w:color w:val="000000" w:themeColor="text1"/>
        </w:rPr>
        <w:t xml:space="preserve"> </w:t>
      </w:r>
    </w:p>
    <w:p w14:paraId="3D0CBD3E" w14:textId="17BE848E" w:rsidR="0002189E" w:rsidRPr="00847B8E" w:rsidRDefault="00F23893" w:rsidP="001068D9">
      <w:pPr>
        <w:rPr>
          <w:color w:val="000000" w:themeColor="text1"/>
        </w:rPr>
      </w:pPr>
      <w:r w:rsidRPr="00847B8E">
        <w:rPr>
          <w:color w:val="000000" w:themeColor="text1"/>
        </w:rPr>
        <w:t xml:space="preserve">Cieľom každého investora je minimalizácia času medzi rozhodnutím o investícii a začatím výroby. Vybudovanie plnohodnotne vybaveného </w:t>
      </w:r>
      <w:r w:rsidR="00581D2C" w:rsidRPr="00847B8E">
        <w:rPr>
          <w:color w:val="000000" w:themeColor="text1"/>
        </w:rPr>
        <w:t xml:space="preserve">veľkokapacitného </w:t>
      </w:r>
      <w:r w:rsidRPr="00847B8E">
        <w:rPr>
          <w:color w:val="000000" w:themeColor="text1"/>
        </w:rPr>
        <w:t>priemyselného parku by</w:t>
      </w:r>
      <w:r w:rsidR="00734126" w:rsidRPr="00847B8E">
        <w:rPr>
          <w:color w:val="000000" w:themeColor="text1"/>
        </w:rPr>
        <w:t xml:space="preserve"> preto</w:t>
      </w:r>
      <w:r w:rsidRPr="00847B8E">
        <w:rPr>
          <w:color w:val="000000" w:themeColor="text1"/>
        </w:rPr>
        <w:t xml:space="preserve"> výrazne zvýšilo atraktivitu </w:t>
      </w:r>
      <w:r w:rsidR="00734126" w:rsidRPr="00847B8E">
        <w:rPr>
          <w:color w:val="000000" w:themeColor="text1"/>
        </w:rPr>
        <w:t>Slovenska</w:t>
      </w:r>
      <w:r w:rsidRPr="00847B8E">
        <w:rPr>
          <w:color w:val="000000" w:themeColor="text1"/>
        </w:rPr>
        <w:t xml:space="preserve"> v očiach investorov, ktorí by nemuseli čakať na majetko</w:t>
      </w:r>
      <w:r w:rsidR="000F3BD4" w:rsidRPr="00847B8E">
        <w:rPr>
          <w:color w:val="000000" w:themeColor="text1"/>
        </w:rPr>
        <w:t>vo</w:t>
      </w:r>
      <w:r w:rsidRPr="00847B8E">
        <w:rPr>
          <w:color w:val="000000" w:themeColor="text1"/>
        </w:rPr>
        <w:t xml:space="preserve">-právne </w:t>
      </w:r>
      <w:r w:rsidR="00927795" w:rsidRPr="00847B8E">
        <w:rPr>
          <w:color w:val="000000" w:themeColor="text1"/>
        </w:rPr>
        <w:t xml:space="preserve">vyrovnanie </w:t>
      </w:r>
      <w:r w:rsidRPr="00847B8E">
        <w:rPr>
          <w:color w:val="000000" w:themeColor="text1"/>
        </w:rPr>
        <w:t xml:space="preserve">pozemkov, vybudovanie inžinierskych sietí či dopravnej infraštruktúry. </w:t>
      </w:r>
    </w:p>
    <w:p w14:paraId="532162C1" w14:textId="14B30077" w:rsidR="00EF6C58" w:rsidRPr="00847B8E" w:rsidRDefault="00EF6C58" w:rsidP="0002189E">
      <w:pPr>
        <w:rPr>
          <w:color w:val="000000" w:themeColor="text1"/>
        </w:rPr>
      </w:pPr>
      <w:r w:rsidRPr="00847B8E">
        <w:rPr>
          <w:color w:val="000000" w:themeColor="text1"/>
        </w:rPr>
        <w:t xml:space="preserve">Analýza ponuky ukázala, že </w:t>
      </w:r>
      <w:r w:rsidR="00E742AD" w:rsidRPr="00847B8E">
        <w:rPr>
          <w:color w:val="000000" w:themeColor="text1"/>
        </w:rPr>
        <w:t xml:space="preserve">aktuálne </w:t>
      </w:r>
      <w:r w:rsidR="00A0310F" w:rsidRPr="00847B8E">
        <w:rPr>
          <w:color w:val="000000" w:themeColor="text1"/>
        </w:rPr>
        <w:t>disponuje Slovensko len dvoma priemyselnými parkmi</w:t>
      </w:r>
      <w:r w:rsidR="00E742AD" w:rsidRPr="00847B8E">
        <w:rPr>
          <w:color w:val="000000" w:themeColor="text1"/>
        </w:rPr>
        <w:t xml:space="preserve"> s voľnou plochou väčšou ako 100 ha</w:t>
      </w:r>
      <w:r w:rsidR="00A0310F" w:rsidRPr="00847B8E">
        <w:rPr>
          <w:color w:val="000000" w:themeColor="text1"/>
        </w:rPr>
        <w:t xml:space="preserve"> a ani jedným s plochou vyššou ako 150 ha. Oba tiet</w:t>
      </w:r>
      <w:r w:rsidR="00927795" w:rsidRPr="00847B8E">
        <w:rPr>
          <w:color w:val="000000" w:themeColor="text1"/>
        </w:rPr>
        <w:t>o priemyselné parky však nemajú vyrovnané</w:t>
      </w:r>
      <w:r w:rsidR="00A0310F" w:rsidRPr="00847B8E">
        <w:rPr>
          <w:color w:val="000000" w:themeColor="text1"/>
        </w:rPr>
        <w:t xml:space="preserve"> voľné pozemky a čelia aj ďalším prekážkam komplikujúcim príchod strategického investora. Ukazuje sa tak potreba vybudovať nový </w:t>
      </w:r>
      <w:r w:rsidR="005A493D">
        <w:rPr>
          <w:color w:val="000000" w:themeColor="text1"/>
        </w:rPr>
        <w:t xml:space="preserve">strategický </w:t>
      </w:r>
      <w:r w:rsidR="00A0310F" w:rsidRPr="00847B8E">
        <w:rPr>
          <w:color w:val="000000" w:themeColor="text1"/>
        </w:rPr>
        <w:t>priemyselný park</w:t>
      </w:r>
      <w:r w:rsidR="005A493D">
        <w:rPr>
          <w:color w:val="000000" w:themeColor="text1"/>
        </w:rPr>
        <w:t xml:space="preserve"> </w:t>
      </w:r>
      <w:r w:rsidR="00A0310F" w:rsidRPr="00847B8E">
        <w:rPr>
          <w:color w:val="000000" w:themeColor="text1"/>
        </w:rPr>
        <w:t xml:space="preserve">spĺňajúci parametre pre príchod strategického investora. </w:t>
      </w:r>
    </w:p>
    <w:p w14:paraId="66681E68" w14:textId="2D4E1A01" w:rsidR="00581D2C" w:rsidRPr="00847B8E" w:rsidRDefault="00581D2C" w:rsidP="00581D2C">
      <w:pPr>
        <w:rPr>
          <w:color w:val="000000" w:themeColor="text1"/>
        </w:rPr>
      </w:pPr>
      <w:r w:rsidRPr="00847B8E">
        <w:rPr>
          <w:color w:val="000000" w:themeColor="text1"/>
        </w:rPr>
        <w:t>MH</w:t>
      </w:r>
      <w:r w:rsidR="00DD1CBC" w:rsidRPr="00847B8E">
        <w:rPr>
          <w:color w:val="000000" w:themeColor="text1"/>
        </w:rPr>
        <w:t xml:space="preserve"> </w:t>
      </w:r>
      <w:r w:rsidRPr="00847B8E">
        <w:rPr>
          <w:color w:val="000000" w:themeColor="text1"/>
        </w:rPr>
        <w:t>SR v spolupráci so SARIO a MH INVEST II</w:t>
      </w:r>
      <w:r w:rsidR="00A0310F" w:rsidRPr="00847B8E">
        <w:rPr>
          <w:color w:val="000000" w:themeColor="text1"/>
        </w:rPr>
        <w:t>, s.r.o.</w:t>
      </w:r>
      <w:r w:rsidRPr="00847B8E">
        <w:rPr>
          <w:color w:val="000000" w:themeColor="text1"/>
        </w:rPr>
        <w:t xml:space="preserve"> </w:t>
      </w:r>
      <w:r w:rsidR="0030236A" w:rsidRPr="00847B8E">
        <w:rPr>
          <w:rStyle w:val="Zvraznenie"/>
          <w:i w:val="0"/>
          <w:color w:val="000000" w:themeColor="text1"/>
          <w:szCs w:val="24"/>
        </w:rPr>
        <w:t>preto</w:t>
      </w:r>
      <w:r w:rsidRPr="00847B8E">
        <w:rPr>
          <w:color w:val="000000" w:themeColor="text1"/>
        </w:rPr>
        <w:t xml:space="preserve"> identifikovalo ako najvhodnejšieho kandidáta územie v katastrálnom území Valaliky </w:t>
      </w:r>
      <w:r w:rsidR="0022421B" w:rsidRPr="00847B8E">
        <w:rPr>
          <w:color w:val="000000" w:themeColor="text1"/>
        </w:rPr>
        <w:t xml:space="preserve">pri Košiciach </w:t>
      </w:r>
      <w:r w:rsidRPr="00847B8E">
        <w:rPr>
          <w:color w:val="000000" w:themeColor="text1"/>
        </w:rPr>
        <w:t>o výmere podnikového pozemku 381 ha. Dôvodov pre tento výber je viacero:</w:t>
      </w:r>
    </w:p>
    <w:p w14:paraId="79B6043B" w14:textId="6C11D60B" w:rsidR="00581D2C" w:rsidRPr="00847B8E" w:rsidRDefault="00DD1CBC" w:rsidP="00D11988">
      <w:pPr>
        <w:pStyle w:val="Odsekzoznamu"/>
        <w:numPr>
          <w:ilvl w:val="0"/>
          <w:numId w:val="15"/>
        </w:numPr>
        <w:rPr>
          <w:color w:val="000000" w:themeColor="text1"/>
        </w:rPr>
      </w:pPr>
      <w:r w:rsidRPr="00847B8E">
        <w:rPr>
          <w:color w:val="000000" w:themeColor="text1"/>
        </w:rPr>
        <w:t>e</w:t>
      </w:r>
      <w:r w:rsidR="00904F04" w:rsidRPr="00847B8E">
        <w:rPr>
          <w:color w:val="000000" w:themeColor="text1"/>
        </w:rPr>
        <w:t>xistencia</w:t>
      </w:r>
      <w:r w:rsidR="0002189E" w:rsidRPr="00847B8E">
        <w:rPr>
          <w:color w:val="000000" w:themeColor="text1"/>
        </w:rPr>
        <w:t xml:space="preserve"> kapacitn</w:t>
      </w:r>
      <w:r w:rsidR="00904F04" w:rsidRPr="00847B8E">
        <w:rPr>
          <w:color w:val="000000" w:themeColor="text1"/>
        </w:rPr>
        <w:t>ých</w:t>
      </w:r>
      <w:r w:rsidR="0002189E" w:rsidRPr="00847B8E">
        <w:rPr>
          <w:color w:val="000000" w:themeColor="text1"/>
        </w:rPr>
        <w:t xml:space="preserve"> možnos</w:t>
      </w:r>
      <w:r w:rsidR="00B930AC">
        <w:rPr>
          <w:color w:val="000000" w:themeColor="text1"/>
        </w:rPr>
        <w:t>tí</w:t>
      </w:r>
      <w:r w:rsidR="0002189E" w:rsidRPr="00847B8E">
        <w:rPr>
          <w:color w:val="000000" w:themeColor="text1"/>
        </w:rPr>
        <w:t xml:space="preserve"> napojenia všetkých inžinierskych</w:t>
      </w:r>
      <w:r w:rsidR="00FE32C6" w:rsidRPr="00847B8E">
        <w:rPr>
          <w:color w:val="000000" w:themeColor="text1"/>
        </w:rPr>
        <w:t xml:space="preserve"> sietí</w:t>
      </w:r>
      <w:r w:rsidRPr="00847B8E">
        <w:rPr>
          <w:color w:val="000000" w:themeColor="text1"/>
        </w:rPr>
        <w:t>;</w:t>
      </w:r>
      <w:r w:rsidR="0002189E" w:rsidRPr="00847B8E">
        <w:rPr>
          <w:color w:val="000000" w:themeColor="text1"/>
        </w:rPr>
        <w:t xml:space="preserve"> </w:t>
      </w:r>
    </w:p>
    <w:p w14:paraId="198211A7" w14:textId="3CB891B3" w:rsidR="00A0310F" w:rsidRPr="00847B8E" w:rsidRDefault="00DD1CBC" w:rsidP="00D11988">
      <w:pPr>
        <w:pStyle w:val="Odsekzoznamu"/>
        <w:numPr>
          <w:ilvl w:val="0"/>
          <w:numId w:val="15"/>
        </w:numPr>
        <w:rPr>
          <w:color w:val="000000" w:themeColor="text1"/>
        </w:rPr>
      </w:pPr>
      <w:r w:rsidRPr="00847B8E">
        <w:rPr>
          <w:color w:val="000000" w:themeColor="text1"/>
        </w:rPr>
        <w:t>z</w:t>
      </w:r>
      <w:r w:rsidR="0022421B" w:rsidRPr="00847B8E">
        <w:rPr>
          <w:color w:val="000000" w:themeColor="text1"/>
        </w:rPr>
        <w:t xml:space="preserve">abezpečený dopravný prístup na kľúčové cestné koridory – vo vzdialenosti 2 km od </w:t>
      </w:r>
      <w:r w:rsidR="00734126" w:rsidRPr="00847B8E">
        <w:rPr>
          <w:color w:val="000000" w:themeColor="text1"/>
        </w:rPr>
        <w:t xml:space="preserve">plánovaného </w:t>
      </w:r>
      <w:r w:rsidR="0022421B" w:rsidRPr="00847B8E">
        <w:rPr>
          <w:color w:val="000000" w:themeColor="text1"/>
        </w:rPr>
        <w:t xml:space="preserve">hlavného vstupu do parku sa komunikácia I/17 napája na štvorprúdovú komunikáciu </w:t>
      </w:r>
      <w:r w:rsidR="001B70AF" w:rsidRPr="00847B8E">
        <w:rPr>
          <w:color w:val="000000" w:themeColor="text1"/>
        </w:rPr>
        <w:t>E71-R4, ktorá vedie</w:t>
      </w:r>
      <w:r w:rsidR="00581D2C" w:rsidRPr="00847B8E">
        <w:rPr>
          <w:color w:val="000000" w:themeColor="text1"/>
        </w:rPr>
        <w:t xml:space="preserve"> na </w:t>
      </w:r>
      <w:r w:rsidR="0022421B" w:rsidRPr="00847B8E">
        <w:rPr>
          <w:color w:val="000000" w:themeColor="text1"/>
        </w:rPr>
        <w:t>hranicu s Maďarskou republikou</w:t>
      </w:r>
      <w:r w:rsidR="00581D2C" w:rsidRPr="00847B8E">
        <w:rPr>
          <w:color w:val="000000" w:themeColor="text1"/>
        </w:rPr>
        <w:t xml:space="preserve">. </w:t>
      </w:r>
      <w:r w:rsidR="0022421B" w:rsidRPr="00847B8E">
        <w:rPr>
          <w:color w:val="000000" w:themeColor="text1"/>
        </w:rPr>
        <w:t xml:space="preserve">V čase </w:t>
      </w:r>
      <w:r w:rsidR="00454D0B" w:rsidRPr="00847B8E">
        <w:rPr>
          <w:color w:val="000000" w:themeColor="text1"/>
        </w:rPr>
        <w:t>dobudovania parku by mal byť v rovnakom dopravnom uzle k dispozícii prístup na štvorprúdovú komunikáciu R2 (obchvat Košíc), ktorá bude v Košických Oľšanoch napojená na diaľnicu D1</w:t>
      </w:r>
      <w:r w:rsidRPr="00847B8E">
        <w:rPr>
          <w:color w:val="000000" w:themeColor="text1"/>
        </w:rPr>
        <w:t>;</w:t>
      </w:r>
      <w:r w:rsidR="00593323" w:rsidRPr="00847B8E">
        <w:rPr>
          <w:color w:val="000000" w:themeColor="text1"/>
        </w:rPr>
        <w:t xml:space="preserve"> </w:t>
      </w:r>
    </w:p>
    <w:p w14:paraId="5C89112A" w14:textId="3F9D3ADF" w:rsidR="00581D2C" w:rsidRPr="00847B8E" w:rsidRDefault="00DD1CBC" w:rsidP="00D11988">
      <w:pPr>
        <w:pStyle w:val="Odsekzoznamu"/>
        <w:numPr>
          <w:ilvl w:val="0"/>
          <w:numId w:val="15"/>
        </w:numPr>
        <w:rPr>
          <w:color w:val="000000" w:themeColor="text1"/>
        </w:rPr>
      </w:pPr>
      <w:r w:rsidRPr="00847B8E">
        <w:rPr>
          <w:color w:val="000000" w:themeColor="text1"/>
        </w:rPr>
        <w:t>z</w:t>
      </w:r>
      <w:r w:rsidR="00C07DB1" w:rsidRPr="00847B8E">
        <w:rPr>
          <w:color w:val="000000" w:themeColor="text1"/>
        </w:rPr>
        <w:t>abezpečený dopravný prístup</w:t>
      </w:r>
      <w:r w:rsidR="00A0310F" w:rsidRPr="00847B8E">
        <w:rPr>
          <w:color w:val="000000" w:themeColor="text1"/>
        </w:rPr>
        <w:t xml:space="preserve"> po železnici</w:t>
      </w:r>
      <w:r w:rsidR="00581D2C" w:rsidRPr="00847B8E">
        <w:rPr>
          <w:color w:val="000000" w:themeColor="text1"/>
        </w:rPr>
        <w:t xml:space="preserve"> s normálnym aj širokým rozchodom </w:t>
      </w:r>
      <w:r w:rsidR="0044123C" w:rsidRPr="00847B8E">
        <w:rPr>
          <w:color w:val="000000" w:themeColor="text1"/>
        </w:rPr>
        <w:t xml:space="preserve">od Košíc </w:t>
      </w:r>
      <w:r w:rsidR="00581D2C" w:rsidRPr="00847B8E">
        <w:rPr>
          <w:color w:val="000000" w:themeColor="text1"/>
        </w:rPr>
        <w:t>v smere do Maďarskej republiky a</w:t>
      </w:r>
      <w:r w:rsidR="0044123C" w:rsidRPr="00847B8E">
        <w:rPr>
          <w:color w:val="000000" w:themeColor="text1"/>
        </w:rPr>
        <w:t xml:space="preserve"> na </w:t>
      </w:r>
      <w:r w:rsidR="00581D2C" w:rsidRPr="00847B8E">
        <w:rPr>
          <w:color w:val="000000" w:themeColor="text1"/>
        </w:rPr>
        <w:t>Ukrajinu</w:t>
      </w:r>
      <w:r w:rsidRPr="00847B8E">
        <w:rPr>
          <w:color w:val="000000" w:themeColor="text1"/>
        </w:rPr>
        <w:t>;</w:t>
      </w:r>
      <w:r w:rsidR="00581D2C" w:rsidRPr="00847B8E">
        <w:rPr>
          <w:color w:val="000000" w:themeColor="text1"/>
        </w:rPr>
        <w:t xml:space="preserve"> </w:t>
      </w:r>
    </w:p>
    <w:p w14:paraId="331023C0" w14:textId="5321371A" w:rsidR="00581D2C" w:rsidRPr="00847B8E" w:rsidRDefault="00DD1CBC" w:rsidP="00D11988">
      <w:pPr>
        <w:pStyle w:val="Odsekzoznamu"/>
        <w:numPr>
          <w:ilvl w:val="0"/>
          <w:numId w:val="15"/>
        </w:numPr>
        <w:rPr>
          <w:color w:val="000000" w:themeColor="text1"/>
        </w:rPr>
      </w:pPr>
      <w:r w:rsidRPr="00847B8E">
        <w:rPr>
          <w:color w:val="000000" w:themeColor="text1"/>
        </w:rPr>
        <w:t>v</w:t>
      </w:r>
      <w:r w:rsidR="00581D2C" w:rsidRPr="00847B8E">
        <w:rPr>
          <w:color w:val="000000" w:themeColor="text1"/>
        </w:rPr>
        <w:t> rámci prípravných fáz pre potenciálnu investíciu</w:t>
      </w:r>
      <w:r w:rsidR="00593323" w:rsidRPr="00847B8E">
        <w:rPr>
          <w:color w:val="000000" w:themeColor="text1"/>
        </w:rPr>
        <w:t xml:space="preserve"> spoločnosti</w:t>
      </w:r>
      <w:r w:rsidR="00581D2C" w:rsidRPr="00847B8E">
        <w:rPr>
          <w:color w:val="000000" w:themeColor="text1"/>
        </w:rPr>
        <w:t xml:space="preserve"> BMW </w:t>
      </w:r>
      <w:r w:rsidR="0044123C" w:rsidRPr="00847B8E">
        <w:rPr>
          <w:color w:val="000000" w:themeColor="text1"/>
        </w:rPr>
        <w:t>už boli v</w:t>
      </w:r>
      <w:r w:rsidR="00314A5B" w:rsidRPr="00847B8E">
        <w:rPr>
          <w:color w:val="000000" w:themeColor="text1"/>
        </w:rPr>
        <w:t xml:space="preserve"> predmetnej lokalit</w:t>
      </w:r>
      <w:r w:rsidR="0044123C" w:rsidRPr="00847B8E">
        <w:rPr>
          <w:color w:val="000000" w:themeColor="text1"/>
        </w:rPr>
        <w:t>e</w:t>
      </w:r>
      <w:r w:rsidR="00314A5B" w:rsidRPr="00847B8E">
        <w:rPr>
          <w:color w:val="000000" w:themeColor="text1"/>
        </w:rPr>
        <w:t xml:space="preserve"> </w:t>
      </w:r>
      <w:r w:rsidR="00581D2C" w:rsidRPr="00847B8E">
        <w:rPr>
          <w:color w:val="000000" w:themeColor="text1"/>
        </w:rPr>
        <w:t xml:space="preserve">v roku 2018 </w:t>
      </w:r>
      <w:r w:rsidR="000F3BD4" w:rsidRPr="00847B8E">
        <w:rPr>
          <w:color w:val="000000" w:themeColor="text1"/>
        </w:rPr>
        <w:t xml:space="preserve">vykonané </w:t>
      </w:r>
      <w:r w:rsidR="00314A5B" w:rsidRPr="00847B8E">
        <w:rPr>
          <w:color w:val="000000" w:themeColor="text1"/>
        </w:rPr>
        <w:t xml:space="preserve">prípravné práce, ktoré majú potenciál </w:t>
      </w:r>
      <w:r w:rsidR="0051798E" w:rsidRPr="00847B8E">
        <w:rPr>
          <w:color w:val="000000" w:themeColor="text1"/>
        </w:rPr>
        <w:t>realizáciu projektu</w:t>
      </w:r>
      <w:r w:rsidR="00314A5B" w:rsidRPr="00847B8E">
        <w:rPr>
          <w:color w:val="000000" w:themeColor="text1"/>
        </w:rPr>
        <w:t xml:space="preserve"> urýchliť</w:t>
      </w:r>
      <w:r w:rsidRPr="00847B8E">
        <w:rPr>
          <w:color w:val="000000" w:themeColor="text1"/>
        </w:rPr>
        <w:t xml:space="preserve">; </w:t>
      </w:r>
    </w:p>
    <w:p w14:paraId="05A79977" w14:textId="6AAF27E0" w:rsidR="00581D2C" w:rsidRPr="00847B8E" w:rsidRDefault="00DD1CBC" w:rsidP="00D11988">
      <w:pPr>
        <w:pStyle w:val="Odsekzoznamu"/>
        <w:numPr>
          <w:ilvl w:val="0"/>
          <w:numId w:val="15"/>
        </w:numPr>
        <w:rPr>
          <w:color w:val="000000" w:themeColor="text1"/>
        </w:rPr>
      </w:pPr>
      <w:r w:rsidRPr="00847B8E">
        <w:rPr>
          <w:color w:val="000000" w:themeColor="text1"/>
        </w:rPr>
        <w:t>v</w:t>
      </w:r>
      <w:r w:rsidR="00581D2C" w:rsidRPr="00847B8E">
        <w:rPr>
          <w:color w:val="000000" w:themeColor="text1"/>
        </w:rPr>
        <w:t>ysoký počet záujemcov o investovanie v danej lokalite</w:t>
      </w:r>
      <w:r w:rsidR="00290E1A" w:rsidRPr="00847B8E">
        <w:rPr>
          <w:color w:val="000000" w:themeColor="text1"/>
        </w:rPr>
        <w:t>, ktorý ukázala analýza dopytu</w:t>
      </w:r>
      <w:r w:rsidRPr="00847B8E">
        <w:rPr>
          <w:color w:val="000000" w:themeColor="text1"/>
        </w:rPr>
        <w:t xml:space="preserve">; </w:t>
      </w:r>
    </w:p>
    <w:p w14:paraId="45880A94" w14:textId="731369F9" w:rsidR="0002189E" w:rsidRPr="00847B8E" w:rsidRDefault="00DD1CBC" w:rsidP="00D11988">
      <w:pPr>
        <w:pStyle w:val="Odsekzoznamu"/>
        <w:numPr>
          <w:ilvl w:val="0"/>
          <w:numId w:val="15"/>
        </w:numPr>
        <w:rPr>
          <w:color w:val="000000" w:themeColor="text1"/>
        </w:rPr>
      </w:pPr>
      <w:r w:rsidRPr="00847B8E">
        <w:rPr>
          <w:color w:val="000000" w:themeColor="text1"/>
        </w:rPr>
        <w:t>m</w:t>
      </w:r>
      <w:r w:rsidR="00581D2C" w:rsidRPr="00847B8E">
        <w:rPr>
          <w:color w:val="000000" w:themeColor="text1"/>
        </w:rPr>
        <w:t>ožnosť</w:t>
      </w:r>
      <w:r w:rsidR="0002189E" w:rsidRPr="00847B8E">
        <w:rPr>
          <w:color w:val="000000" w:themeColor="text1"/>
        </w:rPr>
        <w:t xml:space="preserve"> predmetné územie </w:t>
      </w:r>
      <w:r w:rsidR="00581D2C" w:rsidRPr="00847B8E">
        <w:rPr>
          <w:color w:val="000000" w:themeColor="text1"/>
        </w:rPr>
        <w:t xml:space="preserve">v prípade potreby </w:t>
      </w:r>
      <w:r w:rsidR="0002189E" w:rsidRPr="00847B8E">
        <w:rPr>
          <w:color w:val="000000" w:themeColor="text1"/>
        </w:rPr>
        <w:t xml:space="preserve">v budúcnosti rozšíriť aj do katastrálnych území Geča, Čaňa a Haniska o rozlohu ďalších 229 ha na celkovú podnikovú plochu SP </w:t>
      </w:r>
      <w:r w:rsidR="0044123C" w:rsidRPr="00847B8E">
        <w:rPr>
          <w:color w:val="000000" w:themeColor="text1"/>
        </w:rPr>
        <w:t>s rozlohou</w:t>
      </w:r>
      <w:r w:rsidR="0002189E" w:rsidRPr="00847B8E">
        <w:rPr>
          <w:color w:val="000000" w:themeColor="text1"/>
        </w:rPr>
        <w:t xml:space="preserve"> 610 ha.  </w:t>
      </w:r>
    </w:p>
    <w:p w14:paraId="5CC6B959" w14:textId="38A694B0" w:rsidR="0022421B" w:rsidRPr="0022421B" w:rsidRDefault="0022421B" w:rsidP="00F92029">
      <w:r>
        <w:t xml:space="preserve">Ako metóda </w:t>
      </w:r>
      <w:r w:rsidR="00734126">
        <w:t xml:space="preserve">pre </w:t>
      </w:r>
      <w:r>
        <w:t>ekonomické posúdenie investičného projektu bola zvolená metóda minimalizácie nákladov. Dôvodmi pre túto voľbu</w:t>
      </w:r>
      <w:r w:rsidR="00017A0A">
        <w:t xml:space="preserve"> </w:t>
      </w:r>
      <w:r w:rsidR="00221294">
        <w:t>boli</w:t>
      </w:r>
      <w:r>
        <w:t xml:space="preserve"> strategický charakter investície a otázna</w:t>
      </w:r>
      <w:r w:rsidRPr="0022421B">
        <w:t xml:space="preserve"> presnosť kvantifikácie ekonomických prínosov investičného projektu</w:t>
      </w:r>
      <w:r w:rsidR="004E3D5E">
        <w:rPr>
          <w:color w:val="FF0000"/>
        </w:rPr>
        <w:t xml:space="preserve"> </w:t>
      </w:r>
      <w:r w:rsidR="004A2018" w:rsidRPr="00C42789">
        <w:rPr>
          <w:color w:val="000000" w:themeColor="text1"/>
        </w:rPr>
        <w:t xml:space="preserve">s ohľadom na trh </w:t>
      </w:r>
      <w:r w:rsidR="004A2018" w:rsidRPr="00FF351A">
        <w:rPr>
          <w:color w:val="000000" w:themeColor="text1"/>
        </w:rPr>
        <w:t>práce.</w:t>
      </w:r>
      <w:r w:rsidRPr="00FF351A">
        <w:rPr>
          <w:color w:val="000000" w:themeColor="text1"/>
        </w:rPr>
        <w:t xml:space="preserve"> </w:t>
      </w:r>
      <w:r w:rsidR="009E2C48" w:rsidRPr="00FF351A">
        <w:rPr>
          <w:color w:val="000000" w:themeColor="text1"/>
        </w:rPr>
        <w:t>S</w:t>
      </w:r>
      <w:r w:rsidRPr="00FF351A">
        <w:rPr>
          <w:color w:val="000000" w:themeColor="text1"/>
        </w:rPr>
        <w:t>pracované</w:t>
      </w:r>
      <w:r w:rsidRPr="00847B8E">
        <w:rPr>
          <w:color w:val="000000" w:themeColor="text1"/>
        </w:rPr>
        <w:t xml:space="preserve"> </w:t>
      </w:r>
      <w:r w:rsidR="009E2C48" w:rsidRPr="00847B8E">
        <w:rPr>
          <w:color w:val="000000" w:themeColor="text1"/>
        </w:rPr>
        <w:t xml:space="preserve">boli </w:t>
      </w:r>
      <w:r w:rsidRPr="00847B8E">
        <w:rPr>
          <w:color w:val="000000" w:themeColor="text1"/>
        </w:rPr>
        <w:t>dve alternatívy technického riešenia napoje</w:t>
      </w:r>
      <w:r w:rsidR="00977765">
        <w:rPr>
          <w:color w:val="000000" w:themeColor="text1"/>
        </w:rPr>
        <w:t>nia všetkých inžinierskych sietí</w:t>
      </w:r>
      <w:r w:rsidRPr="00847B8E">
        <w:rPr>
          <w:color w:val="000000" w:themeColor="text1"/>
        </w:rPr>
        <w:t xml:space="preserve"> vrátane rozpočtov. </w:t>
      </w:r>
    </w:p>
    <w:p w14:paraId="3C23A16B" w14:textId="46929F52" w:rsidR="009A5388" w:rsidRDefault="00FE3788" w:rsidP="009A5388">
      <w:r w:rsidRPr="00951F06">
        <w:t>Alternatíva</w:t>
      </w:r>
      <w:r w:rsidR="009A5388" w:rsidRPr="00951F06">
        <w:t xml:space="preserve"> </w:t>
      </w:r>
      <w:r w:rsidRPr="00951F06">
        <w:t>I</w:t>
      </w:r>
      <w:r w:rsidR="0067392B" w:rsidRPr="00951F06">
        <w:t xml:space="preserve"> počíta </w:t>
      </w:r>
      <w:r w:rsidRPr="00951F06">
        <w:t>s</w:t>
      </w:r>
      <w:r w:rsidR="009A5388" w:rsidRPr="00951F06">
        <w:t> </w:t>
      </w:r>
      <w:r w:rsidRPr="00951F06">
        <w:t>v</w:t>
      </w:r>
      <w:r w:rsidR="009A5388" w:rsidRPr="00951F06">
        <w:t>ybudovaním priemyselného parku s napojením na vodovod, splaškovú a dažďovú kanalizáciu, elektrickú energiu</w:t>
      </w:r>
      <w:r w:rsidR="002B46F3">
        <w:t xml:space="preserve"> (veľmi vysoké napätie/vysoké napätie)</w:t>
      </w:r>
      <w:r w:rsidR="009A5388" w:rsidRPr="00951F06">
        <w:t>, </w:t>
      </w:r>
      <w:r w:rsidR="002B46F3" w:rsidRPr="001A130B">
        <w:t>vysokotlakovú</w:t>
      </w:r>
      <w:r w:rsidR="001A130B">
        <w:t xml:space="preserve"> </w:t>
      </w:r>
      <w:r w:rsidR="009A5388" w:rsidRPr="00951F06">
        <w:t>plynovú prípojku a výstavbu komunikácií v rámci a v bezprostrednej blízkosti parku.</w:t>
      </w:r>
      <w:r w:rsidR="009A5388">
        <w:t xml:space="preserve"> Alternatíva II</w:t>
      </w:r>
      <w:r w:rsidR="00315322">
        <w:t xml:space="preserve"> je nadstavbou alternatívy I, ktorá zvyšuje atraktivitu parku pre investorov vybudovaním železničnej vlečky a</w:t>
      </w:r>
      <w:r w:rsidR="0067392B">
        <w:t xml:space="preserve"> skvalitnením dopravy v okolí parku, najmä pre mestskú časť Košice-Šebastovce. Účelom ekonomického posúdenia </w:t>
      </w:r>
      <w:r w:rsidR="00DE7122">
        <w:t>bolo</w:t>
      </w:r>
      <w:r w:rsidR="0067392B">
        <w:t xml:space="preserve"> zhodnotiť prínosy a náklady oboch alternatív. </w:t>
      </w:r>
    </w:p>
    <w:p w14:paraId="1F40F2DC" w14:textId="03DA4DBB" w:rsidR="00DE7122" w:rsidRPr="00847B8E" w:rsidRDefault="00DE7122" w:rsidP="009A5388">
      <w:pPr>
        <w:rPr>
          <w:color w:val="000000" w:themeColor="text1"/>
        </w:rPr>
      </w:pPr>
      <w:r w:rsidRPr="00847B8E">
        <w:rPr>
          <w:color w:val="000000" w:themeColor="text1"/>
        </w:rPr>
        <w:lastRenderedPageBreak/>
        <w:t xml:space="preserve">Z porovnania </w:t>
      </w:r>
      <w:r w:rsidR="00F32086" w:rsidRPr="00847B8E">
        <w:rPr>
          <w:color w:val="000000" w:themeColor="text1"/>
        </w:rPr>
        <w:t>sa javí ako vhodnejšia</w:t>
      </w:r>
      <w:r w:rsidRPr="00847B8E">
        <w:rPr>
          <w:color w:val="000000" w:themeColor="text1"/>
        </w:rPr>
        <w:t xml:space="preserve"> alternatíva I, ktorej realizáciou by sa vybudoval plne pripravený priemyselný park, ktorý by mal vzhľadom na </w:t>
      </w:r>
      <w:r w:rsidR="00847B8E" w:rsidRPr="00847B8E">
        <w:rPr>
          <w:color w:val="000000" w:themeColor="text1"/>
        </w:rPr>
        <w:t xml:space="preserve">potenciál </w:t>
      </w:r>
      <w:r w:rsidRPr="00847B8E">
        <w:rPr>
          <w:color w:val="000000" w:themeColor="text1"/>
        </w:rPr>
        <w:t xml:space="preserve">rýchleho </w:t>
      </w:r>
      <w:r w:rsidR="00F32086" w:rsidRPr="00847B8E">
        <w:rPr>
          <w:color w:val="000000" w:themeColor="text1"/>
        </w:rPr>
        <w:t>začatia</w:t>
      </w:r>
      <w:r w:rsidRPr="00847B8E">
        <w:rPr>
          <w:color w:val="000000" w:themeColor="text1"/>
        </w:rPr>
        <w:t xml:space="preserve"> výroby prilákať veľkého strategického investora. Odhadovaný rozpočet tejto alternatívy je </w:t>
      </w:r>
      <w:r w:rsidR="00DB5985" w:rsidRPr="00847B8E">
        <w:rPr>
          <w:color w:val="000000" w:themeColor="text1"/>
        </w:rPr>
        <w:t>110 80</w:t>
      </w:r>
      <w:r w:rsidR="00D14A30" w:rsidRPr="00847B8E">
        <w:rPr>
          <w:color w:val="000000" w:themeColor="text1"/>
        </w:rPr>
        <w:t>1</w:t>
      </w:r>
      <w:r w:rsidR="00DB5985" w:rsidRPr="00847B8E">
        <w:rPr>
          <w:color w:val="000000" w:themeColor="text1"/>
        </w:rPr>
        <w:t xml:space="preserve"> </w:t>
      </w:r>
      <w:r w:rsidR="00D14A30" w:rsidRPr="00847B8E">
        <w:rPr>
          <w:color w:val="000000" w:themeColor="text1"/>
        </w:rPr>
        <w:t>817</w:t>
      </w:r>
      <w:r w:rsidRPr="00847B8E">
        <w:rPr>
          <w:color w:val="000000" w:themeColor="text1"/>
        </w:rPr>
        <w:t xml:space="preserve"> </w:t>
      </w:r>
      <w:r w:rsidR="00F32086" w:rsidRPr="00847B8E">
        <w:rPr>
          <w:color w:val="000000" w:themeColor="text1"/>
        </w:rPr>
        <w:t>eur</w:t>
      </w:r>
      <w:r w:rsidRPr="00847B8E">
        <w:rPr>
          <w:color w:val="000000" w:themeColor="text1"/>
        </w:rPr>
        <w:t xml:space="preserve"> bez DPH. Alternatíva II síce p</w:t>
      </w:r>
      <w:r w:rsidR="00734126" w:rsidRPr="00847B8E">
        <w:rPr>
          <w:color w:val="000000" w:themeColor="text1"/>
        </w:rPr>
        <w:t>rináša skvalitnenie doprav</w:t>
      </w:r>
      <w:r w:rsidR="00847B8E" w:rsidRPr="00847B8E">
        <w:rPr>
          <w:color w:val="000000" w:themeColor="text1"/>
        </w:rPr>
        <w:t>y v okolí parku</w:t>
      </w:r>
      <w:r w:rsidR="00F32086" w:rsidRPr="00847B8E">
        <w:rPr>
          <w:color w:val="000000" w:themeColor="text1"/>
        </w:rPr>
        <w:t xml:space="preserve"> a zatraktívnenie parku</w:t>
      </w:r>
      <w:r w:rsidR="00734126" w:rsidRPr="00847B8E">
        <w:rPr>
          <w:color w:val="000000" w:themeColor="text1"/>
        </w:rPr>
        <w:t xml:space="preserve"> v podobe železničnej vlečky, </w:t>
      </w:r>
      <w:r w:rsidR="00F32086" w:rsidRPr="00847B8E">
        <w:rPr>
          <w:color w:val="000000" w:themeColor="text1"/>
        </w:rPr>
        <w:t xml:space="preserve">ich spoločenský prínos však pravdepodobne neprevýši </w:t>
      </w:r>
      <w:r w:rsidR="004B2697" w:rsidRPr="00847B8E">
        <w:rPr>
          <w:color w:val="000000" w:themeColor="text1"/>
        </w:rPr>
        <w:t xml:space="preserve">ekonomickú stránku v podobe </w:t>
      </w:r>
      <w:r w:rsidR="00734126" w:rsidRPr="00847B8E">
        <w:rPr>
          <w:color w:val="000000" w:themeColor="text1"/>
        </w:rPr>
        <w:t>dodatočn</w:t>
      </w:r>
      <w:r w:rsidR="004B2697" w:rsidRPr="00847B8E">
        <w:rPr>
          <w:color w:val="000000" w:themeColor="text1"/>
        </w:rPr>
        <w:t>ých</w:t>
      </w:r>
      <w:r w:rsidR="00734126" w:rsidRPr="00847B8E">
        <w:rPr>
          <w:color w:val="000000" w:themeColor="text1"/>
        </w:rPr>
        <w:t xml:space="preserve"> náklad</w:t>
      </w:r>
      <w:r w:rsidR="004B2697" w:rsidRPr="00847B8E">
        <w:rPr>
          <w:color w:val="000000" w:themeColor="text1"/>
        </w:rPr>
        <w:t>ov</w:t>
      </w:r>
      <w:r w:rsidR="00734126" w:rsidRPr="00847B8E">
        <w:rPr>
          <w:color w:val="000000" w:themeColor="text1"/>
        </w:rPr>
        <w:t xml:space="preserve"> objeme </w:t>
      </w:r>
      <w:r w:rsidR="00DB5985" w:rsidRPr="00847B8E">
        <w:rPr>
          <w:color w:val="000000" w:themeColor="text1"/>
        </w:rPr>
        <w:t>17 250 000</w:t>
      </w:r>
      <w:r w:rsidR="00734126" w:rsidRPr="00847B8E">
        <w:rPr>
          <w:color w:val="000000" w:themeColor="text1"/>
        </w:rPr>
        <w:t xml:space="preserve"> </w:t>
      </w:r>
      <w:r w:rsidR="00F32086" w:rsidRPr="00847B8E">
        <w:rPr>
          <w:color w:val="000000" w:themeColor="text1"/>
        </w:rPr>
        <w:t>eur</w:t>
      </w:r>
      <w:r w:rsidR="00734126" w:rsidRPr="00847B8E">
        <w:rPr>
          <w:color w:val="000000" w:themeColor="text1"/>
        </w:rPr>
        <w:t xml:space="preserve"> bez DPH</w:t>
      </w:r>
      <w:r w:rsidR="0036329C" w:rsidRPr="00847B8E">
        <w:rPr>
          <w:color w:val="000000" w:themeColor="text1"/>
        </w:rPr>
        <w:t>.</w:t>
      </w:r>
      <w:r w:rsidR="00734126" w:rsidRPr="00847B8E">
        <w:rPr>
          <w:color w:val="000000" w:themeColor="text1"/>
        </w:rPr>
        <w:t xml:space="preserve"> </w:t>
      </w:r>
    </w:p>
    <w:p w14:paraId="7E04505B" w14:textId="5861505F" w:rsidR="00734126" w:rsidRDefault="00734126" w:rsidP="009A5388"/>
    <w:p w14:paraId="28553EA1" w14:textId="32DA5A76" w:rsidR="00734126" w:rsidRDefault="00734126" w:rsidP="009A5388"/>
    <w:p w14:paraId="7DCD238D" w14:textId="45E26E80" w:rsidR="00734126" w:rsidRDefault="00734126" w:rsidP="009A5388"/>
    <w:p w14:paraId="1AB5FE31" w14:textId="5534F50E" w:rsidR="00734126" w:rsidRDefault="00734126" w:rsidP="009A5388"/>
    <w:p w14:paraId="6BAA0ADA" w14:textId="35F9A13B" w:rsidR="00734126" w:rsidRDefault="00734126" w:rsidP="009A5388"/>
    <w:p w14:paraId="44AB3637" w14:textId="6D31D82A" w:rsidR="00734126" w:rsidRDefault="00734126" w:rsidP="009A5388"/>
    <w:p w14:paraId="2C3EC7A8" w14:textId="2142D180" w:rsidR="00ED7B86" w:rsidRDefault="00ED7B86" w:rsidP="009A5388"/>
    <w:p w14:paraId="1B6BE2C2" w14:textId="77777777" w:rsidR="00ED7B86" w:rsidRDefault="00ED7B86" w:rsidP="009A5388"/>
    <w:p w14:paraId="370FD41E" w14:textId="4075FE73" w:rsidR="00734126" w:rsidRDefault="00734126" w:rsidP="009A5388"/>
    <w:p w14:paraId="09AF5E3E" w14:textId="7B19B34A" w:rsidR="00734126" w:rsidRDefault="00734126" w:rsidP="009A5388"/>
    <w:p w14:paraId="240025E2" w14:textId="722FA1C4" w:rsidR="00734126" w:rsidRDefault="00734126" w:rsidP="009A5388"/>
    <w:p w14:paraId="285DCD46" w14:textId="0EA46712" w:rsidR="00734126" w:rsidRDefault="00734126" w:rsidP="009A5388"/>
    <w:p w14:paraId="5412D955" w14:textId="5C6C4372" w:rsidR="00734126" w:rsidRDefault="00734126" w:rsidP="009A5388"/>
    <w:p w14:paraId="40645FA7" w14:textId="5365FF94" w:rsidR="00734126" w:rsidRDefault="00734126" w:rsidP="009A5388"/>
    <w:p w14:paraId="0B0AC296" w14:textId="005456BA" w:rsidR="00734126" w:rsidRDefault="00734126" w:rsidP="009A5388"/>
    <w:p w14:paraId="3E8FD445" w14:textId="17F5CF23" w:rsidR="00734126" w:rsidRDefault="00734126" w:rsidP="009A5388"/>
    <w:p w14:paraId="4C183D04" w14:textId="7AA3C73E" w:rsidR="00734126" w:rsidRDefault="00734126" w:rsidP="009A5388"/>
    <w:p w14:paraId="781F9CB1" w14:textId="43D119B5" w:rsidR="00734126" w:rsidRDefault="00734126" w:rsidP="009A5388"/>
    <w:p w14:paraId="47D40FDE" w14:textId="1BB52893" w:rsidR="00734126" w:rsidRDefault="00734126" w:rsidP="009A5388"/>
    <w:p w14:paraId="0FE24C2C" w14:textId="699251C2" w:rsidR="001A130B" w:rsidRDefault="001A130B" w:rsidP="009A5388"/>
    <w:p w14:paraId="2D575CD7" w14:textId="06772774" w:rsidR="001A130B" w:rsidRDefault="001A130B" w:rsidP="009A5388"/>
    <w:p w14:paraId="243152C0" w14:textId="026F5241" w:rsidR="001A130B" w:rsidRDefault="001A130B" w:rsidP="009A5388"/>
    <w:p w14:paraId="03B335A0" w14:textId="54DBBE96" w:rsidR="001A130B" w:rsidRDefault="001A130B" w:rsidP="009A5388"/>
    <w:p w14:paraId="0D2B693F" w14:textId="5ACC6E55" w:rsidR="001A130B" w:rsidRDefault="001A130B" w:rsidP="009A5388"/>
    <w:p w14:paraId="6FB19A47" w14:textId="667F1477" w:rsidR="001A130B" w:rsidRDefault="001A130B" w:rsidP="009A5388"/>
    <w:p w14:paraId="3440F698" w14:textId="1714A433" w:rsidR="001A130B" w:rsidRDefault="001A130B" w:rsidP="009A5388"/>
    <w:p w14:paraId="0DEBE483" w14:textId="33948186" w:rsidR="001A130B" w:rsidRDefault="001A130B" w:rsidP="009A5388"/>
    <w:p w14:paraId="6339BEB4" w14:textId="77777777" w:rsidR="001A130B" w:rsidRDefault="001A130B" w:rsidP="009A5388"/>
    <w:p w14:paraId="04353871" w14:textId="6298DA43" w:rsidR="00734126" w:rsidRDefault="00734126" w:rsidP="009A5388"/>
    <w:p w14:paraId="1CFA398C" w14:textId="1F9D245D" w:rsidR="00734126" w:rsidRDefault="00734126" w:rsidP="009A5388"/>
    <w:p w14:paraId="6A88CD5D" w14:textId="77777777" w:rsidR="00734126" w:rsidRDefault="00734126" w:rsidP="009A5388"/>
    <w:p w14:paraId="4B038CF2" w14:textId="78C34EF3" w:rsidR="00734126" w:rsidRDefault="00734126" w:rsidP="009A5388"/>
    <w:p w14:paraId="2A611BFD" w14:textId="6CEC1344" w:rsidR="0047525E" w:rsidRPr="00216812" w:rsidRDefault="00D56AA8" w:rsidP="00D56AA8">
      <w:pPr>
        <w:pStyle w:val="Nadpis1"/>
      </w:pPr>
      <w:bookmarkStart w:id="1" w:name="_Toc73102837"/>
      <w:r w:rsidRPr="00216812">
        <w:lastRenderedPageBreak/>
        <w:t>Zhodnotenie potreby realizácie priemyselného parku</w:t>
      </w:r>
      <w:bookmarkEnd w:id="1"/>
    </w:p>
    <w:p w14:paraId="61E4212F" w14:textId="02015CBB" w:rsidR="00D56AA8" w:rsidRPr="00E02BFE" w:rsidRDefault="0002189E" w:rsidP="00185A43">
      <w:pPr>
        <w:rPr>
          <w:color w:val="000000" w:themeColor="text1"/>
        </w:rPr>
      </w:pPr>
      <w:r w:rsidRPr="00E02BFE">
        <w:rPr>
          <w:color w:val="000000" w:themeColor="text1"/>
        </w:rPr>
        <w:t>C</w:t>
      </w:r>
      <w:r w:rsidR="00185A43" w:rsidRPr="00E02BFE">
        <w:rPr>
          <w:color w:val="000000" w:themeColor="text1"/>
        </w:rPr>
        <w:t>ieľom</w:t>
      </w:r>
      <w:r w:rsidR="00D56AA8" w:rsidRPr="00E02BFE">
        <w:rPr>
          <w:color w:val="000000" w:themeColor="text1"/>
        </w:rPr>
        <w:t xml:space="preserve"> </w:t>
      </w:r>
      <w:r w:rsidRPr="00E02BFE">
        <w:rPr>
          <w:color w:val="000000" w:themeColor="text1"/>
        </w:rPr>
        <w:t>tejto kapitoly</w:t>
      </w:r>
      <w:r w:rsidR="00D56AA8" w:rsidRPr="00E02BFE">
        <w:rPr>
          <w:color w:val="000000" w:themeColor="text1"/>
        </w:rPr>
        <w:t xml:space="preserve"> je </w:t>
      </w:r>
      <w:r w:rsidR="00D36A50" w:rsidRPr="00E02BFE">
        <w:rPr>
          <w:color w:val="000000" w:themeColor="text1"/>
        </w:rPr>
        <w:t xml:space="preserve">analyzovať </w:t>
      </w:r>
      <w:r w:rsidR="00BC4E96" w:rsidRPr="00E02BFE">
        <w:rPr>
          <w:color w:val="000000" w:themeColor="text1"/>
        </w:rPr>
        <w:t>slabé stránky</w:t>
      </w:r>
      <w:r w:rsidR="00D36A50" w:rsidRPr="00E02BFE">
        <w:rPr>
          <w:color w:val="000000" w:themeColor="text1"/>
        </w:rPr>
        <w:t>,</w:t>
      </w:r>
      <w:r w:rsidR="00D56AA8" w:rsidRPr="00E02BFE">
        <w:rPr>
          <w:color w:val="000000" w:themeColor="text1"/>
        </w:rPr>
        <w:t xml:space="preserve"> </w:t>
      </w:r>
      <w:r w:rsidR="00D36A50" w:rsidRPr="00E02BFE">
        <w:rPr>
          <w:color w:val="000000" w:themeColor="text1"/>
        </w:rPr>
        <w:t xml:space="preserve">na </w:t>
      </w:r>
      <w:r w:rsidR="00D56AA8" w:rsidRPr="00E02BFE">
        <w:rPr>
          <w:color w:val="000000" w:themeColor="text1"/>
        </w:rPr>
        <w:t>ktor</w:t>
      </w:r>
      <w:r w:rsidR="00847B8E" w:rsidRPr="00E02BFE">
        <w:rPr>
          <w:color w:val="000000" w:themeColor="text1"/>
        </w:rPr>
        <w:t>é</w:t>
      </w:r>
      <w:r w:rsidR="00D36A50" w:rsidRPr="00E02BFE">
        <w:rPr>
          <w:color w:val="000000" w:themeColor="text1"/>
        </w:rPr>
        <w:t xml:space="preserve"> potenciálni veľkí strategickí</w:t>
      </w:r>
      <w:r w:rsidR="00D56AA8" w:rsidRPr="00E02BFE">
        <w:rPr>
          <w:color w:val="000000" w:themeColor="text1"/>
        </w:rPr>
        <w:t xml:space="preserve"> investori</w:t>
      </w:r>
      <w:r w:rsidR="00D36A50" w:rsidRPr="00E02BFE">
        <w:rPr>
          <w:color w:val="000000" w:themeColor="text1"/>
        </w:rPr>
        <w:t xml:space="preserve"> pri svojich rozhodnutiach </w:t>
      </w:r>
      <w:r w:rsidR="001A3962" w:rsidRPr="00E02BFE">
        <w:rPr>
          <w:color w:val="000000" w:themeColor="text1"/>
        </w:rPr>
        <w:t>ohľadom</w:t>
      </w:r>
      <w:r w:rsidR="00D56AA8" w:rsidRPr="00E02BFE">
        <w:rPr>
          <w:color w:val="000000" w:themeColor="text1"/>
        </w:rPr>
        <w:t xml:space="preserve"> realizáci</w:t>
      </w:r>
      <w:r w:rsidR="001A3962" w:rsidRPr="00E02BFE">
        <w:rPr>
          <w:color w:val="000000" w:themeColor="text1"/>
        </w:rPr>
        <w:t>e investičných</w:t>
      </w:r>
      <w:r w:rsidR="00D36A50" w:rsidRPr="00E02BFE">
        <w:rPr>
          <w:color w:val="000000" w:themeColor="text1"/>
        </w:rPr>
        <w:t xml:space="preserve"> </w:t>
      </w:r>
      <w:r w:rsidR="0085583B" w:rsidRPr="00E02BFE">
        <w:rPr>
          <w:color w:val="000000" w:themeColor="text1"/>
        </w:rPr>
        <w:t>zámerov</w:t>
      </w:r>
      <w:r w:rsidR="001A3962" w:rsidRPr="00E02BFE">
        <w:rPr>
          <w:color w:val="000000" w:themeColor="text1"/>
        </w:rPr>
        <w:t xml:space="preserve"> na území </w:t>
      </w:r>
      <w:r w:rsidR="001A3962" w:rsidRPr="00E02BFE">
        <w:rPr>
          <w:color w:val="000000" w:themeColor="text1"/>
          <w:lang w:val="en-US"/>
        </w:rPr>
        <w:t xml:space="preserve">SR </w:t>
      </w:r>
      <w:r w:rsidR="00D36A50" w:rsidRPr="00E02BFE">
        <w:rPr>
          <w:color w:val="000000" w:themeColor="text1"/>
        </w:rPr>
        <w:t>často narážajú –</w:t>
      </w:r>
      <w:r w:rsidR="002E3D71" w:rsidRPr="00E02BFE">
        <w:rPr>
          <w:color w:val="000000" w:themeColor="text1"/>
        </w:rPr>
        <w:t>vytypovanie</w:t>
      </w:r>
      <w:r w:rsidR="00D36A50" w:rsidRPr="00E02BFE">
        <w:rPr>
          <w:color w:val="000000" w:themeColor="text1"/>
        </w:rPr>
        <w:t xml:space="preserve"> vhodnej lokality umiestnenia</w:t>
      </w:r>
      <w:r w:rsidR="00D56AA8" w:rsidRPr="00E02BFE">
        <w:rPr>
          <w:color w:val="000000" w:themeColor="text1"/>
        </w:rPr>
        <w:t xml:space="preserve"> investície na území SR. </w:t>
      </w:r>
    </w:p>
    <w:p w14:paraId="07D9E284" w14:textId="65E289C7" w:rsidR="00D56AA8" w:rsidRPr="00E02BFE" w:rsidRDefault="00216812" w:rsidP="00185A43">
      <w:pPr>
        <w:rPr>
          <w:color w:val="000000" w:themeColor="text1"/>
        </w:rPr>
      </w:pPr>
      <w:r w:rsidRPr="00E02BFE">
        <w:rPr>
          <w:color w:val="000000" w:themeColor="text1"/>
        </w:rPr>
        <w:t>Pri posudzovaní umiestnenia</w:t>
      </w:r>
      <w:r w:rsidR="00D36A50" w:rsidRPr="00E02BFE">
        <w:rPr>
          <w:color w:val="000000" w:themeColor="text1"/>
        </w:rPr>
        <w:t xml:space="preserve"> </w:t>
      </w:r>
      <w:r w:rsidR="001A3962" w:rsidRPr="00E02BFE">
        <w:rPr>
          <w:color w:val="000000" w:themeColor="text1"/>
        </w:rPr>
        <w:t>investície je investormi zohľadňovaná nie</w:t>
      </w:r>
      <w:r w:rsidR="00D36A50" w:rsidRPr="00E02BFE">
        <w:rPr>
          <w:color w:val="000000" w:themeColor="text1"/>
        </w:rPr>
        <w:t xml:space="preserve">len </w:t>
      </w:r>
      <w:r w:rsidR="001A3962" w:rsidRPr="00E02BFE">
        <w:rPr>
          <w:color w:val="000000" w:themeColor="text1"/>
        </w:rPr>
        <w:t xml:space="preserve">konkrétna </w:t>
      </w:r>
      <w:r w:rsidR="00D36A50" w:rsidRPr="00E02BFE">
        <w:rPr>
          <w:color w:val="000000" w:themeColor="text1"/>
        </w:rPr>
        <w:t>geografická</w:t>
      </w:r>
      <w:r w:rsidRPr="00E02BFE">
        <w:rPr>
          <w:color w:val="000000" w:themeColor="text1"/>
        </w:rPr>
        <w:t xml:space="preserve"> lokalita</w:t>
      </w:r>
      <w:r w:rsidR="00847B8E" w:rsidRPr="00E02BFE">
        <w:rPr>
          <w:color w:val="000000" w:themeColor="text1"/>
        </w:rPr>
        <w:t xml:space="preserve"> a</w:t>
      </w:r>
      <w:r w:rsidR="00D36A50" w:rsidRPr="00E02BFE">
        <w:rPr>
          <w:color w:val="000000" w:themeColor="text1"/>
        </w:rPr>
        <w:t> dostatočná</w:t>
      </w:r>
      <w:r w:rsidR="00847B8E" w:rsidRPr="00E02BFE">
        <w:rPr>
          <w:color w:val="000000" w:themeColor="text1"/>
        </w:rPr>
        <w:t xml:space="preserve"> rozloha pozemku, ale</w:t>
      </w:r>
      <w:r w:rsidRPr="00E02BFE">
        <w:rPr>
          <w:color w:val="000000" w:themeColor="text1"/>
        </w:rPr>
        <w:t xml:space="preserve"> </w:t>
      </w:r>
      <w:r w:rsidR="00847B8E" w:rsidRPr="00E02BFE">
        <w:rPr>
          <w:color w:val="000000" w:themeColor="text1"/>
        </w:rPr>
        <w:t>p</w:t>
      </w:r>
      <w:r w:rsidRPr="00E02BFE">
        <w:rPr>
          <w:color w:val="000000" w:themeColor="text1"/>
        </w:rPr>
        <w:t xml:space="preserve">ozornosť je venovaná </w:t>
      </w:r>
      <w:r w:rsidR="001A3962" w:rsidRPr="00E02BFE">
        <w:rPr>
          <w:color w:val="000000" w:themeColor="text1"/>
        </w:rPr>
        <w:t xml:space="preserve">aj </w:t>
      </w:r>
      <w:r w:rsidRPr="00E02BFE">
        <w:rPr>
          <w:color w:val="000000" w:themeColor="text1"/>
        </w:rPr>
        <w:t>faktoru pripravenosti</w:t>
      </w:r>
      <w:r w:rsidR="00D56AA8" w:rsidRPr="00E02BFE">
        <w:rPr>
          <w:color w:val="000000" w:themeColor="text1"/>
        </w:rPr>
        <w:t xml:space="preserve"> lo</w:t>
      </w:r>
      <w:r w:rsidR="00E02BFE" w:rsidRPr="00E02BFE">
        <w:rPr>
          <w:color w:val="000000" w:themeColor="text1"/>
        </w:rPr>
        <w:t>kality na realizáciu investície. T</w:t>
      </w:r>
      <w:r w:rsidR="00D56AA8" w:rsidRPr="00E02BFE">
        <w:rPr>
          <w:color w:val="000000" w:themeColor="text1"/>
        </w:rPr>
        <w:t xml:space="preserve">o znamená </w:t>
      </w:r>
      <w:r w:rsidR="00E02BFE" w:rsidRPr="00E02BFE">
        <w:rPr>
          <w:color w:val="000000" w:themeColor="text1"/>
        </w:rPr>
        <w:t>administratívnu</w:t>
      </w:r>
      <w:r w:rsidR="001A3962" w:rsidRPr="00E02BFE">
        <w:rPr>
          <w:color w:val="000000" w:themeColor="text1"/>
        </w:rPr>
        <w:t xml:space="preserve"> a </w:t>
      </w:r>
      <w:r w:rsidR="00E02BFE" w:rsidRPr="00E02BFE">
        <w:rPr>
          <w:color w:val="000000" w:themeColor="text1"/>
        </w:rPr>
        <w:t>časovú</w:t>
      </w:r>
      <w:r w:rsidR="00D56AA8" w:rsidRPr="00E02BFE">
        <w:rPr>
          <w:color w:val="000000" w:themeColor="text1"/>
        </w:rPr>
        <w:t xml:space="preserve"> nár</w:t>
      </w:r>
      <w:r w:rsidRPr="00E02BFE">
        <w:rPr>
          <w:color w:val="000000" w:themeColor="text1"/>
        </w:rPr>
        <w:t>očnosť úkonov potrebných medzi</w:t>
      </w:r>
      <w:r w:rsidR="00D56AA8" w:rsidRPr="00E02BFE">
        <w:rPr>
          <w:color w:val="000000" w:themeColor="text1"/>
        </w:rPr>
        <w:t xml:space="preserve"> rozhodnutím o uskutočnení investície a začatí samotnej výstavby</w:t>
      </w:r>
      <w:r w:rsidR="001A3962" w:rsidRPr="00E02BFE">
        <w:rPr>
          <w:color w:val="000000" w:themeColor="text1"/>
        </w:rPr>
        <w:t xml:space="preserve"> </w:t>
      </w:r>
      <w:r w:rsidR="001A3962" w:rsidRPr="00E02BFE">
        <w:rPr>
          <w:color w:val="000000" w:themeColor="text1"/>
          <w:lang w:val="en-US"/>
        </w:rPr>
        <w:t>(realiz</w:t>
      </w:r>
      <w:r w:rsidR="0085583B" w:rsidRPr="00E02BFE">
        <w:rPr>
          <w:color w:val="000000" w:themeColor="text1"/>
        </w:rPr>
        <w:t>á</w:t>
      </w:r>
      <w:r w:rsidR="001A3962" w:rsidRPr="00E02BFE">
        <w:rPr>
          <w:color w:val="000000" w:themeColor="text1"/>
        </w:rPr>
        <w:t>cie</w:t>
      </w:r>
      <w:r w:rsidR="001A3962" w:rsidRPr="00E02BFE">
        <w:rPr>
          <w:color w:val="000000" w:themeColor="text1"/>
          <w:lang w:val="en-US"/>
        </w:rPr>
        <w:t>)</w:t>
      </w:r>
      <w:r w:rsidR="00D56AA8" w:rsidRPr="00E02BFE">
        <w:rPr>
          <w:color w:val="000000" w:themeColor="text1"/>
        </w:rPr>
        <w:t xml:space="preserve">. </w:t>
      </w:r>
      <w:r w:rsidRPr="00E02BFE">
        <w:rPr>
          <w:color w:val="000000" w:themeColor="text1"/>
        </w:rPr>
        <w:t xml:space="preserve">Je teda potrebné </w:t>
      </w:r>
      <w:r w:rsidR="0085583B" w:rsidRPr="00E02BFE">
        <w:rPr>
          <w:color w:val="000000" w:themeColor="text1"/>
        </w:rPr>
        <w:t>zohľadniť</w:t>
      </w:r>
      <w:r w:rsidRPr="00E02BFE">
        <w:rPr>
          <w:color w:val="000000" w:themeColor="text1"/>
        </w:rPr>
        <w:t xml:space="preserve"> základné atribúty, ktoré sa </w:t>
      </w:r>
      <w:r w:rsidR="0085583B" w:rsidRPr="00E02BFE">
        <w:rPr>
          <w:color w:val="000000" w:themeColor="text1"/>
        </w:rPr>
        <w:t>skúmajú</w:t>
      </w:r>
      <w:r w:rsidRPr="00E02BFE">
        <w:rPr>
          <w:color w:val="000000" w:themeColor="text1"/>
        </w:rPr>
        <w:t xml:space="preserve"> pre stanovenie pripravenosti </w:t>
      </w:r>
      <w:r w:rsidR="00D56AA8" w:rsidRPr="00E02BFE">
        <w:rPr>
          <w:color w:val="000000" w:themeColor="text1"/>
        </w:rPr>
        <w:t xml:space="preserve">lokality na </w:t>
      </w:r>
      <w:r w:rsidR="001A3962" w:rsidRPr="00E02BFE">
        <w:rPr>
          <w:color w:val="000000" w:themeColor="text1"/>
        </w:rPr>
        <w:t>realizáciu investície</w:t>
      </w:r>
      <w:r w:rsidR="00D56AA8" w:rsidRPr="00E02BFE">
        <w:rPr>
          <w:color w:val="000000" w:themeColor="text1"/>
        </w:rPr>
        <w:t>:</w:t>
      </w:r>
    </w:p>
    <w:p w14:paraId="0550CE73" w14:textId="52C3137A" w:rsidR="00D56AA8" w:rsidRPr="00E02BFE" w:rsidRDefault="00E54FA4" w:rsidP="00D11988">
      <w:pPr>
        <w:pStyle w:val="Odsekzoznamu"/>
        <w:numPr>
          <w:ilvl w:val="0"/>
          <w:numId w:val="3"/>
        </w:numPr>
        <w:rPr>
          <w:color w:val="000000" w:themeColor="text1"/>
          <w:sz w:val="22"/>
        </w:rPr>
      </w:pPr>
      <w:r w:rsidRPr="00E02BFE">
        <w:rPr>
          <w:color w:val="000000" w:themeColor="text1"/>
        </w:rPr>
        <w:t>s</w:t>
      </w:r>
      <w:r w:rsidR="0085583B" w:rsidRPr="00E02BFE">
        <w:rPr>
          <w:color w:val="000000" w:themeColor="text1"/>
        </w:rPr>
        <w:t>tav</w:t>
      </w:r>
      <w:r w:rsidR="00216812" w:rsidRPr="00E02BFE">
        <w:rPr>
          <w:color w:val="000000" w:themeColor="text1"/>
        </w:rPr>
        <w:t xml:space="preserve"> územného plánu</w:t>
      </w:r>
      <w:r w:rsidR="001A3962" w:rsidRPr="00E02BFE">
        <w:rPr>
          <w:color w:val="000000" w:themeColor="text1"/>
        </w:rPr>
        <w:t xml:space="preserve"> </w:t>
      </w:r>
      <w:r w:rsidR="001A3962" w:rsidRPr="00E02BFE">
        <w:rPr>
          <w:color w:val="000000" w:themeColor="text1"/>
          <w:lang w:val="en-US"/>
        </w:rPr>
        <w:t>(</w:t>
      </w:r>
      <w:r w:rsidR="00216812" w:rsidRPr="00E02BFE">
        <w:rPr>
          <w:color w:val="000000" w:themeColor="text1"/>
        </w:rPr>
        <w:t xml:space="preserve">ÚPI je </w:t>
      </w:r>
      <w:r w:rsidR="00D56AA8" w:rsidRPr="00E02BFE">
        <w:rPr>
          <w:color w:val="000000" w:themeColor="text1"/>
        </w:rPr>
        <w:t>schválen</w:t>
      </w:r>
      <w:r w:rsidR="00216812" w:rsidRPr="00E02BFE">
        <w:rPr>
          <w:color w:val="000000" w:themeColor="text1"/>
        </w:rPr>
        <w:t>é, alebo je potrebná zmena</w:t>
      </w:r>
      <w:r w:rsidR="00D56AA8" w:rsidRPr="00E02BFE">
        <w:rPr>
          <w:color w:val="000000" w:themeColor="text1"/>
        </w:rPr>
        <w:t xml:space="preserve"> ÚPI</w:t>
      </w:r>
      <w:r w:rsidR="001A3962" w:rsidRPr="00E02BFE">
        <w:rPr>
          <w:color w:val="000000" w:themeColor="text1"/>
        </w:rPr>
        <w:t>)</w:t>
      </w:r>
      <w:r w:rsidRPr="00E02BFE">
        <w:rPr>
          <w:color w:val="000000" w:themeColor="text1"/>
        </w:rPr>
        <w:t>;</w:t>
      </w:r>
    </w:p>
    <w:p w14:paraId="080CBE10" w14:textId="57401EA9" w:rsidR="00D56AA8" w:rsidRPr="00E02BFE" w:rsidRDefault="00E54FA4" w:rsidP="00D11988">
      <w:pPr>
        <w:pStyle w:val="Odsekzoznamu"/>
        <w:numPr>
          <w:ilvl w:val="0"/>
          <w:numId w:val="3"/>
        </w:numPr>
        <w:rPr>
          <w:color w:val="000000" w:themeColor="text1"/>
        </w:rPr>
      </w:pPr>
      <w:r w:rsidRPr="00E02BFE">
        <w:rPr>
          <w:color w:val="000000" w:themeColor="text1"/>
        </w:rPr>
        <w:t>m</w:t>
      </w:r>
      <w:r w:rsidR="00216812" w:rsidRPr="00E02BFE">
        <w:rPr>
          <w:color w:val="000000" w:themeColor="text1"/>
        </w:rPr>
        <w:t>ajetko</w:t>
      </w:r>
      <w:r w:rsidR="00E30552" w:rsidRPr="00E02BFE">
        <w:rPr>
          <w:color w:val="000000" w:themeColor="text1"/>
        </w:rPr>
        <w:t>vo</w:t>
      </w:r>
      <w:r w:rsidR="00216812" w:rsidRPr="00E02BFE">
        <w:rPr>
          <w:color w:val="000000" w:themeColor="text1"/>
        </w:rPr>
        <w:t xml:space="preserve">-právne </w:t>
      </w:r>
      <w:r w:rsidR="00A02BE1" w:rsidRPr="00E02BFE">
        <w:rPr>
          <w:color w:val="000000" w:themeColor="text1"/>
        </w:rPr>
        <w:t xml:space="preserve">vyrovnanie </w:t>
      </w:r>
      <w:r w:rsidR="00216812" w:rsidRPr="00E02BFE">
        <w:rPr>
          <w:color w:val="000000" w:themeColor="text1"/>
        </w:rPr>
        <w:t>pozemkov</w:t>
      </w:r>
      <w:r w:rsidR="00073507" w:rsidRPr="00E02BFE">
        <w:rPr>
          <w:color w:val="000000" w:themeColor="text1"/>
        </w:rPr>
        <w:t xml:space="preserve"> (pozemky sú vlastnené jedným vlastníkom, alebo je potre</w:t>
      </w:r>
      <w:r w:rsidR="0085583B" w:rsidRPr="00E02BFE">
        <w:rPr>
          <w:color w:val="000000" w:themeColor="text1"/>
        </w:rPr>
        <w:t>b</w:t>
      </w:r>
      <w:r w:rsidR="00073507" w:rsidRPr="00E02BFE">
        <w:rPr>
          <w:color w:val="000000" w:themeColor="text1"/>
        </w:rPr>
        <w:t xml:space="preserve">né ich </w:t>
      </w:r>
      <w:r w:rsidR="00A02BE1" w:rsidRPr="00E02BFE">
        <w:rPr>
          <w:color w:val="000000" w:themeColor="text1"/>
        </w:rPr>
        <w:t>vyrovnať</w:t>
      </w:r>
      <w:r w:rsidR="00073507" w:rsidRPr="00E02BFE">
        <w:rPr>
          <w:color w:val="000000" w:themeColor="text1"/>
          <w:lang w:val="en-US"/>
        </w:rPr>
        <w:t>)</w:t>
      </w:r>
      <w:r w:rsidRPr="00E02BFE">
        <w:rPr>
          <w:color w:val="000000" w:themeColor="text1"/>
          <w:lang w:val="en-US"/>
        </w:rPr>
        <w:t>;</w:t>
      </w:r>
      <w:r w:rsidR="00216812" w:rsidRPr="00E02BFE">
        <w:rPr>
          <w:color w:val="000000" w:themeColor="text1"/>
        </w:rPr>
        <w:t xml:space="preserve"> </w:t>
      </w:r>
    </w:p>
    <w:p w14:paraId="5367C227" w14:textId="5A8EE8BC" w:rsidR="00216812" w:rsidRPr="00E02BFE" w:rsidRDefault="00E54FA4" w:rsidP="00D11988">
      <w:pPr>
        <w:pStyle w:val="Odsekzoznamu"/>
        <w:numPr>
          <w:ilvl w:val="0"/>
          <w:numId w:val="3"/>
        </w:numPr>
        <w:rPr>
          <w:color w:val="000000" w:themeColor="text1"/>
        </w:rPr>
      </w:pPr>
      <w:r w:rsidRPr="00E02BFE">
        <w:rPr>
          <w:color w:val="000000" w:themeColor="text1"/>
        </w:rPr>
        <w:t>k</w:t>
      </w:r>
      <w:r w:rsidR="00216812" w:rsidRPr="00E02BFE">
        <w:rPr>
          <w:color w:val="000000" w:themeColor="text1"/>
        </w:rPr>
        <w:t>lasifikácia pozemkov</w:t>
      </w:r>
      <w:r w:rsidR="00073507" w:rsidRPr="00E02BFE">
        <w:rPr>
          <w:color w:val="000000" w:themeColor="text1"/>
        </w:rPr>
        <w:t xml:space="preserve"> </w:t>
      </w:r>
      <w:r w:rsidR="00073507" w:rsidRPr="00E02BFE">
        <w:rPr>
          <w:color w:val="000000" w:themeColor="text1"/>
          <w:lang w:val="en-US"/>
        </w:rPr>
        <w:t>(</w:t>
      </w:r>
      <w:r w:rsidR="00216812" w:rsidRPr="00E02BFE">
        <w:rPr>
          <w:color w:val="000000" w:themeColor="text1"/>
        </w:rPr>
        <w:t>potreba vyňatia z pôdneho fondu</w:t>
      </w:r>
      <w:r w:rsidR="00073507" w:rsidRPr="00E02BFE">
        <w:rPr>
          <w:color w:val="000000" w:themeColor="text1"/>
        </w:rPr>
        <w:t>)</w:t>
      </w:r>
      <w:r w:rsidRPr="00E02BFE">
        <w:rPr>
          <w:color w:val="000000" w:themeColor="text1"/>
        </w:rPr>
        <w:t>;</w:t>
      </w:r>
    </w:p>
    <w:p w14:paraId="5967D88B" w14:textId="56A231FB" w:rsidR="00216812" w:rsidRPr="00E02BFE" w:rsidRDefault="00E54FA4" w:rsidP="00D11988">
      <w:pPr>
        <w:pStyle w:val="Odsekzoznamu"/>
        <w:numPr>
          <w:ilvl w:val="0"/>
          <w:numId w:val="3"/>
        </w:numPr>
        <w:rPr>
          <w:color w:val="000000" w:themeColor="text1"/>
        </w:rPr>
      </w:pPr>
      <w:r w:rsidRPr="00E02BFE">
        <w:rPr>
          <w:color w:val="000000" w:themeColor="text1"/>
        </w:rPr>
        <w:t>s</w:t>
      </w:r>
      <w:r w:rsidR="00216812" w:rsidRPr="00E02BFE">
        <w:rPr>
          <w:color w:val="000000" w:themeColor="text1"/>
        </w:rPr>
        <w:t>tav inžinierskych sietí</w:t>
      </w:r>
      <w:r w:rsidR="00073507" w:rsidRPr="00E02BFE">
        <w:rPr>
          <w:color w:val="000000" w:themeColor="text1"/>
        </w:rPr>
        <w:t xml:space="preserve"> </w:t>
      </w:r>
      <w:r w:rsidR="00073507" w:rsidRPr="00E02BFE">
        <w:rPr>
          <w:color w:val="000000" w:themeColor="text1"/>
          <w:lang w:val="en-US"/>
        </w:rPr>
        <w:t>(</w:t>
      </w:r>
      <w:r w:rsidRPr="00E02BFE">
        <w:rPr>
          <w:color w:val="000000" w:themeColor="text1"/>
        </w:rPr>
        <w:t>privedené</w:t>
      </w:r>
      <w:r w:rsidR="00216812" w:rsidRPr="00E02BFE">
        <w:rPr>
          <w:color w:val="000000" w:themeColor="text1"/>
        </w:rPr>
        <w:t xml:space="preserve"> na </w:t>
      </w:r>
      <w:r w:rsidR="00073507" w:rsidRPr="00E02BFE">
        <w:rPr>
          <w:color w:val="000000" w:themeColor="text1"/>
        </w:rPr>
        <w:t xml:space="preserve">hranicu pozemku, </w:t>
      </w:r>
      <w:r w:rsidR="00216812" w:rsidRPr="00E02BFE">
        <w:rPr>
          <w:color w:val="000000" w:themeColor="text1"/>
        </w:rPr>
        <w:t xml:space="preserve">povolenia </w:t>
      </w:r>
      <w:r w:rsidR="00185A43" w:rsidRPr="00E02BFE">
        <w:rPr>
          <w:color w:val="000000" w:themeColor="text1"/>
        </w:rPr>
        <w:br/>
      </w:r>
      <w:r w:rsidR="00073507" w:rsidRPr="00E02BFE">
        <w:rPr>
          <w:color w:val="000000" w:themeColor="text1"/>
        </w:rPr>
        <w:t>na budovanie a pod.)</w:t>
      </w:r>
      <w:r w:rsidRPr="00E02BFE">
        <w:rPr>
          <w:color w:val="000000" w:themeColor="text1"/>
        </w:rPr>
        <w:t>;</w:t>
      </w:r>
    </w:p>
    <w:p w14:paraId="7395B941" w14:textId="0CAB3F97" w:rsidR="00607513" w:rsidRPr="00E02BFE" w:rsidRDefault="00E54FA4" w:rsidP="00D11988">
      <w:pPr>
        <w:pStyle w:val="Odsekzoznamu"/>
        <w:numPr>
          <w:ilvl w:val="0"/>
          <w:numId w:val="3"/>
        </w:numPr>
        <w:rPr>
          <w:color w:val="000000" w:themeColor="text1"/>
        </w:rPr>
      </w:pPr>
      <w:r w:rsidRPr="00E02BFE">
        <w:rPr>
          <w:color w:val="000000" w:themeColor="text1"/>
        </w:rPr>
        <w:t>d</w:t>
      </w:r>
      <w:r w:rsidR="00216812" w:rsidRPr="00E02BFE">
        <w:rPr>
          <w:color w:val="000000" w:themeColor="text1"/>
        </w:rPr>
        <w:t>ostupnosť dopravnej infraštruktúry</w:t>
      </w:r>
      <w:r w:rsidR="00073507" w:rsidRPr="00E02BFE">
        <w:rPr>
          <w:color w:val="000000" w:themeColor="text1"/>
        </w:rPr>
        <w:t xml:space="preserve"> (</w:t>
      </w:r>
      <w:r w:rsidR="00216812" w:rsidRPr="00E02BFE">
        <w:rPr>
          <w:color w:val="000000" w:themeColor="text1"/>
        </w:rPr>
        <w:t xml:space="preserve">prístup k priemyselnému parku, pripravenosť </w:t>
      </w:r>
      <w:r w:rsidR="00185A43" w:rsidRPr="00E02BFE">
        <w:rPr>
          <w:color w:val="000000" w:themeColor="text1"/>
        </w:rPr>
        <w:br/>
      </w:r>
      <w:r w:rsidR="00216812" w:rsidRPr="00E02BFE">
        <w:rPr>
          <w:color w:val="000000" w:themeColor="text1"/>
        </w:rPr>
        <w:t xml:space="preserve">na vybudovanie prístupu, </w:t>
      </w:r>
      <w:r w:rsidR="00185A43" w:rsidRPr="00E02BFE">
        <w:rPr>
          <w:color w:val="000000" w:themeColor="text1"/>
        </w:rPr>
        <w:t>dostupnosť dopravnej infraštruktúry pre diaľkovú prepravu</w:t>
      </w:r>
      <w:r w:rsidRPr="00E02BFE">
        <w:rPr>
          <w:color w:val="000000" w:themeColor="text1"/>
        </w:rPr>
        <w:t>)</w:t>
      </w:r>
      <w:r w:rsidR="00185A43" w:rsidRPr="00E02BFE">
        <w:rPr>
          <w:color w:val="000000" w:themeColor="text1"/>
        </w:rPr>
        <w:t xml:space="preserve">. </w:t>
      </w:r>
    </w:p>
    <w:p w14:paraId="2298D2AB" w14:textId="77777777" w:rsidR="0022421B" w:rsidRPr="00E02BFE" w:rsidRDefault="0022421B" w:rsidP="0022421B">
      <w:pPr>
        <w:pStyle w:val="Odsekzoznamu"/>
        <w:rPr>
          <w:color w:val="000000" w:themeColor="text1"/>
        </w:rPr>
      </w:pPr>
    </w:p>
    <w:p w14:paraId="0D25A10E" w14:textId="584BC3E7" w:rsidR="00D56AA8" w:rsidRPr="00E02BFE" w:rsidRDefault="00185A43" w:rsidP="00185A43">
      <w:pPr>
        <w:rPr>
          <w:color w:val="000000" w:themeColor="text1"/>
        </w:rPr>
      </w:pPr>
      <w:r w:rsidRPr="00E02BFE">
        <w:rPr>
          <w:color w:val="000000" w:themeColor="text1"/>
        </w:rPr>
        <w:t xml:space="preserve">Nasledujúce </w:t>
      </w:r>
      <w:r w:rsidR="0002189E" w:rsidRPr="00E02BFE">
        <w:rPr>
          <w:color w:val="000000" w:themeColor="text1"/>
        </w:rPr>
        <w:t>pod</w:t>
      </w:r>
      <w:r w:rsidRPr="00E02BFE">
        <w:rPr>
          <w:color w:val="000000" w:themeColor="text1"/>
        </w:rPr>
        <w:t>kapitoly bližšie hodnotia momentálnu situáciu</w:t>
      </w:r>
      <w:r w:rsidR="00D56AA8" w:rsidRPr="00E02BFE">
        <w:rPr>
          <w:color w:val="000000" w:themeColor="text1"/>
        </w:rPr>
        <w:t xml:space="preserve"> na </w:t>
      </w:r>
      <w:r w:rsidR="00E54FA4" w:rsidRPr="00E02BFE">
        <w:rPr>
          <w:rFonts w:cs="Times New Roman"/>
          <w:color w:val="000000" w:themeColor="text1"/>
        </w:rPr>
        <w:t>„</w:t>
      </w:r>
      <w:r w:rsidR="00D56AA8" w:rsidRPr="00E02BFE">
        <w:rPr>
          <w:color w:val="000000" w:themeColor="text1"/>
        </w:rPr>
        <w:t>trhu” priemyseln</w:t>
      </w:r>
      <w:r w:rsidRPr="00E02BFE">
        <w:rPr>
          <w:color w:val="000000" w:themeColor="text1"/>
        </w:rPr>
        <w:t>ých parkov, so zameraním na</w:t>
      </w:r>
      <w:r w:rsidR="00607513" w:rsidRPr="00E02BFE">
        <w:rPr>
          <w:color w:val="000000" w:themeColor="text1"/>
        </w:rPr>
        <w:t xml:space="preserve"> ponúkané</w:t>
      </w:r>
      <w:r w:rsidRPr="00E02BFE">
        <w:rPr>
          <w:color w:val="000000" w:themeColor="text1"/>
        </w:rPr>
        <w:t xml:space="preserve"> rozlohy</w:t>
      </w:r>
      <w:r w:rsidR="00607513" w:rsidRPr="00E02BFE">
        <w:rPr>
          <w:color w:val="000000" w:themeColor="text1"/>
        </w:rPr>
        <w:t xml:space="preserve"> pozemkov v</w:t>
      </w:r>
      <w:r w:rsidRPr="00E02BFE">
        <w:rPr>
          <w:color w:val="000000" w:themeColor="text1"/>
        </w:rPr>
        <w:t xml:space="preserve"> existujúcich </w:t>
      </w:r>
      <w:r w:rsidR="00D56AA8" w:rsidRPr="00E02BFE">
        <w:rPr>
          <w:color w:val="000000" w:themeColor="text1"/>
        </w:rPr>
        <w:t>priemyselných parko</w:t>
      </w:r>
      <w:r w:rsidR="00E54FA4" w:rsidRPr="00E02BFE">
        <w:rPr>
          <w:color w:val="000000" w:themeColor="text1"/>
        </w:rPr>
        <w:t>ch</w:t>
      </w:r>
      <w:r w:rsidR="00D56AA8" w:rsidRPr="00E02BFE">
        <w:rPr>
          <w:color w:val="000000" w:themeColor="text1"/>
        </w:rPr>
        <w:t xml:space="preserve"> pre </w:t>
      </w:r>
      <w:r w:rsidR="00E54FA4" w:rsidRPr="00E02BFE">
        <w:rPr>
          <w:rFonts w:cs="Times New Roman"/>
          <w:color w:val="000000" w:themeColor="text1"/>
        </w:rPr>
        <w:t>„</w:t>
      </w:r>
      <w:r w:rsidR="00D56AA8" w:rsidRPr="00E02BFE">
        <w:rPr>
          <w:color w:val="000000" w:themeColor="text1"/>
        </w:rPr>
        <w:t>strategických</w:t>
      </w:r>
      <w:r w:rsidR="00607513" w:rsidRPr="00E02BFE">
        <w:rPr>
          <w:color w:val="000000" w:themeColor="text1"/>
        </w:rPr>
        <w:t>“</w:t>
      </w:r>
      <w:r w:rsidR="00D56AA8" w:rsidRPr="00E02BFE">
        <w:rPr>
          <w:color w:val="000000" w:themeColor="text1"/>
        </w:rPr>
        <w:t xml:space="preserve"> investorov (</w:t>
      </w:r>
      <w:r w:rsidR="005B71EB" w:rsidRPr="00E02BFE">
        <w:rPr>
          <w:color w:val="000000" w:themeColor="text1"/>
        </w:rPr>
        <w:t xml:space="preserve">s </w:t>
      </w:r>
      <w:r w:rsidRPr="00E02BFE">
        <w:rPr>
          <w:color w:val="000000" w:themeColor="text1"/>
        </w:rPr>
        <w:t>rozloh</w:t>
      </w:r>
      <w:r w:rsidR="005B71EB" w:rsidRPr="00E02BFE">
        <w:rPr>
          <w:color w:val="000000" w:themeColor="text1"/>
        </w:rPr>
        <w:t>ou</w:t>
      </w:r>
      <w:r w:rsidR="00D56AA8" w:rsidRPr="00E02BFE">
        <w:rPr>
          <w:color w:val="000000" w:themeColor="text1"/>
        </w:rPr>
        <w:t xml:space="preserve"> nad 100 ha).</w:t>
      </w:r>
    </w:p>
    <w:p w14:paraId="704FAB45" w14:textId="77777777" w:rsidR="00607513" w:rsidRDefault="00607513" w:rsidP="00185A43"/>
    <w:p w14:paraId="22FDA8C9" w14:textId="2DE942C4" w:rsidR="00185A43" w:rsidRDefault="00185A43" w:rsidP="00185A43">
      <w:pPr>
        <w:pStyle w:val="Nadpis2"/>
      </w:pPr>
      <w:bookmarkStart w:id="2" w:name="_Toc73102838"/>
      <w:r>
        <w:t>Dopyt investorov po nehnuteľnostiach typu priemyselný park</w:t>
      </w:r>
      <w:bookmarkEnd w:id="2"/>
    </w:p>
    <w:p w14:paraId="2F0FD632" w14:textId="29A4825F" w:rsidR="005E1677" w:rsidRPr="00E02BFE" w:rsidRDefault="005B71EB" w:rsidP="00185A43">
      <w:pPr>
        <w:rPr>
          <w:color w:val="000000" w:themeColor="text1"/>
        </w:rPr>
      </w:pPr>
      <w:r w:rsidRPr="00E02BFE">
        <w:rPr>
          <w:color w:val="000000" w:themeColor="text1"/>
        </w:rPr>
        <w:t>S cieľom zistenia</w:t>
      </w:r>
      <w:r w:rsidR="00185A43" w:rsidRPr="00E02BFE">
        <w:rPr>
          <w:color w:val="000000" w:themeColor="text1"/>
        </w:rPr>
        <w:t>, aké požiadavky investori pri hľadaní vhodných lokalít zohľadňujú pre svoje investície, štúdia</w:t>
      </w:r>
      <w:r w:rsidR="005E1677" w:rsidRPr="00E02BFE">
        <w:rPr>
          <w:color w:val="000000" w:themeColor="text1"/>
        </w:rPr>
        <w:t xml:space="preserve"> využíva primárne dáta zozbierané </w:t>
      </w:r>
      <w:r w:rsidR="00A65ADE" w:rsidRPr="00E02BFE">
        <w:rPr>
          <w:color w:val="000000" w:themeColor="text1"/>
        </w:rPr>
        <w:t>SARIO-m</w:t>
      </w:r>
      <w:r w:rsidR="001C48D2" w:rsidRPr="00E02BFE">
        <w:rPr>
          <w:color w:val="000000" w:themeColor="text1"/>
        </w:rPr>
        <w:t xml:space="preserve"> </w:t>
      </w:r>
      <w:r w:rsidR="00185A43" w:rsidRPr="00E02BFE">
        <w:rPr>
          <w:color w:val="000000" w:themeColor="text1"/>
        </w:rPr>
        <w:t>od potenciálnych investorov za obdobie</w:t>
      </w:r>
      <w:r w:rsidR="001C48D2" w:rsidRPr="00E02BFE">
        <w:rPr>
          <w:color w:val="000000" w:themeColor="text1"/>
        </w:rPr>
        <w:t xml:space="preserve"> </w:t>
      </w:r>
      <w:r w:rsidR="00185A43" w:rsidRPr="00E02BFE">
        <w:rPr>
          <w:color w:val="000000" w:themeColor="text1"/>
        </w:rPr>
        <w:t>2018</w:t>
      </w:r>
      <w:r w:rsidR="00E02BFE" w:rsidRPr="00E02BFE">
        <w:rPr>
          <w:color w:val="000000" w:themeColor="text1"/>
        </w:rPr>
        <w:t xml:space="preserve"> </w:t>
      </w:r>
      <w:r w:rsidR="00E54FA4" w:rsidRPr="00E02BFE">
        <w:rPr>
          <w:rFonts w:cs="Times New Roman"/>
          <w:color w:val="000000" w:themeColor="text1"/>
        </w:rPr>
        <w:t xml:space="preserve">– </w:t>
      </w:r>
      <w:r w:rsidR="00185A43" w:rsidRPr="00E02BFE">
        <w:rPr>
          <w:color w:val="000000" w:themeColor="text1"/>
        </w:rPr>
        <w:t xml:space="preserve">2020.  </w:t>
      </w:r>
      <w:r w:rsidR="005E1677" w:rsidRPr="00E02BFE">
        <w:rPr>
          <w:color w:val="000000" w:themeColor="text1"/>
        </w:rPr>
        <w:t>V sledovanom období</w:t>
      </w:r>
      <w:r w:rsidR="00185A43" w:rsidRPr="00E02BFE">
        <w:rPr>
          <w:color w:val="000000" w:themeColor="text1"/>
        </w:rPr>
        <w:t xml:space="preserve"> SARIO </w:t>
      </w:r>
      <w:r w:rsidR="005E1677" w:rsidRPr="00E02BFE">
        <w:rPr>
          <w:color w:val="000000" w:themeColor="text1"/>
        </w:rPr>
        <w:t>aktívne komunikovalo</w:t>
      </w:r>
      <w:r w:rsidR="00185A43" w:rsidRPr="00E02BFE">
        <w:rPr>
          <w:color w:val="000000" w:themeColor="text1"/>
        </w:rPr>
        <w:t xml:space="preserve"> s</w:t>
      </w:r>
      <w:r w:rsidR="005E1677" w:rsidRPr="00E02BFE">
        <w:rPr>
          <w:color w:val="000000" w:themeColor="text1"/>
        </w:rPr>
        <w:t>o</w:t>
      </w:r>
      <w:r w:rsidR="00185A43" w:rsidRPr="00E02BFE">
        <w:rPr>
          <w:color w:val="000000" w:themeColor="text1"/>
        </w:rPr>
        <w:t xml:space="preserve"> 173 potenciálnymi investormi</w:t>
      </w:r>
      <w:r w:rsidR="005E1677" w:rsidRPr="00E02BFE">
        <w:rPr>
          <w:color w:val="000000" w:themeColor="text1"/>
        </w:rPr>
        <w:t xml:space="preserve">, </w:t>
      </w:r>
      <w:r w:rsidR="00E54FA4" w:rsidRPr="00E02BFE">
        <w:rPr>
          <w:color w:val="000000" w:themeColor="text1"/>
        </w:rPr>
        <w:t xml:space="preserve">ktorí </w:t>
      </w:r>
      <w:r w:rsidR="005E1677" w:rsidRPr="00E02BFE">
        <w:rPr>
          <w:color w:val="000000" w:themeColor="text1"/>
        </w:rPr>
        <w:t xml:space="preserve">prejavili záujem realizovať investičný projekt </w:t>
      </w:r>
      <w:r w:rsidR="00185A43" w:rsidRPr="00E02BFE">
        <w:rPr>
          <w:color w:val="000000" w:themeColor="text1"/>
        </w:rPr>
        <w:t>na území SR</w:t>
      </w:r>
      <w:r w:rsidR="005E1677" w:rsidRPr="00E02BFE">
        <w:rPr>
          <w:color w:val="000000" w:themeColor="text1"/>
        </w:rPr>
        <w:t xml:space="preserve">. </w:t>
      </w:r>
    </w:p>
    <w:p w14:paraId="094D9EFE" w14:textId="59942649" w:rsidR="005A1CB0" w:rsidRPr="00E02BFE" w:rsidRDefault="005A1CB0" w:rsidP="00185A43">
      <w:pPr>
        <w:rPr>
          <w:color w:val="000000" w:themeColor="text1"/>
        </w:rPr>
      </w:pPr>
      <w:r w:rsidRPr="00E02BFE">
        <w:rPr>
          <w:color w:val="000000" w:themeColor="text1"/>
        </w:rPr>
        <w:t>Z</w:t>
      </w:r>
      <w:r w:rsidR="00A71236" w:rsidRPr="00E02BFE">
        <w:rPr>
          <w:color w:val="000000" w:themeColor="text1"/>
        </w:rPr>
        <w:t>o</w:t>
      </w:r>
      <w:r w:rsidRPr="00E02BFE">
        <w:rPr>
          <w:color w:val="000000" w:themeColor="text1"/>
        </w:rPr>
        <w:t xml:space="preserve"> 173 potenciálnych investorov 138 už </w:t>
      </w:r>
      <w:r w:rsidR="00EC1D77" w:rsidRPr="00E02BFE">
        <w:rPr>
          <w:color w:val="000000" w:themeColor="text1"/>
          <w:lang w:val="en-US"/>
        </w:rPr>
        <w:t>(</w:t>
      </w:r>
      <w:r w:rsidR="00EC1D77" w:rsidRPr="00E02BFE">
        <w:rPr>
          <w:color w:val="000000" w:themeColor="text1"/>
        </w:rPr>
        <w:t>ku koncu roku 2020</w:t>
      </w:r>
      <w:r w:rsidR="00EC1D77" w:rsidRPr="00E02BFE">
        <w:rPr>
          <w:color w:val="000000" w:themeColor="text1"/>
          <w:lang w:val="en-US"/>
        </w:rPr>
        <w:t xml:space="preserve">) </w:t>
      </w:r>
      <w:r w:rsidRPr="00E02BFE">
        <w:rPr>
          <w:color w:val="000000" w:themeColor="text1"/>
        </w:rPr>
        <w:t>ukončilo svoje investičné rozhodnutie a 32 investorov sa rozhodlo zrealizovať svoj investičný zámer na Slovensku. Celkové investície z tejto skupiny investorov zabrali 107,5 ha plochy v priemyselných parkoch a zaviazali sa vytvoriť 4</w:t>
      </w:r>
      <w:r w:rsidR="002761DB" w:rsidRPr="00E02BFE">
        <w:rPr>
          <w:color w:val="000000" w:themeColor="text1"/>
        </w:rPr>
        <w:t xml:space="preserve"> </w:t>
      </w:r>
      <w:r w:rsidRPr="00E02BFE">
        <w:rPr>
          <w:color w:val="000000" w:themeColor="text1"/>
        </w:rPr>
        <w:t xml:space="preserve">535 pracovných miest. </w:t>
      </w:r>
      <w:r w:rsidR="00AB7BE3" w:rsidRPr="00E02BFE">
        <w:rPr>
          <w:color w:val="000000" w:themeColor="text1"/>
        </w:rPr>
        <w:t>Zo skúmanej vzorky</w:t>
      </w:r>
      <w:r w:rsidR="00533404" w:rsidRPr="00E02BFE">
        <w:rPr>
          <w:color w:val="000000" w:themeColor="text1"/>
        </w:rPr>
        <w:t xml:space="preserve"> sa pre investíciu na Slovensku rozhodlo </w:t>
      </w:r>
      <w:r w:rsidR="002761DB" w:rsidRPr="00E02BFE">
        <w:rPr>
          <w:color w:val="000000" w:themeColor="text1"/>
        </w:rPr>
        <w:br/>
      </w:r>
      <w:r w:rsidR="00533404" w:rsidRPr="00E02BFE">
        <w:rPr>
          <w:color w:val="000000" w:themeColor="text1"/>
        </w:rPr>
        <w:t>23</w:t>
      </w:r>
      <w:r w:rsidR="00E54FA4" w:rsidRPr="00E02BFE">
        <w:rPr>
          <w:color w:val="000000" w:themeColor="text1"/>
        </w:rPr>
        <w:t xml:space="preserve"> </w:t>
      </w:r>
      <w:r w:rsidR="00E02BFE" w:rsidRPr="00E02BFE">
        <w:rPr>
          <w:color w:val="000000" w:themeColor="text1"/>
          <w:lang w:val="en-US"/>
        </w:rPr>
        <w:t xml:space="preserve">% </w:t>
      </w:r>
      <w:r w:rsidR="00533404" w:rsidRPr="00E02BFE">
        <w:rPr>
          <w:color w:val="000000" w:themeColor="text1"/>
        </w:rPr>
        <w:t xml:space="preserve">z potenciálnych záujemcov o investíciu. Pomer investormi dopytovanej a reálne zabranej pôdy </w:t>
      </w:r>
      <w:r w:rsidR="00EC1D77" w:rsidRPr="00E02BFE">
        <w:rPr>
          <w:color w:val="000000" w:themeColor="text1"/>
        </w:rPr>
        <w:t>za roky 2018</w:t>
      </w:r>
      <w:r w:rsidR="00E54FA4" w:rsidRPr="00E02BFE">
        <w:rPr>
          <w:color w:val="000000" w:themeColor="text1"/>
        </w:rPr>
        <w:t xml:space="preserve"> </w:t>
      </w:r>
      <w:r w:rsidR="00E54FA4" w:rsidRPr="00E02BFE">
        <w:rPr>
          <w:rFonts w:cs="Times New Roman"/>
          <w:color w:val="000000" w:themeColor="text1"/>
        </w:rPr>
        <w:t xml:space="preserve">– </w:t>
      </w:r>
      <w:r w:rsidR="00EC1D77" w:rsidRPr="00E02BFE">
        <w:rPr>
          <w:color w:val="000000" w:themeColor="text1"/>
        </w:rPr>
        <w:t>2020 bol 8,5</w:t>
      </w:r>
      <w:r w:rsidR="00E02BFE" w:rsidRPr="00E02BFE">
        <w:rPr>
          <w:color w:val="000000" w:themeColor="text1"/>
        </w:rPr>
        <w:t xml:space="preserve"> %</w:t>
      </w:r>
      <w:r w:rsidR="00EC1D77" w:rsidRPr="00E02BFE">
        <w:rPr>
          <w:color w:val="000000" w:themeColor="text1"/>
          <w:lang w:val="en-US"/>
        </w:rPr>
        <w:t xml:space="preserve">. </w:t>
      </w:r>
      <w:r w:rsidR="00EC1D77" w:rsidRPr="00E02BFE">
        <w:rPr>
          <w:color w:val="000000" w:themeColor="text1"/>
        </w:rPr>
        <w:t>Všetci investori</w:t>
      </w:r>
      <w:r w:rsidR="0079669C" w:rsidRPr="00E02BFE">
        <w:rPr>
          <w:color w:val="000000" w:themeColor="text1"/>
        </w:rPr>
        <w:t>, ktorí</w:t>
      </w:r>
      <w:r w:rsidR="00EC1D77" w:rsidRPr="00E02BFE">
        <w:rPr>
          <w:color w:val="000000" w:themeColor="text1"/>
        </w:rPr>
        <w:t xml:space="preserve"> </w:t>
      </w:r>
      <w:r w:rsidR="0079669C" w:rsidRPr="00E02BFE">
        <w:rPr>
          <w:color w:val="000000" w:themeColor="text1"/>
        </w:rPr>
        <w:t xml:space="preserve">požadovali plochu pozemku viac ako </w:t>
      </w:r>
      <w:r w:rsidR="00EC1D77" w:rsidRPr="00E02BFE">
        <w:rPr>
          <w:color w:val="000000" w:themeColor="text1"/>
        </w:rPr>
        <w:t>100 ha</w:t>
      </w:r>
      <w:r w:rsidR="0079669C" w:rsidRPr="00E02BFE">
        <w:rPr>
          <w:color w:val="000000" w:themeColor="text1"/>
        </w:rPr>
        <w:t xml:space="preserve"> (</w:t>
      </w:r>
      <w:r w:rsidR="00A96BD7" w:rsidRPr="00E02BFE">
        <w:rPr>
          <w:color w:val="000000" w:themeColor="text1"/>
        </w:rPr>
        <w:t xml:space="preserve">konkrétne </w:t>
      </w:r>
      <w:r w:rsidR="0079669C" w:rsidRPr="00E02BFE">
        <w:rPr>
          <w:color w:val="000000" w:themeColor="text1"/>
        </w:rPr>
        <w:t xml:space="preserve">180 </w:t>
      </w:r>
      <w:r w:rsidR="0079669C" w:rsidRPr="00E02BFE">
        <w:rPr>
          <w:rFonts w:cs="Times New Roman"/>
          <w:color w:val="000000" w:themeColor="text1"/>
        </w:rPr>
        <w:t>–</w:t>
      </w:r>
      <w:r w:rsidR="0079669C" w:rsidRPr="00E02BFE">
        <w:rPr>
          <w:color w:val="000000" w:themeColor="text1"/>
        </w:rPr>
        <w:t xml:space="preserve"> 400 ha)</w:t>
      </w:r>
      <w:r w:rsidR="00EC1D77" w:rsidRPr="00E02BFE">
        <w:rPr>
          <w:color w:val="000000" w:themeColor="text1"/>
        </w:rPr>
        <w:t xml:space="preserve"> sa rozhodli na Slovensku neinvestovať</w:t>
      </w:r>
      <w:r w:rsidR="0079669C" w:rsidRPr="00E02BFE">
        <w:rPr>
          <w:color w:val="000000" w:themeColor="text1"/>
        </w:rPr>
        <w:t>. T</w:t>
      </w:r>
      <w:r w:rsidR="00EC1D77" w:rsidRPr="00E02BFE">
        <w:rPr>
          <w:color w:val="000000" w:themeColor="text1"/>
        </w:rPr>
        <w:t xml:space="preserve">íto investori plánovali </w:t>
      </w:r>
      <w:r w:rsidR="00E0556E" w:rsidRPr="00E02BFE">
        <w:rPr>
          <w:color w:val="000000" w:themeColor="text1"/>
        </w:rPr>
        <w:t xml:space="preserve">potenciálne </w:t>
      </w:r>
      <w:r w:rsidR="00EC1D77" w:rsidRPr="00E02BFE">
        <w:rPr>
          <w:color w:val="000000" w:themeColor="text1"/>
        </w:rPr>
        <w:t xml:space="preserve">vytvoriť </w:t>
      </w:r>
      <w:r w:rsidR="00E75433" w:rsidRPr="00E02BFE">
        <w:rPr>
          <w:color w:val="000000" w:themeColor="text1"/>
        </w:rPr>
        <w:t>6</w:t>
      </w:r>
      <w:r w:rsidR="0079669C" w:rsidRPr="00E02BFE">
        <w:rPr>
          <w:color w:val="000000" w:themeColor="text1"/>
        </w:rPr>
        <w:t xml:space="preserve"> </w:t>
      </w:r>
      <w:r w:rsidR="00E75433" w:rsidRPr="00E02BFE">
        <w:rPr>
          <w:color w:val="000000" w:themeColor="text1"/>
        </w:rPr>
        <w:t>500</w:t>
      </w:r>
      <w:r w:rsidR="00EC1D77" w:rsidRPr="00E02BFE">
        <w:rPr>
          <w:color w:val="000000" w:themeColor="text1"/>
        </w:rPr>
        <w:t xml:space="preserve"> pracovných miest.</w:t>
      </w:r>
    </w:p>
    <w:p w14:paraId="68B32CAC" w14:textId="48DEAE4E" w:rsidR="00185A43" w:rsidRPr="00E02BFE" w:rsidRDefault="005E1677" w:rsidP="00185A43">
      <w:pPr>
        <w:rPr>
          <w:color w:val="000000" w:themeColor="text1"/>
        </w:rPr>
      </w:pPr>
      <w:r w:rsidRPr="00E02BFE">
        <w:rPr>
          <w:color w:val="000000" w:themeColor="text1"/>
        </w:rPr>
        <w:t>Zozbierané dáta obsahujú informácie ako napríklad: t</w:t>
      </w:r>
      <w:r w:rsidR="00185A43" w:rsidRPr="00E02BFE">
        <w:rPr>
          <w:color w:val="000000" w:themeColor="text1"/>
        </w:rPr>
        <w:t xml:space="preserve">yp </w:t>
      </w:r>
      <w:r w:rsidRPr="00E02BFE">
        <w:rPr>
          <w:color w:val="000000" w:themeColor="text1"/>
        </w:rPr>
        <w:t xml:space="preserve">investičného </w:t>
      </w:r>
      <w:r w:rsidR="00185A43" w:rsidRPr="00E02BFE">
        <w:rPr>
          <w:color w:val="000000" w:themeColor="text1"/>
        </w:rPr>
        <w:t>projektu, veľkosť plánovanej investíc</w:t>
      </w:r>
      <w:r w:rsidRPr="00E02BFE">
        <w:rPr>
          <w:color w:val="000000" w:themeColor="text1"/>
        </w:rPr>
        <w:t>ie (EUR), požadovaná plocha (m</w:t>
      </w:r>
      <w:r w:rsidRPr="00E02BFE">
        <w:rPr>
          <w:color w:val="000000" w:themeColor="text1"/>
          <w:vertAlign w:val="superscript"/>
        </w:rPr>
        <w:t>2</w:t>
      </w:r>
      <w:r w:rsidRPr="00E02BFE">
        <w:rPr>
          <w:color w:val="000000" w:themeColor="text1"/>
        </w:rPr>
        <w:t>)</w:t>
      </w:r>
      <w:r w:rsidR="00185A43" w:rsidRPr="00E02BFE">
        <w:rPr>
          <w:color w:val="000000" w:themeColor="text1"/>
        </w:rPr>
        <w:t>, potenciálny počet novovytvorených</w:t>
      </w:r>
      <w:r w:rsidRPr="00E02BFE">
        <w:rPr>
          <w:color w:val="000000" w:themeColor="text1"/>
        </w:rPr>
        <w:t xml:space="preserve"> pracovných</w:t>
      </w:r>
      <w:r w:rsidR="00185A43" w:rsidRPr="00E02BFE">
        <w:rPr>
          <w:color w:val="000000" w:themeColor="text1"/>
        </w:rPr>
        <w:t xml:space="preserve"> miest, </w:t>
      </w:r>
      <w:r w:rsidRPr="00E02BFE">
        <w:rPr>
          <w:color w:val="000000" w:themeColor="text1"/>
        </w:rPr>
        <w:t>preferovaná lokalita</w:t>
      </w:r>
      <w:r w:rsidR="00185A43" w:rsidRPr="00E02BFE">
        <w:rPr>
          <w:color w:val="000000" w:themeColor="text1"/>
        </w:rPr>
        <w:t xml:space="preserve"> (</w:t>
      </w:r>
      <w:r w:rsidRPr="00E02BFE">
        <w:rPr>
          <w:color w:val="000000" w:themeColor="text1"/>
        </w:rPr>
        <w:t>okres).</w:t>
      </w:r>
      <w:r w:rsidRPr="00E02BFE">
        <w:rPr>
          <w:rStyle w:val="Odkaznapoznmkupodiarou"/>
          <w:color w:val="000000" w:themeColor="text1"/>
        </w:rPr>
        <w:footnoteReference w:id="1"/>
      </w:r>
    </w:p>
    <w:p w14:paraId="37F25010" w14:textId="1F74B60C" w:rsidR="00947B88" w:rsidRDefault="00947B88" w:rsidP="005F2B63">
      <w:pPr>
        <w:rPr>
          <w:color w:val="00B0F0"/>
          <w:sz w:val="20"/>
          <w:szCs w:val="20"/>
        </w:rPr>
      </w:pPr>
    </w:p>
    <w:p w14:paraId="5B78A58D" w14:textId="0554EE25" w:rsidR="00B37DDB" w:rsidRDefault="00B37DDB" w:rsidP="005F2B63">
      <w:pPr>
        <w:rPr>
          <w:color w:val="00B0F0"/>
          <w:sz w:val="20"/>
          <w:szCs w:val="20"/>
        </w:rPr>
      </w:pPr>
    </w:p>
    <w:p w14:paraId="2640C04F" w14:textId="77777777" w:rsidR="00B37DDB" w:rsidRDefault="00B37DDB" w:rsidP="005F2B63">
      <w:pPr>
        <w:rPr>
          <w:color w:val="00B0F0"/>
          <w:sz w:val="20"/>
          <w:szCs w:val="20"/>
        </w:rPr>
      </w:pPr>
    </w:p>
    <w:p w14:paraId="60569EFA" w14:textId="0B93E846" w:rsidR="00947B88" w:rsidRPr="00947B88" w:rsidRDefault="00947B88" w:rsidP="00947B88">
      <w:pPr>
        <w:pStyle w:val="Popis"/>
      </w:pPr>
      <w:r w:rsidRPr="00947B88">
        <w:lastRenderedPageBreak/>
        <w:t>Tabuľka 1: Zhrnutie požadovaných pozemkov investormi</w:t>
      </w:r>
    </w:p>
    <w:p w14:paraId="5173263B" w14:textId="69242C56" w:rsidR="005E1677" w:rsidRDefault="00B37DDB" w:rsidP="005E1677">
      <w:pPr>
        <w:keepNext/>
        <w:jc w:val="center"/>
      </w:pPr>
      <w:r w:rsidRPr="00B37DDB">
        <w:rPr>
          <w:noProof/>
          <w:lang w:eastAsia="sk-SK"/>
        </w:rPr>
        <w:drawing>
          <wp:inline distT="0" distB="0" distL="0" distR="0" wp14:anchorId="6E83B382" wp14:editId="346FEB48">
            <wp:extent cx="6120130" cy="23700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3B79" w14:textId="6F078631" w:rsidR="005E1677" w:rsidRPr="00947B88" w:rsidRDefault="00947B88" w:rsidP="005E1677">
      <w:pPr>
        <w:pStyle w:val="Popis"/>
      </w:pPr>
      <w:r w:rsidRPr="00947B88">
        <w:t>Z</w:t>
      </w:r>
      <w:r w:rsidR="005E1677" w:rsidRPr="00947B88">
        <w:t xml:space="preserve">droj: </w:t>
      </w:r>
      <w:r w:rsidR="00EC1D77" w:rsidRPr="00947B88">
        <w:t>SARIO</w:t>
      </w:r>
      <w:r w:rsidRPr="00947B88">
        <w:t>, spravovanie CpHO</w:t>
      </w:r>
    </w:p>
    <w:p w14:paraId="31DFCE63" w14:textId="77777777" w:rsidR="005A1CB0" w:rsidRPr="005A1CB0" w:rsidRDefault="005A1CB0" w:rsidP="005A1CB0"/>
    <w:p w14:paraId="45BDE931" w14:textId="5F154074" w:rsidR="007C4BCB" w:rsidRDefault="007C4BCB" w:rsidP="007C4BCB">
      <w:pPr>
        <w:pStyle w:val="Nadpis2"/>
      </w:pPr>
      <w:bookmarkStart w:id="3" w:name="_Toc73102839"/>
      <w:r>
        <w:t>Záujem investorov o konkrétnu lokalitu (okres)</w:t>
      </w:r>
      <w:bookmarkEnd w:id="3"/>
    </w:p>
    <w:p w14:paraId="4D569A53" w14:textId="2C91FF8C" w:rsidR="007C4BCB" w:rsidRDefault="007C4BCB" w:rsidP="007C4BCB">
      <w:pPr>
        <w:rPr>
          <w:color w:val="000000" w:themeColor="text1"/>
        </w:rPr>
      </w:pPr>
      <w:r w:rsidRPr="00E02BFE">
        <w:rPr>
          <w:color w:val="000000" w:themeColor="text1"/>
        </w:rPr>
        <w:t>Na zákl</w:t>
      </w:r>
      <w:r w:rsidR="00073613" w:rsidRPr="00E02BFE">
        <w:rPr>
          <w:color w:val="000000" w:themeColor="text1"/>
        </w:rPr>
        <w:t xml:space="preserve">ade spracovaných údajov je možné </w:t>
      </w:r>
      <w:r w:rsidR="00DE480E" w:rsidRPr="00E02BFE">
        <w:rPr>
          <w:color w:val="000000" w:themeColor="text1"/>
        </w:rPr>
        <w:t xml:space="preserve">konštatovať, že </w:t>
      </w:r>
      <w:r w:rsidR="00E02BFE" w:rsidRPr="00E02BFE">
        <w:rPr>
          <w:color w:val="000000" w:themeColor="text1"/>
        </w:rPr>
        <w:t>až</w:t>
      </w:r>
      <w:r w:rsidR="002761DB" w:rsidRPr="00E02BFE">
        <w:rPr>
          <w:color w:val="000000" w:themeColor="text1"/>
        </w:rPr>
        <w:t> </w:t>
      </w:r>
      <w:r w:rsidR="009F0848">
        <w:rPr>
          <w:color w:val="000000" w:themeColor="text1"/>
        </w:rPr>
        <w:t xml:space="preserve">o </w:t>
      </w:r>
      <w:r w:rsidR="00073613" w:rsidRPr="00E02BFE">
        <w:rPr>
          <w:color w:val="000000" w:themeColor="text1"/>
        </w:rPr>
        <w:t>22</w:t>
      </w:r>
      <w:r w:rsidR="002761DB" w:rsidRPr="00E02BFE">
        <w:rPr>
          <w:color w:val="000000" w:themeColor="text1"/>
        </w:rPr>
        <w:t xml:space="preserve"> </w:t>
      </w:r>
      <w:r w:rsidR="00073613" w:rsidRPr="00E02BFE">
        <w:rPr>
          <w:color w:val="000000" w:themeColor="text1"/>
        </w:rPr>
        <w:t>% investorov</w:t>
      </w:r>
      <w:r w:rsidR="00607513" w:rsidRPr="00E02BFE">
        <w:rPr>
          <w:color w:val="000000" w:themeColor="text1"/>
        </w:rPr>
        <w:t xml:space="preserve"> </w:t>
      </w:r>
      <w:r w:rsidR="00607513" w:rsidRPr="00E02BFE">
        <w:rPr>
          <w:color w:val="000000" w:themeColor="text1"/>
          <w:lang w:val="en-US"/>
        </w:rPr>
        <w:t>(38 z</w:t>
      </w:r>
      <w:r w:rsidR="00DE480E" w:rsidRPr="00E02BFE">
        <w:rPr>
          <w:color w:val="000000" w:themeColor="text1"/>
          <w:lang w:val="en-US"/>
        </w:rPr>
        <w:t>o</w:t>
      </w:r>
      <w:r w:rsidR="00607513" w:rsidRPr="00E02BFE">
        <w:rPr>
          <w:color w:val="000000" w:themeColor="text1"/>
          <w:lang w:val="en-US"/>
        </w:rPr>
        <w:t xml:space="preserve"> 173 investorov)</w:t>
      </w:r>
      <w:r w:rsidR="00DE480E" w:rsidRPr="00E02BFE">
        <w:rPr>
          <w:color w:val="000000" w:themeColor="text1"/>
          <w:lang w:val="en-US"/>
        </w:rPr>
        <w:t xml:space="preserve"> preferuje </w:t>
      </w:r>
      <w:r w:rsidR="00DE480E" w:rsidRPr="00E02BFE">
        <w:rPr>
          <w:color w:val="000000" w:themeColor="text1"/>
        </w:rPr>
        <w:t>umiestniť investície v okrese Košice-okolie</w:t>
      </w:r>
      <w:r w:rsidR="00073613" w:rsidRPr="00E02BFE">
        <w:rPr>
          <w:color w:val="000000" w:themeColor="text1"/>
        </w:rPr>
        <w:t xml:space="preserve">. </w:t>
      </w:r>
      <w:r w:rsidR="00DE480E" w:rsidRPr="00E02BFE">
        <w:rPr>
          <w:color w:val="000000" w:themeColor="text1"/>
        </w:rPr>
        <w:t>Uvedený okres</w:t>
      </w:r>
      <w:r w:rsidRPr="00E02BFE">
        <w:rPr>
          <w:color w:val="000000" w:themeColor="text1"/>
        </w:rPr>
        <w:t xml:space="preserve"> bol pre investorov až </w:t>
      </w:r>
      <w:r w:rsidR="002761DB" w:rsidRPr="00E02BFE">
        <w:rPr>
          <w:color w:val="000000" w:themeColor="text1"/>
        </w:rPr>
        <w:t xml:space="preserve"> trikrát</w:t>
      </w:r>
      <w:r w:rsidRPr="00E02BFE">
        <w:rPr>
          <w:color w:val="000000" w:themeColor="text1"/>
        </w:rPr>
        <w:t xml:space="preserve"> atraktívnejší ako okres s druhým najväčším záujmom investoro</w:t>
      </w:r>
      <w:r w:rsidR="002761DB" w:rsidRPr="00E02BFE">
        <w:rPr>
          <w:color w:val="000000" w:themeColor="text1"/>
        </w:rPr>
        <w:t>v</w:t>
      </w:r>
      <w:r w:rsidRPr="00E02BFE">
        <w:rPr>
          <w:color w:val="000000" w:themeColor="text1"/>
        </w:rPr>
        <w:t xml:space="preserve"> – Trnava (12 investorov).</w:t>
      </w:r>
    </w:p>
    <w:p w14:paraId="63841AB5" w14:textId="77777777" w:rsidR="00947B88" w:rsidRPr="00E02BFE" w:rsidRDefault="00947B88" w:rsidP="007C4BCB">
      <w:pPr>
        <w:rPr>
          <w:color w:val="000000" w:themeColor="text1"/>
        </w:rPr>
      </w:pPr>
    </w:p>
    <w:p w14:paraId="6EBCFEE4" w14:textId="77777777" w:rsidR="00947B88" w:rsidRPr="00947B88" w:rsidRDefault="00947B88" w:rsidP="00947B88">
      <w:pPr>
        <w:pStyle w:val="Popis"/>
      </w:pPr>
      <w:r w:rsidRPr="00947B88">
        <w:t xml:space="preserve">Tabuľka 2: Top 10 okresov podľa preferencií investorov </w:t>
      </w:r>
    </w:p>
    <w:p w14:paraId="40654122" w14:textId="51A34473" w:rsidR="007C4BCB" w:rsidRDefault="00C11AC6" w:rsidP="007C4BCB">
      <w:pPr>
        <w:keepNext/>
        <w:spacing w:before="120"/>
        <w:jc w:val="center"/>
      </w:pPr>
      <w:r w:rsidRPr="00C11AC6">
        <w:rPr>
          <w:noProof/>
          <w:lang w:eastAsia="sk-SK"/>
        </w:rPr>
        <w:drawing>
          <wp:inline distT="0" distB="0" distL="0" distR="0" wp14:anchorId="5C1F189F" wp14:editId="40171C3E">
            <wp:extent cx="2647950" cy="2045335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C60B" w14:textId="4E019A62" w:rsidR="004C78DF" w:rsidRPr="004C78DF" w:rsidRDefault="00947B88" w:rsidP="004C78DF">
      <w:pPr>
        <w:pStyle w:val="Popis"/>
      </w:pPr>
      <w:r w:rsidRPr="00947B88">
        <w:t>Zdroj: SARIO</w:t>
      </w:r>
      <w:r w:rsidR="004C78DF">
        <w:t>,</w:t>
      </w:r>
      <w:r w:rsidR="00B07DBD" w:rsidRPr="00B07DBD">
        <w:t xml:space="preserve"> </w:t>
      </w:r>
      <w:r w:rsidR="00B07DBD" w:rsidRPr="00947B88">
        <w:t>spravovanie CpHO</w:t>
      </w:r>
    </w:p>
    <w:p w14:paraId="15EAD028" w14:textId="77777777" w:rsidR="00607513" w:rsidRDefault="00607513" w:rsidP="007C4BCB"/>
    <w:p w14:paraId="02692276" w14:textId="10EA29BE" w:rsidR="007C4BCB" w:rsidRDefault="00607513" w:rsidP="007C4BCB">
      <w:pPr>
        <w:rPr>
          <w:color w:val="000000" w:themeColor="text1"/>
        </w:rPr>
      </w:pPr>
      <w:r w:rsidRPr="00E02BFE">
        <w:rPr>
          <w:color w:val="000000" w:themeColor="text1"/>
        </w:rPr>
        <w:t xml:space="preserve">Pri rozšírení preferencií investorov o </w:t>
      </w:r>
      <w:r w:rsidR="00073613" w:rsidRPr="00E02BFE">
        <w:rPr>
          <w:color w:val="000000" w:themeColor="text1"/>
        </w:rPr>
        <w:t>tzv. „alternatíve okresy</w:t>
      </w:r>
      <w:r w:rsidR="007C4BCB" w:rsidRPr="00E02BFE">
        <w:rPr>
          <w:color w:val="000000" w:themeColor="text1"/>
        </w:rPr>
        <w:t>“</w:t>
      </w:r>
      <w:r w:rsidR="00073613" w:rsidRPr="00E02BFE">
        <w:rPr>
          <w:color w:val="000000" w:themeColor="text1"/>
        </w:rPr>
        <w:t xml:space="preserve"> </w:t>
      </w:r>
      <w:r w:rsidR="007C4BCB" w:rsidRPr="00E02BFE">
        <w:rPr>
          <w:color w:val="000000" w:themeColor="text1"/>
        </w:rPr>
        <w:t>(okres</w:t>
      </w:r>
      <w:r w:rsidR="00073613" w:rsidRPr="00E02BFE">
        <w:rPr>
          <w:color w:val="000000" w:themeColor="text1"/>
        </w:rPr>
        <w:t>,</w:t>
      </w:r>
      <w:r w:rsidR="007C4BCB" w:rsidRPr="00E02BFE">
        <w:rPr>
          <w:color w:val="000000" w:themeColor="text1"/>
        </w:rPr>
        <w:t xml:space="preserve"> o ktorý má konkrétny investor záujem</w:t>
      </w:r>
      <w:r w:rsidR="00A96BD7" w:rsidRPr="00E02BFE">
        <w:rPr>
          <w:color w:val="000000" w:themeColor="text1"/>
        </w:rPr>
        <w:t>,</w:t>
      </w:r>
      <w:r w:rsidR="007C4BCB" w:rsidRPr="00E02BFE">
        <w:rPr>
          <w:color w:val="000000" w:themeColor="text1"/>
        </w:rPr>
        <w:t xml:space="preserve"> sa rozšíri aj na všetky susedné okresy</w:t>
      </w:r>
      <w:r w:rsidR="00073613" w:rsidRPr="00E02BFE">
        <w:rPr>
          <w:color w:val="000000" w:themeColor="text1"/>
        </w:rPr>
        <w:t>) patrí okres</w:t>
      </w:r>
      <w:r w:rsidR="007C4BCB" w:rsidRPr="00E02BFE">
        <w:rPr>
          <w:color w:val="000000" w:themeColor="text1"/>
        </w:rPr>
        <w:t xml:space="preserve"> Košice-okolie</w:t>
      </w:r>
      <w:r w:rsidR="00073613" w:rsidRPr="00E02BFE">
        <w:rPr>
          <w:color w:val="000000" w:themeColor="text1"/>
        </w:rPr>
        <w:t xml:space="preserve"> opäť medzi najviac preferovaný. Až </w:t>
      </w:r>
      <w:r w:rsidR="007C4BCB" w:rsidRPr="00E02BFE">
        <w:rPr>
          <w:color w:val="000000" w:themeColor="text1"/>
        </w:rPr>
        <w:t>48 investorov prej</w:t>
      </w:r>
      <w:r w:rsidR="00B47CB2">
        <w:rPr>
          <w:color w:val="000000" w:themeColor="text1"/>
        </w:rPr>
        <w:t>avilo záujem investovať v tomto</w:t>
      </w:r>
      <w:r w:rsidR="007C4BCB" w:rsidRPr="00E02BFE">
        <w:rPr>
          <w:color w:val="000000" w:themeColor="text1"/>
        </w:rPr>
        <w:t xml:space="preserve"> alebo susednom okrese, nasledovaný okresom Vranov and Topľou.</w:t>
      </w:r>
    </w:p>
    <w:p w14:paraId="35D49D3E" w14:textId="11B788A4" w:rsidR="00B37DDB" w:rsidRDefault="00B37DDB" w:rsidP="007C4BCB">
      <w:pPr>
        <w:rPr>
          <w:color w:val="000000" w:themeColor="text1"/>
        </w:rPr>
      </w:pPr>
    </w:p>
    <w:p w14:paraId="4901B13A" w14:textId="09134767" w:rsidR="00B37DDB" w:rsidRDefault="00B37DDB" w:rsidP="007C4BCB">
      <w:pPr>
        <w:rPr>
          <w:color w:val="000000" w:themeColor="text1"/>
        </w:rPr>
      </w:pPr>
    </w:p>
    <w:p w14:paraId="43A6E919" w14:textId="77777777" w:rsidR="00B37DDB" w:rsidRDefault="00B37DDB" w:rsidP="007C4BCB">
      <w:pPr>
        <w:rPr>
          <w:color w:val="000000" w:themeColor="text1"/>
        </w:rPr>
      </w:pPr>
    </w:p>
    <w:p w14:paraId="474E648D" w14:textId="3414810D" w:rsidR="002978C9" w:rsidRDefault="002978C9" w:rsidP="007C4BCB">
      <w:pPr>
        <w:rPr>
          <w:color w:val="000000" w:themeColor="text1"/>
        </w:rPr>
      </w:pPr>
    </w:p>
    <w:p w14:paraId="11A7A43F" w14:textId="6ED2E3F7" w:rsidR="002978C9" w:rsidRPr="00E02BFE" w:rsidRDefault="002978C9" w:rsidP="002978C9">
      <w:pPr>
        <w:pStyle w:val="Popis"/>
      </w:pPr>
      <w:r w:rsidRPr="00947B88">
        <w:lastRenderedPageBreak/>
        <w:t xml:space="preserve">Tabuľka </w:t>
      </w:r>
      <w:r>
        <w:t>3</w:t>
      </w:r>
      <w:r w:rsidRPr="00947B88">
        <w:t xml:space="preserve">: </w:t>
      </w:r>
      <w:r>
        <w:t>Top 10 okresov, alternatívna lokalita podľa preferencií investorov</w:t>
      </w:r>
    </w:p>
    <w:p w14:paraId="2AAAC83F" w14:textId="37836AEE" w:rsidR="007C4BCB" w:rsidRDefault="00C11AC6" w:rsidP="007C4BCB">
      <w:pPr>
        <w:keepNext/>
        <w:jc w:val="center"/>
      </w:pPr>
      <w:r w:rsidRPr="00C11AC6">
        <w:rPr>
          <w:noProof/>
          <w:lang w:eastAsia="sk-SK"/>
        </w:rPr>
        <w:drawing>
          <wp:inline distT="0" distB="0" distL="0" distR="0" wp14:anchorId="07921C25" wp14:editId="6730002B">
            <wp:extent cx="2479040" cy="2024380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3241" w14:textId="03B77D1A" w:rsidR="004C78DF" w:rsidRPr="004C78DF" w:rsidRDefault="002978C9" w:rsidP="004C78DF">
      <w:pPr>
        <w:pStyle w:val="Popis"/>
      </w:pPr>
      <w:r w:rsidRPr="002978C9">
        <w:t>Zdroj: SARIO</w:t>
      </w:r>
      <w:r w:rsidR="004C78DF">
        <w:t xml:space="preserve">, </w:t>
      </w:r>
      <w:r w:rsidR="00B07DBD" w:rsidRPr="00947B88">
        <w:t>spra</w:t>
      </w:r>
      <w:r w:rsidR="00651FD9">
        <w:t>c</w:t>
      </w:r>
      <w:r w:rsidR="00B07DBD" w:rsidRPr="00947B88">
        <w:t>ovanie CpHO</w:t>
      </w:r>
    </w:p>
    <w:p w14:paraId="69E94410" w14:textId="77777777" w:rsidR="00607513" w:rsidRPr="00607513" w:rsidRDefault="00607513" w:rsidP="00607513"/>
    <w:p w14:paraId="433B4273" w14:textId="6F60F02A" w:rsidR="00073613" w:rsidRDefault="00073613" w:rsidP="00073613">
      <w:pPr>
        <w:pStyle w:val="Nadpis2"/>
      </w:pPr>
      <w:bookmarkStart w:id="4" w:name="_Toc73102840"/>
      <w:r>
        <w:t>Preferovaná rozloha a očakávané pracovné miesta</w:t>
      </w:r>
      <w:bookmarkEnd w:id="4"/>
    </w:p>
    <w:p w14:paraId="74EA7FCE" w14:textId="04D824DB" w:rsidR="00073613" w:rsidRPr="00E02BFE" w:rsidRDefault="00073613" w:rsidP="00073613">
      <w:pPr>
        <w:rPr>
          <w:color w:val="000000" w:themeColor="text1"/>
        </w:rPr>
      </w:pPr>
      <w:r w:rsidRPr="00E02BFE">
        <w:rPr>
          <w:color w:val="000000" w:themeColor="text1"/>
        </w:rPr>
        <w:t xml:space="preserve">Investori pri komunikácii s agentúrou SARIO deklarujú </w:t>
      </w:r>
      <w:r w:rsidR="00A47DE2" w:rsidRPr="00E02BFE">
        <w:rPr>
          <w:color w:val="000000" w:themeColor="text1"/>
        </w:rPr>
        <w:t>požadovanú</w:t>
      </w:r>
      <w:r w:rsidRPr="00E02BFE">
        <w:rPr>
          <w:color w:val="000000" w:themeColor="text1"/>
        </w:rPr>
        <w:t xml:space="preserve"> rozlohu priemyselnej plochy </w:t>
      </w:r>
      <w:r w:rsidR="00A47DE2" w:rsidRPr="00E02BFE">
        <w:rPr>
          <w:color w:val="000000" w:themeColor="text1"/>
        </w:rPr>
        <w:t>pre projekt</w:t>
      </w:r>
      <w:r w:rsidRPr="00E02BFE">
        <w:rPr>
          <w:color w:val="000000" w:themeColor="text1"/>
        </w:rPr>
        <w:t xml:space="preserve"> a očakávaný počet vytvorených pracovných miest. Uvedená rozloha sa uvádza ako hrubá plocha, ktorá predstavuje celkovú plochu </w:t>
      </w:r>
      <w:r w:rsidR="00350CBD" w:rsidRPr="00E02BFE">
        <w:rPr>
          <w:color w:val="000000" w:themeColor="text1"/>
        </w:rPr>
        <w:t>pre investičný zámer</w:t>
      </w:r>
      <w:r w:rsidR="00451B52" w:rsidRPr="00E02BFE">
        <w:rPr>
          <w:color w:val="000000" w:themeColor="text1"/>
        </w:rPr>
        <w:t>, nie</w:t>
      </w:r>
      <w:r w:rsidR="00350CBD" w:rsidRPr="00E02BFE">
        <w:rPr>
          <w:color w:val="000000" w:themeColor="text1"/>
        </w:rPr>
        <w:t xml:space="preserve"> len </w:t>
      </w:r>
      <w:r w:rsidR="00FA307F" w:rsidRPr="00E02BFE">
        <w:rPr>
          <w:color w:val="000000" w:themeColor="text1"/>
        </w:rPr>
        <w:t>plocha zastavaná</w:t>
      </w:r>
      <w:r w:rsidR="00350CBD" w:rsidRPr="00E02BFE">
        <w:rPr>
          <w:color w:val="000000" w:themeColor="text1"/>
        </w:rPr>
        <w:t xml:space="preserve"> objektmi, ale celkový areál na ktorom bude </w:t>
      </w:r>
      <w:r w:rsidR="00FA307F" w:rsidRPr="00E02BFE">
        <w:rPr>
          <w:color w:val="000000" w:themeColor="text1"/>
        </w:rPr>
        <w:t xml:space="preserve">investícia </w:t>
      </w:r>
      <w:r w:rsidR="00350CBD" w:rsidRPr="00E02BFE">
        <w:rPr>
          <w:color w:val="000000" w:themeColor="text1"/>
        </w:rPr>
        <w:t>realizovaná.</w:t>
      </w:r>
    </w:p>
    <w:p w14:paraId="3D446D2C" w14:textId="0FB2C54C" w:rsidR="00350CBD" w:rsidRDefault="00350CBD" w:rsidP="00350CBD">
      <w:pPr>
        <w:keepNext/>
        <w:jc w:val="center"/>
      </w:pPr>
    </w:p>
    <w:p w14:paraId="63BA63E8" w14:textId="5964F861" w:rsidR="002978C9" w:rsidRPr="00A868E4" w:rsidRDefault="007D1BB4" w:rsidP="002978C9">
      <w:pPr>
        <w:pStyle w:val="Popis"/>
      </w:pPr>
      <w:r w:rsidRPr="00A868E4">
        <w:t xml:space="preserve">Tabuľka 4: </w:t>
      </w:r>
      <w:r w:rsidR="00A47DE2" w:rsidRPr="00A868E4">
        <w:t>Veľkosti pozemkov požadované investormi v priemyselných parkoch</w:t>
      </w:r>
      <w:r w:rsidR="005F2B63" w:rsidRPr="00A868E4">
        <w:rPr>
          <w:szCs w:val="20"/>
        </w:rPr>
        <w:t xml:space="preserve"> </w:t>
      </w:r>
    </w:p>
    <w:p w14:paraId="3B57EC12" w14:textId="3E769A2B" w:rsidR="00350CBD" w:rsidRDefault="00B37DDB" w:rsidP="002978C9">
      <w:pPr>
        <w:pStyle w:val="Popis"/>
        <w:rPr>
          <w:color w:val="00B0F0"/>
          <w:szCs w:val="20"/>
        </w:rPr>
      </w:pPr>
      <w:r w:rsidRPr="00B37DDB">
        <w:rPr>
          <w:noProof/>
          <w:lang w:eastAsia="sk-SK"/>
        </w:rPr>
        <w:drawing>
          <wp:inline distT="0" distB="0" distL="0" distR="0" wp14:anchorId="56E8FB95" wp14:editId="062FE563">
            <wp:extent cx="5924550" cy="177800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C9" w:rsidRPr="00A868E4">
        <w:t>Zdroj</w:t>
      </w:r>
      <w:r w:rsidR="00651FD9">
        <w:t>e</w:t>
      </w:r>
      <w:r w:rsidR="002978C9" w:rsidRPr="00A868E4">
        <w:t xml:space="preserve">: </w:t>
      </w:r>
      <w:r w:rsidR="002978C9" w:rsidRPr="00B07DBD">
        <w:t>SARIO</w:t>
      </w:r>
      <w:r w:rsidR="002978C9" w:rsidRPr="00A868E4">
        <w:t>,</w:t>
      </w:r>
      <w:r w:rsidR="00B07DBD">
        <w:t xml:space="preserve"> MH Invest II, s.r.o</w:t>
      </w:r>
      <w:r w:rsidR="00651FD9">
        <w:t>.</w:t>
      </w:r>
      <w:r w:rsidR="00B07DBD">
        <w:t>,</w:t>
      </w:r>
      <w:r w:rsidR="002978C9" w:rsidRPr="00A868E4">
        <w:t xml:space="preserve"> </w:t>
      </w:r>
      <w:r w:rsidR="00651FD9">
        <w:t>s</w:t>
      </w:r>
      <w:r w:rsidR="002978C9" w:rsidRPr="00A868E4">
        <w:t>pracovanie CpHO</w:t>
      </w:r>
    </w:p>
    <w:p w14:paraId="13C8B812" w14:textId="77777777" w:rsidR="00A47DE2" w:rsidRDefault="00A47DE2" w:rsidP="00350CBD"/>
    <w:p w14:paraId="0F2C6EC9" w14:textId="31F93BC7" w:rsidR="00350CBD" w:rsidRPr="001A130B" w:rsidRDefault="00350CBD" w:rsidP="00350CBD">
      <w:pPr>
        <w:rPr>
          <w:color w:val="000000" w:themeColor="text1"/>
        </w:rPr>
      </w:pPr>
      <w:r w:rsidRPr="001A130B">
        <w:rPr>
          <w:color w:val="000000" w:themeColor="text1"/>
        </w:rPr>
        <w:t xml:space="preserve">Najviac žiadaná rozloha </w:t>
      </w:r>
      <w:r w:rsidR="00A47DE2" w:rsidRPr="001A130B">
        <w:rPr>
          <w:color w:val="000000" w:themeColor="text1"/>
        </w:rPr>
        <w:t xml:space="preserve">pozemku v </w:t>
      </w:r>
      <w:r w:rsidRPr="001A130B">
        <w:rPr>
          <w:color w:val="000000" w:themeColor="text1"/>
        </w:rPr>
        <w:t>priemyseln</w:t>
      </w:r>
      <w:r w:rsidR="00A47DE2" w:rsidRPr="001A130B">
        <w:rPr>
          <w:color w:val="000000" w:themeColor="text1"/>
        </w:rPr>
        <w:t>om</w:t>
      </w:r>
      <w:r w:rsidRPr="001A130B">
        <w:rPr>
          <w:color w:val="000000" w:themeColor="text1"/>
        </w:rPr>
        <w:t xml:space="preserve"> parku je do 10 tis. m</w:t>
      </w:r>
      <w:r w:rsidR="007D0C01" w:rsidRPr="001A130B">
        <w:rPr>
          <w:color w:val="000000" w:themeColor="text1"/>
          <w:vertAlign w:val="superscript"/>
        </w:rPr>
        <w:t>2</w:t>
      </w:r>
      <w:r w:rsidRPr="001A130B">
        <w:rPr>
          <w:color w:val="000000" w:themeColor="text1"/>
        </w:rPr>
        <w:t xml:space="preserve"> (1 ha), o ktorú malo záujem 77 investorov (44</w:t>
      </w:r>
      <w:r w:rsidR="007D0C01" w:rsidRPr="001A130B">
        <w:rPr>
          <w:color w:val="000000" w:themeColor="text1"/>
        </w:rPr>
        <w:t xml:space="preserve"> </w:t>
      </w:r>
      <w:r w:rsidRPr="001A130B">
        <w:rPr>
          <w:color w:val="000000" w:themeColor="text1"/>
        </w:rPr>
        <w:t>%). Z analýzy rozlohy</w:t>
      </w:r>
      <w:r w:rsidR="00A47DE2" w:rsidRPr="001A130B">
        <w:rPr>
          <w:color w:val="000000" w:themeColor="text1"/>
        </w:rPr>
        <w:t xml:space="preserve"> požadovanej plochy</w:t>
      </w:r>
      <w:r w:rsidRPr="001A130B">
        <w:rPr>
          <w:color w:val="000000" w:themeColor="text1"/>
        </w:rPr>
        <w:t xml:space="preserve"> k počtu očakávaných vytvorených pracovných miest</w:t>
      </w:r>
      <w:r w:rsidR="00654231" w:rsidRPr="001A130B">
        <w:rPr>
          <w:color w:val="000000" w:themeColor="text1"/>
        </w:rPr>
        <w:t xml:space="preserve"> vyplýva,</w:t>
      </w:r>
      <w:r w:rsidRPr="001A130B">
        <w:rPr>
          <w:color w:val="000000" w:themeColor="text1"/>
        </w:rPr>
        <w:t xml:space="preserve"> že pri väčších požadovaných rozlohách rastie aj absolútny počet plánovaných pra</w:t>
      </w:r>
      <w:r w:rsidR="008A240C" w:rsidRPr="001A130B">
        <w:rPr>
          <w:color w:val="000000" w:themeColor="text1"/>
        </w:rPr>
        <w:t>covných miest. Celkovo záujemcovia</w:t>
      </w:r>
      <w:r w:rsidRPr="001A130B">
        <w:rPr>
          <w:color w:val="000000" w:themeColor="text1"/>
        </w:rPr>
        <w:t xml:space="preserve"> o investíciu deklarovali vytvoriť 5</w:t>
      </w:r>
      <w:r w:rsidR="008913B2" w:rsidRPr="001A130B">
        <w:rPr>
          <w:color w:val="000000" w:themeColor="text1"/>
        </w:rPr>
        <w:t>9 754</w:t>
      </w:r>
      <w:r w:rsidRPr="001A130B">
        <w:rPr>
          <w:color w:val="000000" w:themeColor="text1"/>
        </w:rPr>
        <w:t xml:space="preserve"> pracovných miest na ploche cca 1</w:t>
      </w:r>
      <w:r w:rsidR="00654231" w:rsidRPr="001A130B">
        <w:rPr>
          <w:color w:val="000000" w:themeColor="text1"/>
        </w:rPr>
        <w:t xml:space="preserve"> </w:t>
      </w:r>
      <w:r w:rsidRPr="001A130B">
        <w:rPr>
          <w:color w:val="000000" w:themeColor="text1"/>
        </w:rPr>
        <w:t xml:space="preserve">950 ha. Priemerne 1 ha obsadenej plochy v priemyselnom parku vedie k vytvoreniu </w:t>
      </w:r>
      <w:r w:rsidR="008913B2" w:rsidRPr="001A130B">
        <w:rPr>
          <w:color w:val="000000" w:themeColor="text1"/>
        </w:rPr>
        <w:t>30,6</w:t>
      </w:r>
      <w:r w:rsidRPr="001A130B">
        <w:rPr>
          <w:color w:val="000000" w:themeColor="text1"/>
        </w:rPr>
        <w:t xml:space="preserve"> priamych pracovných miest.</w:t>
      </w:r>
    </w:p>
    <w:p w14:paraId="36A2D708" w14:textId="682E9F99" w:rsidR="00350CBD" w:rsidRPr="001A130B" w:rsidRDefault="00350CBD" w:rsidP="00350CBD">
      <w:pPr>
        <w:rPr>
          <w:color w:val="000000" w:themeColor="text1"/>
        </w:rPr>
      </w:pPr>
      <w:r w:rsidRPr="001A130B">
        <w:rPr>
          <w:color w:val="000000" w:themeColor="text1"/>
        </w:rPr>
        <w:t xml:space="preserve">Pri zvyšovaní veľkosti požadovanej plochy v priemyselnom parku plánované vytvorené pracovné miesta v absolútnych číslach rastú, ale v priemere na 1ha klesajú.  Pri ploche </w:t>
      </w:r>
      <w:r w:rsidR="00911549" w:rsidRPr="001A130B">
        <w:rPr>
          <w:color w:val="000000" w:themeColor="text1"/>
        </w:rPr>
        <w:t>s veľkosťou</w:t>
      </w:r>
      <w:r w:rsidRPr="001A130B">
        <w:rPr>
          <w:color w:val="000000" w:themeColor="text1"/>
        </w:rPr>
        <w:t xml:space="preserve"> 50+ ha</w:t>
      </w:r>
      <w:r w:rsidR="00E02BFE" w:rsidRPr="001A130B">
        <w:rPr>
          <w:color w:val="000000" w:themeColor="text1"/>
        </w:rPr>
        <w:t xml:space="preserve"> sa na 1 ha očakáva vytvorenie</w:t>
      </w:r>
      <w:r w:rsidRPr="001A130B">
        <w:rPr>
          <w:color w:val="000000" w:themeColor="text1"/>
        </w:rPr>
        <w:t xml:space="preserve"> </w:t>
      </w:r>
      <w:r w:rsidR="008913B2" w:rsidRPr="001A130B">
        <w:rPr>
          <w:color w:val="000000" w:themeColor="text1"/>
        </w:rPr>
        <w:t>10,5</w:t>
      </w:r>
      <w:r w:rsidRPr="001A130B">
        <w:rPr>
          <w:color w:val="000000" w:themeColor="text1"/>
        </w:rPr>
        <w:t xml:space="preserve"> pracovného miesta.</w:t>
      </w:r>
    </w:p>
    <w:p w14:paraId="0120E76D" w14:textId="4BD676FF" w:rsidR="00350CBD" w:rsidRPr="00DC7936" w:rsidRDefault="00350CBD" w:rsidP="00350CBD">
      <w:pPr>
        <w:rPr>
          <w:color w:val="000000" w:themeColor="text1"/>
        </w:rPr>
      </w:pPr>
      <w:r w:rsidRPr="00DC7936">
        <w:rPr>
          <w:color w:val="000000" w:themeColor="text1"/>
        </w:rPr>
        <w:t xml:space="preserve">Pri záujemcoch o </w:t>
      </w:r>
      <w:r w:rsidR="00A47DE2" w:rsidRPr="00DC7936">
        <w:rPr>
          <w:color w:val="000000" w:themeColor="text1"/>
        </w:rPr>
        <w:t xml:space="preserve">plochu </w:t>
      </w:r>
      <w:r w:rsidR="003C11F8" w:rsidRPr="00DC7936">
        <w:rPr>
          <w:color w:val="000000" w:themeColor="text1"/>
        </w:rPr>
        <w:t>50</w:t>
      </w:r>
      <w:r w:rsidR="00A47DE2" w:rsidRPr="00DC7936">
        <w:rPr>
          <w:color w:val="000000" w:themeColor="text1"/>
        </w:rPr>
        <w:t>+ ha</w:t>
      </w:r>
      <w:r w:rsidRPr="00DC7936">
        <w:rPr>
          <w:color w:val="000000" w:themeColor="text1"/>
        </w:rPr>
        <w:t xml:space="preserve"> je predpokladom, že okrem vytvorených priamych pracovných miest, dôjde </w:t>
      </w:r>
      <w:r w:rsidR="00A47DE2" w:rsidRPr="00DC7936">
        <w:rPr>
          <w:color w:val="000000" w:themeColor="text1"/>
        </w:rPr>
        <w:t xml:space="preserve">aj </w:t>
      </w:r>
      <w:r w:rsidRPr="00DC7936">
        <w:rPr>
          <w:color w:val="000000" w:themeColor="text1"/>
        </w:rPr>
        <w:t xml:space="preserve">k </w:t>
      </w:r>
      <w:r w:rsidR="000A44DA" w:rsidRPr="00DC7936">
        <w:rPr>
          <w:color w:val="000000" w:themeColor="text1"/>
        </w:rPr>
        <w:t>multiplikačnému efektu</w:t>
      </w:r>
      <w:r w:rsidR="00267779" w:rsidRPr="00DC7936">
        <w:rPr>
          <w:color w:val="000000" w:themeColor="text1"/>
        </w:rPr>
        <w:t>.</w:t>
      </w:r>
      <w:r w:rsidR="000A44DA" w:rsidRPr="00DC7936">
        <w:rPr>
          <w:color w:val="000000" w:themeColor="text1"/>
        </w:rPr>
        <w:t xml:space="preserve"> </w:t>
      </w:r>
      <w:r w:rsidR="00267779" w:rsidRPr="00DC7936">
        <w:rPr>
          <w:color w:val="000000" w:themeColor="text1"/>
        </w:rPr>
        <w:t>P</w:t>
      </w:r>
      <w:r w:rsidR="000A44DA" w:rsidRPr="00DC7936">
        <w:rPr>
          <w:color w:val="000000" w:themeColor="text1"/>
        </w:rPr>
        <w:t xml:space="preserve">rínos strategického investora </w:t>
      </w:r>
      <w:r w:rsidR="00A47DE2" w:rsidRPr="00DC7936">
        <w:rPr>
          <w:color w:val="000000" w:themeColor="text1"/>
        </w:rPr>
        <w:t>bude mať</w:t>
      </w:r>
      <w:r w:rsidR="000A44DA" w:rsidRPr="00DC7936">
        <w:rPr>
          <w:color w:val="000000" w:themeColor="text1"/>
        </w:rPr>
        <w:t xml:space="preserve"> vplyv aj na vytvorenie</w:t>
      </w:r>
      <w:r w:rsidRPr="00DC7936">
        <w:rPr>
          <w:color w:val="000000" w:themeColor="text1"/>
        </w:rPr>
        <w:t xml:space="preserve"> </w:t>
      </w:r>
      <w:r w:rsidRPr="00DC7936">
        <w:rPr>
          <w:color w:val="000000" w:themeColor="text1"/>
        </w:rPr>
        <w:lastRenderedPageBreak/>
        <w:t>dodatočných pracovných miest u</w:t>
      </w:r>
      <w:r w:rsidR="003C11F8" w:rsidRPr="00DC7936">
        <w:rPr>
          <w:color w:val="000000" w:themeColor="text1"/>
        </w:rPr>
        <w:t> </w:t>
      </w:r>
      <w:r w:rsidRPr="00DC7936">
        <w:rPr>
          <w:color w:val="000000" w:themeColor="text1"/>
        </w:rPr>
        <w:t>dodávateľov</w:t>
      </w:r>
      <w:r w:rsidR="000A44DA" w:rsidRPr="00DC7936">
        <w:rPr>
          <w:color w:val="000000" w:themeColor="text1"/>
        </w:rPr>
        <w:t xml:space="preserve">. V mnohých prípadoch strategický investor </w:t>
      </w:r>
      <w:r w:rsidR="00267779" w:rsidRPr="00DC7936">
        <w:rPr>
          <w:color w:val="000000" w:themeColor="text1"/>
        </w:rPr>
        <w:t>„</w:t>
      </w:r>
      <w:r w:rsidR="000A44DA" w:rsidRPr="00DC7936">
        <w:rPr>
          <w:color w:val="000000" w:themeColor="text1"/>
        </w:rPr>
        <w:t>prináša</w:t>
      </w:r>
      <w:r w:rsidRPr="00DC7936">
        <w:rPr>
          <w:color w:val="000000" w:themeColor="text1"/>
        </w:rPr>
        <w:t xml:space="preserve">” </w:t>
      </w:r>
      <w:r w:rsidR="000A44DA" w:rsidRPr="00DC7936">
        <w:rPr>
          <w:color w:val="000000" w:themeColor="text1"/>
        </w:rPr>
        <w:t xml:space="preserve">so svojím projektom aj </w:t>
      </w:r>
      <w:r w:rsidRPr="00DC7936">
        <w:rPr>
          <w:color w:val="000000" w:themeColor="text1"/>
        </w:rPr>
        <w:t>časť svoje</w:t>
      </w:r>
      <w:r w:rsidR="000A44DA" w:rsidRPr="00DC7936">
        <w:rPr>
          <w:color w:val="000000" w:themeColor="text1"/>
        </w:rPr>
        <w:t>j globálnej dodávateľskej siete</w:t>
      </w:r>
      <w:r w:rsidRPr="00DC7936">
        <w:rPr>
          <w:color w:val="000000" w:themeColor="text1"/>
        </w:rPr>
        <w:t xml:space="preserve">. Zároveň veľkí investori bývajú stabilnejší a riziko ich </w:t>
      </w:r>
      <w:r w:rsidR="000A44DA" w:rsidRPr="00DC7936">
        <w:rPr>
          <w:color w:val="000000" w:themeColor="text1"/>
        </w:rPr>
        <w:t>odchodu klesá oproti menším výrobným podnikom</w:t>
      </w:r>
      <w:r w:rsidR="00A42A01" w:rsidRPr="00DC7936">
        <w:rPr>
          <w:color w:val="000000" w:themeColor="text1"/>
        </w:rPr>
        <w:t>, ktor</w:t>
      </w:r>
      <w:r w:rsidR="00996AB0" w:rsidRPr="00DC7936">
        <w:rPr>
          <w:color w:val="000000" w:themeColor="text1"/>
        </w:rPr>
        <w:t>é</w:t>
      </w:r>
      <w:r w:rsidR="00A42A01" w:rsidRPr="00DC7936">
        <w:rPr>
          <w:color w:val="000000" w:themeColor="text1"/>
        </w:rPr>
        <w:t xml:space="preserve"> sú</w:t>
      </w:r>
      <w:r w:rsidR="00996AB0" w:rsidRPr="00DC7936">
        <w:rPr>
          <w:color w:val="000000" w:themeColor="text1"/>
        </w:rPr>
        <w:t xml:space="preserve"> vo väčšine prípadov</w:t>
      </w:r>
      <w:r w:rsidR="000A44DA" w:rsidRPr="00DC7936">
        <w:rPr>
          <w:color w:val="000000" w:themeColor="text1"/>
        </w:rPr>
        <w:t xml:space="preserve"> kapitálovo slabš</w:t>
      </w:r>
      <w:r w:rsidR="00996AB0" w:rsidRPr="00DC7936">
        <w:rPr>
          <w:color w:val="000000" w:themeColor="text1"/>
        </w:rPr>
        <w:t>ie</w:t>
      </w:r>
      <w:r w:rsidR="000A44DA" w:rsidRPr="00DC7936">
        <w:rPr>
          <w:color w:val="000000" w:themeColor="text1"/>
        </w:rPr>
        <w:t xml:space="preserve"> a</w:t>
      </w:r>
      <w:r w:rsidR="00996AB0" w:rsidRPr="00DC7936">
        <w:rPr>
          <w:color w:val="000000" w:themeColor="text1"/>
        </w:rPr>
        <w:t> </w:t>
      </w:r>
      <w:r w:rsidRPr="00DC7936">
        <w:rPr>
          <w:color w:val="000000" w:themeColor="text1"/>
        </w:rPr>
        <w:t>závisl</w:t>
      </w:r>
      <w:r w:rsidR="00996AB0" w:rsidRPr="00DC7936">
        <w:rPr>
          <w:color w:val="000000" w:themeColor="text1"/>
        </w:rPr>
        <w:t>é</w:t>
      </w:r>
      <w:r w:rsidRPr="00DC7936">
        <w:rPr>
          <w:color w:val="000000" w:themeColor="text1"/>
        </w:rPr>
        <w:t xml:space="preserve"> na </w:t>
      </w:r>
      <w:r w:rsidR="00A47DE2" w:rsidRPr="00DC7936">
        <w:rPr>
          <w:color w:val="000000" w:themeColor="text1"/>
        </w:rPr>
        <w:t>menšom</w:t>
      </w:r>
      <w:r w:rsidRPr="00DC7936">
        <w:rPr>
          <w:color w:val="000000" w:themeColor="text1"/>
        </w:rPr>
        <w:t xml:space="preserve"> počte odberateľov</w:t>
      </w:r>
      <w:r w:rsidR="00A42A01" w:rsidRPr="00DC7936">
        <w:rPr>
          <w:color w:val="000000" w:themeColor="text1"/>
        </w:rPr>
        <w:t>.</w:t>
      </w:r>
    </w:p>
    <w:p w14:paraId="25394338" w14:textId="77777777" w:rsidR="00A47DE2" w:rsidRDefault="00A47DE2" w:rsidP="00350CBD"/>
    <w:p w14:paraId="44E056E0" w14:textId="0368970A" w:rsidR="000A44DA" w:rsidRDefault="000A44DA" w:rsidP="000A44DA">
      <w:pPr>
        <w:pStyle w:val="Nadpis2"/>
      </w:pPr>
      <w:bookmarkStart w:id="5" w:name="_Toc73102841"/>
      <w:r>
        <w:t xml:space="preserve">Aktuálny stav ponuky </w:t>
      </w:r>
      <w:r w:rsidR="003C11F8">
        <w:t>voľnej plochy v priemyselných parkoch</w:t>
      </w:r>
      <w:bookmarkEnd w:id="5"/>
    </w:p>
    <w:p w14:paraId="0E192DEE" w14:textId="4FA37E93" w:rsidR="000A44DA" w:rsidRDefault="006F3885" w:rsidP="000A44DA">
      <w:r>
        <w:t>Trend rastu</w:t>
      </w:r>
      <w:r w:rsidR="000A44DA">
        <w:t xml:space="preserve"> priemyselných parkov na Slovensku bolo možné sledovať</w:t>
      </w:r>
      <w:r>
        <w:t xml:space="preserve"> začiatkom</w:t>
      </w:r>
      <w:r w:rsidR="000A44DA">
        <w:t xml:space="preserve"> súčasného milénia. Na základe štúdie a následného environmentálneho zhodnotenia </w:t>
      </w:r>
      <w:r>
        <w:t>z</w:t>
      </w:r>
      <w:r w:rsidR="000A44DA">
        <w:t xml:space="preserve"> roku 2000 bolo navrhnutých 66 lokalít pre </w:t>
      </w:r>
      <w:r>
        <w:t>ich vybudovanie</w:t>
      </w:r>
      <w:r>
        <w:rPr>
          <w:rStyle w:val="Odkaznapoznmkupodiarou"/>
        </w:rPr>
        <w:footnoteReference w:id="2"/>
      </w:r>
      <w:r>
        <w:t xml:space="preserve">. Významný tzv. „boom“ budovania priemyselných parkov bol sprevádzaný poskytovaním finančných prostriedkov z vytvorených </w:t>
      </w:r>
      <w:r w:rsidR="003C11F8">
        <w:t>programov štátnej pomoci</w:t>
      </w:r>
      <w:r w:rsidR="000A44DA">
        <w:t xml:space="preserve">, ako aj zo </w:t>
      </w:r>
      <w:r>
        <w:t>zdrojov Európskej únie. Medzi významné podpory</w:t>
      </w:r>
      <w:r w:rsidR="000A44DA">
        <w:t xml:space="preserve"> </w:t>
      </w:r>
      <w:r>
        <w:t>patril</w:t>
      </w:r>
      <w:r w:rsidR="000A44DA">
        <w:t xml:space="preserve"> napríklad Sektorový operačný program Priemysel a služby, Opatrenie 1.2 Podpora budovania a rekonštrukcie infraštruktúry – projekty verejného sektora a Operačný program Konkurencieschopnosť a hospodársky rast (2007 – 2013). </w:t>
      </w:r>
    </w:p>
    <w:p w14:paraId="123A932E" w14:textId="7E1B6DE6" w:rsidR="000A44DA" w:rsidRPr="00DC7936" w:rsidRDefault="000A44DA" w:rsidP="000A44DA">
      <w:pPr>
        <w:rPr>
          <w:color w:val="000000" w:themeColor="text1"/>
        </w:rPr>
      </w:pPr>
      <w:r w:rsidRPr="00DC7936">
        <w:rPr>
          <w:color w:val="000000" w:themeColor="text1"/>
        </w:rPr>
        <w:t>V sú</w:t>
      </w:r>
      <w:r w:rsidR="00B47CB2">
        <w:rPr>
          <w:color w:val="000000" w:themeColor="text1"/>
        </w:rPr>
        <w:t>časnosti</w:t>
      </w:r>
      <w:r w:rsidR="00B113FA">
        <w:rPr>
          <w:color w:val="000000" w:themeColor="text1"/>
        </w:rPr>
        <w:t xml:space="preserve"> MH Invest II</w:t>
      </w:r>
      <w:r w:rsidR="00B02F3B" w:rsidRPr="00DC7936">
        <w:rPr>
          <w:color w:val="000000" w:themeColor="text1"/>
        </w:rPr>
        <w:t xml:space="preserve">, s.r.o. </w:t>
      </w:r>
      <w:r w:rsidRPr="00DC7936">
        <w:rPr>
          <w:color w:val="000000" w:themeColor="text1"/>
        </w:rPr>
        <w:t>a</w:t>
      </w:r>
      <w:r w:rsidR="00B02F3B" w:rsidRPr="00DC7936">
        <w:rPr>
          <w:color w:val="000000" w:themeColor="text1"/>
        </w:rPr>
        <w:t> </w:t>
      </w:r>
      <w:r w:rsidR="006F3885" w:rsidRPr="00DC7936">
        <w:rPr>
          <w:color w:val="000000" w:themeColor="text1"/>
        </w:rPr>
        <w:t xml:space="preserve"> </w:t>
      </w:r>
      <w:r w:rsidRPr="00DC7936">
        <w:rPr>
          <w:color w:val="000000" w:themeColor="text1"/>
        </w:rPr>
        <w:t>SARIO evidujú 125 priemyselných parkov v</w:t>
      </w:r>
      <w:r w:rsidR="006F3885" w:rsidRPr="00DC7936">
        <w:rPr>
          <w:color w:val="000000" w:themeColor="text1"/>
        </w:rPr>
        <w:t> </w:t>
      </w:r>
      <w:r w:rsidRPr="00DC7936">
        <w:rPr>
          <w:color w:val="000000" w:themeColor="text1"/>
        </w:rPr>
        <w:t>SR</w:t>
      </w:r>
      <w:r w:rsidR="006F3885" w:rsidRPr="00DC7936">
        <w:rPr>
          <w:color w:val="000000" w:themeColor="text1"/>
        </w:rPr>
        <w:t xml:space="preserve"> </w:t>
      </w:r>
      <w:r w:rsidR="003C11F8" w:rsidRPr="00DC7936">
        <w:rPr>
          <w:color w:val="000000" w:themeColor="text1"/>
        </w:rPr>
        <w:t xml:space="preserve">v </w:t>
      </w:r>
      <w:r w:rsidR="006F3885" w:rsidRPr="00DC7936">
        <w:rPr>
          <w:color w:val="000000" w:themeColor="text1"/>
        </w:rPr>
        <w:t>rôznej mier</w:t>
      </w:r>
      <w:r w:rsidR="003C11F8" w:rsidRPr="00DC7936">
        <w:rPr>
          <w:color w:val="000000" w:themeColor="text1"/>
        </w:rPr>
        <w:t>e</w:t>
      </w:r>
      <w:r w:rsidRPr="00DC7936">
        <w:rPr>
          <w:color w:val="000000" w:themeColor="text1"/>
        </w:rPr>
        <w:t xml:space="preserve"> pripravenosti </w:t>
      </w:r>
      <w:r w:rsidR="006F3885" w:rsidRPr="00DC7936">
        <w:rPr>
          <w:color w:val="000000" w:themeColor="text1"/>
        </w:rPr>
        <w:t>na realizáciu investície. Z týchto parkov</w:t>
      </w:r>
      <w:r w:rsidRPr="00DC7936">
        <w:rPr>
          <w:color w:val="000000" w:themeColor="text1"/>
        </w:rPr>
        <w:t xml:space="preserve"> je 37 vo verejnom vlas</w:t>
      </w:r>
      <w:r w:rsidR="006F3885" w:rsidRPr="00DC7936">
        <w:rPr>
          <w:color w:val="000000" w:themeColor="text1"/>
        </w:rPr>
        <w:t xml:space="preserve">tníctve (obec, VÚC, </w:t>
      </w:r>
      <w:r w:rsidR="00BC3734" w:rsidRPr="00DC7936">
        <w:rPr>
          <w:color w:val="000000" w:themeColor="text1"/>
        </w:rPr>
        <w:t>Slovenský pozemkový fond</w:t>
      </w:r>
      <w:r w:rsidR="006F3885" w:rsidRPr="00DC7936">
        <w:rPr>
          <w:color w:val="000000" w:themeColor="text1"/>
        </w:rPr>
        <w:t xml:space="preserve">), 69 </w:t>
      </w:r>
      <w:r w:rsidRPr="00DC7936">
        <w:rPr>
          <w:color w:val="000000" w:themeColor="text1"/>
        </w:rPr>
        <w:t>v súkromnom vlastníctve a 19 je v zmiešanom vlastníctve.</w:t>
      </w:r>
    </w:p>
    <w:p w14:paraId="23D37885" w14:textId="0A200A31" w:rsidR="000A44DA" w:rsidRDefault="000A44DA" w:rsidP="000A44DA">
      <w:pPr>
        <w:keepNext/>
        <w:jc w:val="center"/>
      </w:pPr>
    </w:p>
    <w:p w14:paraId="31CF7874" w14:textId="33B9D252" w:rsidR="005F2B63" w:rsidRDefault="007D1BB4" w:rsidP="00B37DDB">
      <w:pPr>
        <w:ind w:firstLine="709"/>
        <w:jc w:val="center"/>
        <w:rPr>
          <w:color w:val="00B0F0"/>
          <w:sz w:val="20"/>
          <w:szCs w:val="20"/>
        </w:rPr>
      </w:pPr>
      <w:r w:rsidRPr="00A868E4">
        <w:rPr>
          <w:i/>
          <w:color w:val="000000" w:themeColor="text1"/>
          <w:sz w:val="20"/>
          <w:szCs w:val="20"/>
        </w:rPr>
        <w:t xml:space="preserve">Tabuľka 5: </w:t>
      </w:r>
      <w:r w:rsidR="003C11F8" w:rsidRPr="00A868E4">
        <w:rPr>
          <w:i/>
          <w:color w:val="000000" w:themeColor="text1"/>
          <w:sz w:val="20"/>
          <w:szCs w:val="20"/>
        </w:rPr>
        <w:t>Regionálna ponuka priemyselných parkov</w:t>
      </w:r>
    </w:p>
    <w:p w14:paraId="73FAF3D9" w14:textId="44A65DED" w:rsidR="00240A23" w:rsidRDefault="00B37DDB" w:rsidP="00B37DDB">
      <w:pPr>
        <w:jc w:val="center"/>
        <w:rPr>
          <w:color w:val="00B0F0"/>
          <w:sz w:val="20"/>
          <w:szCs w:val="20"/>
        </w:rPr>
      </w:pPr>
      <w:r w:rsidRPr="00B37DDB">
        <w:rPr>
          <w:noProof/>
          <w:lang w:eastAsia="sk-SK"/>
        </w:rPr>
        <w:drawing>
          <wp:inline distT="0" distB="0" distL="0" distR="0" wp14:anchorId="34D6338F" wp14:editId="1CF02ACB">
            <wp:extent cx="4737100" cy="1962150"/>
            <wp:effectExtent l="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2188" w14:textId="6B8451FB" w:rsidR="00240A23" w:rsidRPr="00A868E4" w:rsidRDefault="00651FD9" w:rsidP="004D1D8E">
      <w:pPr>
        <w:ind w:firstLine="709"/>
        <w:jc w:val="center"/>
        <w:rPr>
          <w:color w:val="000000" w:themeColor="text1"/>
          <w:sz w:val="20"/>
          <w:szCs w:val="20"/>
        </w:rPr>
      </w:pPr>
      <w:r w:rsidRPr="00651FD9">
        <w:rPr>
          <w:i/>
          <w:color w:val="000000" w:themeColor="text1"/>
          <w:sz w:val="20"/>
          <w:szCs w:val="20"/>
        </w:rPr>
        <w:t>Zdroje: SARIO, MH Invest II, s.r.o</w:t>
      </w:r>
      <w:r>
        <w:rPr>
          <w:i/>
          <w:color w:val="000000" w:themeColor="text1"/>
          <w:sz w:val="20"/>
          <w:szCs w:val="20"/>
        </w:rPr>
        <w:t>.</w:t>
      </w:r>
      <w:r w:rsidRPr="00651FD9">
        <w:rPr>
          <w:i/>
          <w:color w:val="000000" w:themeColor="text1"/>
          <w:sz w:val="20"/>
          <w:szCs w:val="20"/>
        </w:rPr>
        <w:t xml:space="preserve">, </w:t>
      </w:r>
      <w:r>
        <w:rPr>
          <w:i/>
          <w:color w:val="000000" w:themeColor="text1"/>
          <w:sz w:val="20"/>
          <w:szCs w:val="20"/>
        </w:rPr>
        <w:t>s</w:t>
      </w:r>
      <w:r w:rsidRPr="00651FD9">
        <w:rPr>
          <w:i/>
          <w:color w:val="000000" w:themeColor="text1"/>
          <w:sz w:val="20"/>
          <w:szCs w:val="20"/>
        </w:rPr>
        <w:t>pracovanie CpHO</w:t>
      </w:r>
    </w:p>
    <w:p w14:paraId="2BC93BE5" w14:textId="77777777" w:rsidR="00240A23" w:rsidRDefault="00240A23" w:rsidP="005F2B63">
      <w:pPr>
        <w:ind w:firstLine="709"/>
        <w:rPr>
          <w:color w:val="00B0F0"/>
          <w:sz w:val="20"/>
          <w:szCs w:val="20"/>
        </w:rPr>
      </w:pPr>
    </w:p>
    <w:p w14:paraId="77787719" w14:textId="5253054C" w:rsidR="000A44DA" w:rsidRDefault="00446940" w:rsidP="000A44DA">
      <w:r>
        <w:t>Z pohľadu</w:t>
      </w:r>
      <w:r w:rsidR="000A44DA">
        <w:t xml:space="preserve"> geografického </w:t>
      </w:r>
      <w:r w:rsidR="002238A5">
        <w:t xml:space="preserve">rozdelenia priemyselných parkov sú </w:t>
      </w:r>
      <w:r w:rsidR="000A44DA">
        <w:t>zastúpené všetky kraje. Najväčšia voľná plocha</w:t>
      </w:r>
      <w:r>
        <w:t>,</w:t>
      </w:r>
      <w:r w:rsidR="000A44DA">
        <w:t xml:space="preserve"> deklarovaná správcami priemyselných parkov</w:t>
      </w:r>
      <w:r>
        <w:t>,</w:t>
      </w:r>
      <w:r w:rsidR="000A44DA">
        <w:t xml:space="preserve"> sa nachádza v Košickom samosprávnom kraji (432,51 ha) a v Trnavskom samosprávnom kraji (407 ha). </w:t>
      </w:r>
    </w:p>
    <w:p w14:paraId="67E76934" w14:textId="114D09E3" w:rsidR="000A44DA" w:rsidRPr="00DC7936" w:rsidRDefault="00446940" w:rsidP="000A44DA">
      <w:pPr>
        <w:rPr>
          <w:color w:val="000000" w:themeColor="text1"/>
        </w:rPr>
      </w:pPr>
      <w:r w:rsidRPr="00DC7936">
        <w:rPr>
          <w:color w:val="000000" w:themeColor="text1"/>
        </w:rPr>
        <w:t>N</w:t>
      </w:r>
      <w:r w:rsidR="000A44DA" w:rsidRPr="00DC7936">
        <w:rPr>
          <w:color w:val="000000" w:themeColor="text1"/>
        </w:rPr>
        <w:t>ajviac parkov ponúka vo</w:t>
      </w:r>
      <w:r w:rsidRPr="00DC7936">
        <w:rPr>
          <w:color w:val="000000" w:themeColor="text1"/>
        </w:rPr>
        <w:t xml:space="preserve">ľnú plochu </w:t>
      </w:r>
      <w:r w:rsidR="00BC3734" w:rsidRPr="00DC7936">
        <w:rPr>
          <w:color w:val="000000" w:themeColor="text1"/>
        </w:rPr>
        <w:t>s rozlohou</w:t>
      </w:r>
      <w:r w:rsidRPr="00DC7936">
        <w:rPr>
          <w:color w:val="000000" w:themeColor="text1"/>
        </w:rPr>
        <w:t xml:space="preserve"> 10</w:t>
      </w:r>
      <w:r w:rsidR="00DC7936" w:rsidRPr="00DC7936">
        <w:rPr>
          <w:color w:val="000000" w:themeColor="text1"/>
        </w:rPr>
        <w:t xml:space="preserve"> </w:t>
      </w:r>
      <w:r w:rsidR="00BC3734" w:rsidRPr="00DC7936">
        <w:rPr>
          <w:rFonts w:cs="Times New Roman"/>
          <w:color w:val="000000" w:themeColor="text1"/>
        </w:rPr>
        <w:t xml:space="preserve">– </w:t>
      </w:r>
      <w:r w:rsidRPr="00DC7936">
        <w:rPr>
          <w:color w:val="000000" w:themeColor="text1"/>
        </w:rPr>
        <w:t>50 ha.</w:t>
      </w:r>
      <w:r w:rsidR="000A44DA" w:rsidRPr="00DC7936">
        <w:rPr>
          <w:color w:val="000000" w:themeColor="text1"/>
        </w:rPr>
        <w:t xml:space="preserve"> Voľné plochy vo veľkosti od 50 ha sa dajú nájsť v 11 parkoch, </w:t>
      </w:r>
      <w:r w:rsidRPr="00DC7936">
        <w:rPr>
          <w:color w:val="000000" w:themeColor="text1"/>
        </w:rPr>
        <w:t>plochy od 100 ha sú k dispozíci</w:t>
      </w:r>
      <w:r w:rsidR="000A44DA" w:rsidRPr="00DC7936">
        <w:rPr>
          <w:color w:val="000000" w:themeColor="text1"/>
        </w:rPr>
        <w:t>í iba v 3 prípadoch (PP Kechnec, PP Sereď-juh, PP Se</w:t>
      </w:r>
      <w:r w:rsidR="00B95B03">
        <w:rPr>
          <w:color w:val="000000" w:themeColor="text1"/>
        </w:rPr>
        <w:t>nica). Vzhľadom na neexistujúcu</w:t>
      </w:r>
      <w:r w:rsidR="000A44DA" w:rsidRPr="00DC7936">
        <w:rPr>
          <w:color w:val="000000" w:themeColor="text1"/>
        </w:rPr>
        <w:t xml:space="preserve"> všeobecne uznávanú, definíciu pojmu priemyselný park a zároveň nižšiu obsadenosť </w:t>
      </w:r>
      <w:r w:rsidR="003C11F8" w:rsidRPr="00DC7936">
        <w:rPr>
          <w:color w:val="000000" w:themeColor="text1"/>
        </w:rPr>
        <w:t>väčšiny veľkých parkov (50+ ha)</w:t>
      </w:r>
      <w:r w:rsidR="000A44DA" w:rsidRPr="00DC7936">
        <w:rPr>
          <w:color w:val="000000" w:themeColor="text1"/>
        </w:rPr>
        <w:t xml:space="preserve"> je pravdepodobné</w:t>
      </w:r>
      <w:r w:rsidR="003C11F8" w:rsidRPr="00DC7936">
        <w:rPr>
          <w:color w:val="000000" w:themeColor="text1"/>
        </w:rPr>
        <w:t>,</w:t>
      </w:r>
      <w:r w:rsidR="000A44DA" w:rsidRPr="00DC7936">
        <w:rPr>
          <w:color w:val="000000" w:themeColor="text1"/>
        </w:rPr>
        <w:t xml:space="preserve"> že tieto voľné plochy budú ma</w:t>
      </w:r>
      <w:r w:rsidRPr="00DC7936">
        <w:rPr>
          <w:color w:val="000000" w:themeColor="text1"/>
        </w:rPr>
        <w:t>ť nižšiu pripravenosť pre realizáciu investície a pred príchodom investora</w:t>
      </w:r>
      <w:r w:rsidR="000A44DA" w:rsidRPr="00DC7936">
        <w:rPr>
          <w:color w:val="000000" w:themeColor="text1"/>
        </w:rPr>
        <w:t xml:space="preserve"> bude potrebné vyriešiť problém </w:t>
      </w:r>
      <w:r w:rsidR="00AF2C66" w:rsidRPr="00DC7936">
        <w:rPr>
          <w:color w:val="000000" w:themeColor="text1"/>
        </w:rPr>
        <w:t xml:space="preserve">vyrovnaním </w:t>
      </w:r>
      <w:r w:rsidR="000A44DA" w:rsidRPr="00DC7936">
        <w:rPr>
          <w:color w:val="000000" w:themeColor="text1"/>
        </w:rPr>
        <w:t xml:space="preserve">vlastníctva, </w:t>
      </w:r>
      <w:r w:rsidR="003C11F8" w:rsidRPr="00DC7936">
        <w:rPr>
          <w:color w:val="000000" w:themeColor="text1"/>
        </w:rPr>
        <w:t xml:space="preserve">inžinierskymi </w:t>
      </w:r>
      <w:r w:rsidR="000A44DA" w:rsidRPr="00DC7936">
        <w:rPr>
          <w:color w:val="000000" w:themeColor="text1"/>
        </w:rPr>
        <w:t>sieť</w:t>
      </w:r>
      <w:r w:rsidRPr="00DC7936">
        <w:rPr>
          <w:color w:val="000000" w:themeColor="text1"/>
        </w:rPr>
        <w:t xml:space="preserve">ami, infraštruktúrou a podobne, čo má </w:t>
      </w:r>
      <w:r w:rsidR="00580CC0" w:rsidRPr="00DC7936">
        <w:rPr>
          <w:color w:val="000000" w:themeColor="text1"/>
        </w:rPr>
        <w:t xml:space="preserve">negatívny </w:t>
      </w:r>
      <w:r w:rsidRPr="00DC7936">
        <w:rPr>
          <w:color w:val="000000" w:themeColor="text1"/>
        </w:rPr>
        <w:t xml:space="preserve">vplyv </w:t>
      </w:r>
      <w:r w:rsidR="00DC7936" w:rsidRPr="00DC7936">
        <w:rPr>
          <w:color w:val="000000" w:themeColor="text1"/>
        </w:rPr>
        <w:t>na</w:t>
      </w:r>
      <w:r w:rsidR="00580CC0" w:rsidRPr="00DC7936">
        <w:rPr>
          <w:color w:val="000000" w:themeColor="text1"/>
        </w:rPr>
        <w:t xml:space="preserve"> atraktivitu pozemkov</w:t>
      </w:r>
      <w:r w:rsidRPr="00DC7936">
        <w:rPr>
          <w:color w:val="000000" w:themeColor="text1"/>
        </w:rPr>
        <w:t xml:space="preserve"> a záujem investorov. </w:t>
      </w:r>
    </w:p>
    <w:p w14:paraId="79F8B645" w14:textId="53F26BC1" w:rsidR="004D1D8E" w:rsidRPr="00A868E4" w:rsidRDefault="007D1BB4" w:rsidP="004D1D8E">
      <w:pPr>
        <w:pStyle w:val="Popis"/>
      </w:pPr>
      <w:r w:rsidRPr="00A868E4">
        <w:lastRenderedPageBreak/>
        <w:t xml:space="preserve">Tabuľka 6: </w:t>
      </w:r>
      <w:r w:rsidR="003C11F8" w:rsidRPr="00A868E4">
        <w:t xml:space="preserve">Ponuka voľnej plochy </w:t>
      </w:r>
      <w:r w:rsidR="00DC7936" w:rsidRPr="00A868E4">
        <w:t>d</w:t>
      </w:r>
      <w:r w:rsidR="005F2B63" w:rsidRPr="00A868E4">
        <w:t>iferencovaná</w:t>
      </w:r>
      <w:r w:rsidR="003C11F8" w:rsidRPr="00A868E4">
        <w:t xml:space="preserve"> podľa veľkosti</w:t>
      </w:r>
      <w:r w:rsidR="005F2B63" w:rsidRPr="00A868E4">
        <w:t xml:space="preserve"> </w:t>
      </w:r>
    </w:p>
    <w:p w14:paraId="23E9567D" w14:textId="00240717" w:rsidR="004D1D8E" w:rsidRPr="004D1D8E" w:rsidRDefault="00B37DDB" w:rsidP="004D1D8E">
      <w:pPr>
        <w:jc w:val="center"/>
      </w:pPr>
      <w:r w:rsidRPr="00B37DDB">
        <w:rPr>
          <w:noProof/>
          <w:lang w:eastAsia="sk-SK"/>
        </w:rPr>
        <w:drawing>
          <wp:inline distT="0" distB="0" distL="0" distR="0" wp14:anchorId="628B9EF6" wp14:editId="782009C7">
            <wp:extent cx="3105150" cy="142875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94F5" w14:textId="17F2EE2D" w:rsidR="00651FD9" w:rsidRPr="00A868E4" w:rsidRDefault="00651FD9" w:rsidP="00651FD9">
      <w:pPr>
        <w:jc w:val="center"/>
        <w:rPr>
          <w:color w:val="000000" w:themeColor="text1"/>
          <w:sz w:val="20"/>
          <w:szCs w:val="20"/>
        </w:rPr>
      </w:pPr>
      <w:r w:rsidRPr="00651FD9">
        <w:rPr>
          <w:i/>
          <w:color w:val="000000" w:themeColor="text1"/>
          <w:sz w:val="20"/>
          <w:szCs w:val="20"/>
        </w:rPr>
        <w:t>Zdroje: SARIO, MH Invest II, s.r.o</w:t>
      </w:r>
      <w:r>
        <w:rPr>
          <w:i/>
          <w:color w:val="000000" w:themeColor="text1"/>
          <w:sz w:val="20"/>
          <w:szCs w:val="20"/>
        </w:rPr>
        <w:t>.</w:t>
      </w:r>
      <w:r w:rsidRPr="00651FD9">
        <w:rPr>
          <w:i/>
          <w:color w:val="000000" w:themeColor="text1"/>
          <w:sz w:val="20"/>
          <w:szCs w:val="20"/>
        </w:rPr>
        <w:t xml:space="preserve">, </w:t>
      </w:r>
      <w:r>
        <w:rPr>
          <w:i/>
          <w:color w:val="000000" w:themeColor="text1"/>
          <w:sz w:val="20"/>
          <w:szCs w:val="20"/>
        </w:rPr>
        <w:t>s</w:t>
      </w:r>
      <w:r w:rsidRPr="00651FD9">
        <w:rPr>
          <w:i/>
          <w:color w:val="000000" w:themeColor="text1"/>
          <w:sz w:val="20"/>
          <w:szCs w:val="20"/>
        </w:rPr>
        <w:t>pracovanie CpHO</w:t>
      </w:r>
    </w:p>
    <w:p w14:paraId="5365001F" w14:textId="77777777" w:rsidR="00F205F3" w:rsidRPr="00F205F3" w:rsidRDefault="00F205F3" w:rsidP="00F205F3"/>
    <w:p w14:paraId="044EAA74" w14:textId="5A93A34F" w:rsidR="00446940" w:rsidRDefault="00446940" w:rsidP="00446940">
      <w:pPr>
        <w:pStyle w:val="Nadpis2"/>
      </w:pPr>
      <w:bookmarkStart w:id="6" w:name="_Toc73102842"/>
      <w:r>
        <w:t>Priemyselné parky s plochou nad 100 ha</w:t>
      </w:r>
      <w:bookmarkEnd w:id="6"/>
    </w:p>
    <w:p w14:paraId="6EEB4822" w14:textId="4D7A20E0" w:rsidR="00446940" w:rsidRPr="00DC7936" w:rsidRDefault="00B47CB2" w:rsidP="00446940">
      <w:pPr>
        <w:rPr>
          <w:color w:val="000000" w:themeColor="text1"/>
        </w:rPr>
      </w:pPr>
      <w:r>
        <w:rPr>
          <w:color w:val="000000" w:themeColor="text1"/>
        </w:rPr>
        <w:t>Podľa informácií</w:t>
      </w:r>
      <w:r w:rsidR="00446940" w:rsidRPr="00DC7936">
        <w:rPr>
          <w:color w:val="000000" w:themeColor="text1"/>
        </w:rPr>
        <w:t xml:space="preserve"> dekla</w:t>
      </w:r>
      <w:r w:rsidR="00A453CB" w:rsidRPr="00DC7936">
        <w:rPr>
          <w:color w:val="000000" w:themeColor="text1"/>
        </w:rPr>
        <w:t>rovaných správcami priemyselných parkov</w:t>
      </w:r>
      <w:r w:rsidR="00A74A24" w:rsidRPr="00DC7936">
        <w:rPr>
          <w:color w:val="000000" w:themeColor="text1"/>
        </w:rPr>
        <w:t xml:space="preserve">, </w:t>
      </w:r>
      <w:r w:rsidR="00446940" w:rsidRPr="00DC7936">
        <w:rPr>
          <w:color w:val="000000" w:themeColor="text1"/>
        </w:rPr>
        <w:t>získan</w:t>
      </w:r>
      <w:r w:rsidR="00A74A24" w:rsidRPr="00DC7936">
        <w:rPr>
          <w:color w:val="000000" w:themeColor="text1"/>
        </w:rPr>
        <w:t>ých</w:t>
      </w:r>
      <w:r w:rsidR="00446940" w:rsidRPr="00DC7936">
        <w:rPr>
          <w:color w:val="000000" w:themeColor="text1"/>
        </w:rPr>
        <w:t xml:space="preserve"> </w:t>
      </w:r>
      <w:r w:rsidR="00A74A24" w:rsidRPr="00DC7936">
        <w:rPr>
          <w:color w:val="000000" w:themeColor="text1"/>
        </w:rPr>
        <w:t xml:space="preserve">od </w:t>
      </w:r>
      <w:r w:rsidR="00446940" w:rsidRPr="00DC7936">
        <w:rPr>
          <w:color w:val="000000" w:themeColor="text1"/>
        </w:rPr>
        <w:t>MH Invest II</w:t>
      </w:r>
      <w:r w:rsidR="00A74A24" w:rsidRPr="00DC7936">
        <w:rPr>
          <w:color w:val="000000" w:themeColor="text1"/>
        </w:rPr>
        <w:t>, s.r.o.</w:t>
      </w:r>
      <w:r w:rsidR="00446940" w:rsidRPr="00DC7936">
        <w:rPr>
          <w:color w:val="000000" w:themeColor="text1"/>
        </w:rPr>
        <w:t xml:space="preserve"> a SARIO </w:t>
      </w:r>
      <w:r w:rsidR="00DC7936" w:rsidRPr="00DC7936">
        <w:rPr>
          <w:color w:val="000000" w:themeColor="text1"/>
        </w:rPr>
        <w:t>k</w:t>
      </w:r>
      <w:r w:rsidR="00A74A24" w:rsidRPr="00DC7936">
        <w:rPr>
          <w:color w:val="000000" w:themeColor="text1"/>
        </w:rPr>
        <w:t> jún</w:t>
      </w:r>
      <w:r w:rsidR="00DC7936" w:rsidRPr="00DC7936">
        <w:rPr>
          <w:color w:val="000000" w:themeColor="text1"/>
        </w:rPr>
        <w:t>u 2020</w:t>
      </w:r>
      <w:r w:rsidR="00022A66" w:rsidRPr="00DC7936">
        <w:rPr>
          <w:rStyle w:val="Odkaznapoznmkupodiarou"/>
          <w:color w:val="000000" w:themeColor="text1"/>
        </w:rPr>
        <w:footnoteReference w:id="3"/>
      </w:r>
      <w:r w:rsidR="00446940" w:rsidRPr="00DC7936">
        <w:rPr>
          <w:color w:val="000000" w:themeColor="text1"/>
        </w:rPr>
        <w:t xml:space="preserve">, boli </w:t>
      </w:r>
      <w:r w:rsidR="00A453CB" w:rsidRPr="00DC7936">
        <w:rPr>
          <w:color w:val="000000" w:themeColor="text1"/>
        </w:rPr>
        <w:t xml:space="preserve">voľné plochy nad 100 ha </w:t>
      </w:r>
      <w:r w:rsidR="00A74A24" w:rsidRPr="00DC7936">
        <w:rPr>
          <w:color w:val="000000" w:themeColor="text1"/>
        </w:rPr>
        <w:t xml:space="preserve">v </w:t>
      </w:r>
      <w:r w:rsidR="00446940" w:rsidRPr="00DC7936">
        <w:rPr>
          <w:color w:val="000000" w:themeColor="text1"/>
        </w:rPr>
        <w:t xml:space="preserve">troch lokalitách: </w:t>
      </w:r>
      <w:r w:rsidR="00A74A24" w:rsidRPr="00DC7936">
        <w:rPr>
          <w:color w:val="000000" w:themeColor="text1"/>
        </w:rPr>
        <w:t>p</w:t>
      </w:r>
      <w:r w:rsidR="00A453CB" w:rsidRPr="00DC7936">
        <w:rPr>
          <w:color w:val="000000" w:themeColor="text1"/>
        </w:rPr>
        <w:t>riemyselný park Kechnec, priemyselný park</w:t>
      </w:r>
      <w:r w:rsidR="00446940" w:rsidRPr="00DC7936">
        <w:rPr>
          <w:color w:val="000000" w:themeColor="text1"/>
        </w:rPr>
        <w:t xml:space="preserve"> Sereď-juh</w:t>
      </w:r>
      <w:r w:rsidR="00A74A24" w:rsidRPr="00DC7936">
        <w:rPr>
          <w:color w:val="000000" w:themeColor="text1"/>
        </w:rPr>
        <w:t xml:space="preserve"> a p</w:t>
      </w:r>
      <w:r w:rsidR="00A453CB" w:rsidRPr="00DC7936">
        <w:rPr>
          <w:color w:val="000000" w:themeColor="text1"/>
        </w:rPr>
        <w:t>riemyselný park</w:t>
      </w:r>
      <w:r w:rsidR="00446940" w:rsidRPr="00DC7936">
        <w:rPr>
          <w:color w:val="000000" w:themeColor="text1"/>
        </w:rPr>
        <w:t xml:space="preserve"> Senica. Pre po</w:t>
      </w:r>
      <w:r w:rsidR="00A453CB" w:rsidRPr="00DC7936">
        <w:rPr>
          <w:color w:val="000000" w:themeColor="text1"/>
        </w:rPr>
        <w:t>treby štúdie boli správcovia parkov</w:t>
      </w:r>
      <w:r w:rsidR="00446940" w:rsidRPr="00DC7936">
        <w:rPr>
          <w:color w:val="000000" w:themeColor="text1"/>
        </w:rPr>
        <w:t xml:space="preserve"> kontaktovaní zástupcami MH Invest II</w:t>
      </w:r>
      <w:r w:rsidR="00A74A24" w:rsidRPr="00DC7936">
        <w:rPr>
          <w:color w:val="000000" w:themeColor="text1"/>
        </w:rPr>
        <w:t>, s.r.o. v januári 2021</w:t>
      </w:r>
      <w:r w:rsidR="00446940" w:rsidRPr="00DC7936">
        <w:rPr>
          <w:color w:val="000000" w:themeColor="text1"/>
        </w:rPr>
        <w:t xml:space="preserve"> </w:t>
      </w:r>
      <w:r w:rsidR="00A74A24" w:rsidRPr="00DC7936">
        <w:rPr>
          <w:color w:val="000000" w:themeColor="text1"/>
        </w:rPr>
        <w:t>s cieľom získať</w:t>
      </w:r>
      <w:r w:rsidR="00446940" w:rsidRPr="00DC7936">
        <w:rPr>
          <w:color w:val="000000" w:themeColor="text1"/>
        </w:rPr>
        <w:t xml:space="preserve"> najnovš</w:t>
      </w:r>
      <w:r w:rsidR="00A74A24" w:rsidRPr="00DC7936">
        <w:rPr>
          <w:color w:val="000000" w:themeColor="text1"/>
        </w:rPr>
        <w:t>ie</w:t>
      </w:r>
      <w:r w:rsidR="00446940" w:rsidRPr="00DC7936">
        <w:rPr>
          <w:color w:val="000000" w:themeColor="text1"/>
        </w:rPr>
        <w:t xml:space="preserve"> informáci</w:t>
      </w:r>
      <w:r w:rsidR="00A74A24" w:rsidRPr="00DC7936">
        <w:rPr>
          <w:color w:val="000000" w:themeColor="text1"/>
        </w:rPr>
        <w:t>e</w:t>
      </w:r>
      <w:r w:rsidR="00446940" w:rsidRPr="00DC7936">
        <w:rPr>
          <w:color w:val="000000" w:themeColor="text1"/>
        </w:rPr>
        <w:t xml:space="preserve"> </w:t>
      </w:r>
      <w:r w:rsidR="00A74A24" w:rsidRPr="00DC7936">
        <w:rPr>
          <w:color w:val="000000" w:themeColor="text1"/>
        </w:rPr>
        <w:t>o aktuálnom</w:t>
      </w:r>
      <w:r w:rsidR="00446940" w:rsidRPr="00DC7936">
        <w:rPr>
          <w:color w:val="000000" w:themeColor="text1"/>
        </w:rPr>
        <w:t xml:space="preserve"> vývoj</w:t>
      </w:r>
      <w:r w:rsidR="00A74A24" w:rsidRPr="00DC7936">
        <w:rPr>
          <w:color w:val="000000" w:themeColor="text1"/>
        </w:rPr>
        <w:t>i</w:t>
      </w:r>
      <w:r w:rsidR="00446940" w:rsidRPr="00DC7936">
        <w:rPr>
          <w:color w:val="000000" w:themeColor="text1"/>
        </w:rPr>
        <w:t xml:space="preserve"> a</w:t>
      </w:r>
      <w:r w:rsidR="00DC7936" w:rsidRPr="00DC7936">
        <w:rPr>
          <w:color w:val="000000" w:themeColor="text1"/>
        </w:rPr>
        <w:t> </w:t>
      </w:r>
      <w:r w:rsidR="00446940" w:rsidRPr="00DC7936">
        <w:rPr>
          <w:color w:val="000000" w:themeColor="text1"/>
        </w:rPr>
        <w:t>zároveň</w:t>
      </w:r>
      <w:r w:rsidR="00DC7936" w:rsidRPr="00DC7936">
        <w:rPr>
          <w:color w:val="000000" w:themeColor="text1"/>
        </w:rPr>
        <w:t xml:space="preserve"> </w:t>
      </w:r>
      <w:r w:rsidR="007E7FDE" w:rsidRPr="00DC7936">
        <w:rPr>
          <w:color w:val="000000" w:themeColor="text1"/>
        </w:rPr>
        <w:t xml:space="preserve">s cieľom </w:t>
      </w:r>
      <w:r w:rsidR="00A74A24" w:rsidRPr="00DC7936">
        <w:rPr>
          <w:color w:val="000000" w:themeColor="text1"/>
        </w:rPr>
        <w:t>zhodnotiť</w:t>
      </w:r>
      <w:r w:rsidR="00A453CB" w:rsidRPr="00DC7936">
        <w:rPr>
          <w:color w:val="000000" w:themeColor="text1"/>
        </w:rPr>
        <w:t xml:space="preserve"> </w:t>
      </w:r>
      <w:r w:rsidR="007E7FDE" w:rsidRPr="00DC7936">
        <w:rPr>
          <w:color w:val="000000" w:themeColor="text1"/>
        </w:rPr>
        <w:t>uvedené</w:t>
      </w:r>
      <w:r w:rsidR="00A453CB" w:rsidRPr="00DC7936">
        <w:rPr>
          <w:color w:val="000000" w:themeColor="text1"/>
        </w:rPr>
        <w:t xml:space="preserve"> park</w:t>
      </w:r>
      <w:r w:rsidR="00A74A24" w:rsidRPr="00DC7936">
        <w:rPr>
          <w:color w:val="000000" w:themeColor="text1"/>
        </w:rPr>
        <w:t>y</w:t>
      </w:r>
      <w:r w:rsidR="00A453CB" w:rsidRPr="00DC7936">
        <w:rPr>
          <w:color w:val="000000" w:themeColor="text1"/>
        </w:rPr>
        <w:t xml:space="preserve"> z hľa</w:t>
      </w:r>
      <w:r w:rsidR="00446940" w:rsidRPr="00DC7936">
        <w:rPr>
          <w:color w:val="000000" w:themeColor="text1"/>
        </w:rPr>
        <w:t>diska schválenia ÚPI, vlastníctva pozemkov, pripravenosti inžinierskych sietí, vyňatia z pôdne</w:t>
      </w:r>
      <w:r w:rsidR="00A453CB" w:rsidRPr="00DC7936">
        <w:rPr>
          <w:color w:val="000000" w:themeColor="text1"/>
        </w:rPr>
        <w:t>ho fondu, prístupu/komunikácií.</w:t>
      </w:r>
    </w:p>
    <w:p w14:paraId="6CECFF37" w14:textId="2989EEFE" w:rsidR="00446940" w:rsidRPr="00DC7936" w:rsidRDefault="00446940" w:rsidP="00A453CB">
      <w:pPr>
        <w:rPr>
          <w:b/>
          <w:color w:val="000000" w:themeColor="text1"/>
        </w:rPr>
      </w:pPr>
      <w:r w:rsidRPr="00DC7936">
        <w:rPr>
          <w:b/>
          <w:color w:val="000000" w:themeColor="text1"/>
        </w:rPr>
        <w:t xml:space="preserve">Najväčšia deklarovaná voľná plocha sa nachádza v PP Kechnec </w:t>
      </w:r>
      <w:r w:rsidR="00911549" w:rsidRPr="00DC7936">
        <w:rPr>
          <w:b/>
          <w:color w:val="000000" w:themeColor="text1"/>
        </w:rPr>
        <w:t>s veľkosťou</w:t>
      </w:r>
      <w:r w:rsidRPr="00DC7936">
        <w:rPr>
          <w:b/>
          <w:color w:val="000000" w:themeColor="text1"/>
        </w:rPr>
        <w:t xml:space="preserve"> 142 ha.</w:t>
      </w:r>
    </w:p>
    <w:p w14:paraId="601998AE" w14:textId="4EF4CD2A" w:rsidR="00446940" w:rsidRPr="00DC7936" w:rsidRDefault="00A65E4D" w:rsidP="00D11988">
      <w:pPr>
        <w:pStyle w:val="Odsekzoznamu"/>
        <w:numPr>
          <w:ilvl w:val="0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Celková v</w:t>
      </w:r>
      <w:r w:rsidR="00446940" w:rsidRPr="00DC7936">
        <w:rPr>
          <w:color w:val="000000" w:themeColor="text1"/>
        </w:rPr>
        <w:t xml:space="preserve">oľná plocha </w:t>
      </w:r>
      <w:r w:rsidRPr="00DC7936">
        <w:rPr>
          <w:color w:val="000000" w:themeColor="text1"/>
        </w:rPr>
        <w:t xml:space="preserve">je rozdelená  na viac menších celkov bez možnosti spojenia do jednej </w:t>
      </w:r>
      <w:r w:rsidR="007C03B3" w:rsidRPr="00DC7936">
        <w:rPr>
          <w:color w:val="000000" w:themeColor="text1"/>
        </w:rPr>
        <w:t>parcely</w:t>
      </w:r>
      <w:r w:rsidRPr="00DC7936">
        <w:rPr>
          <w:color w:val="000000" w:themeColor="text1"/>
        </w:rPr>
        <w:t xml:space="preserve">. </w:t>
      </w:r>
      <w:r w:rsidR="00446940" w:rsidRPr="00DC7936">
        <w:rPr>
          <w:color w:val="000000" w:themeColor="text1"/>
        </w:rPr>
        <w:t xml:space="preserve">Najväčšie voľné plochy majú rozlohu: </w:t>
      </w:r>
    </w:p>
    <w:p w14:paraId="5103360F" w14:textId="3F3CBEE6" w:rsidR="00446940" w:rsidRPr="00DC7936" w:rsidRDefault="00446940" w:rsidP="00D11988">
      <w:pPr>
        <w:pStyle w:val="Odsekzoznamu"/>
        <w:numPr>
          <w:ilvl w:val="1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1 </w:t>
      </w:r>
      <w:r w:rsidRPr="00DC7936">
        <w:rPr>
          <w:rFonts w:cs="Times New Roman"/>
          <w:color w:val="000000" w:themeColor="text1"/>
        </w:rPr>
        <w:t>=&gt;</w:t>
      </w:r>
      <w:r w:rsidRPr="00DC7936">
        <w:rPr>
          <w:color w:val="000000" w:themeColor="text1"/>
        </w:rPr>
        <w:t xml:space="preserve"> 63,8   ha</w:t>
      </w:r>
    </w:p>
    <w:p w14:paraId="033DB80B" w14:textId="3F1E769D" w:rsidR="00446940" w:rsidRPr="00DC7936" w:rsidRDefault="00446940" w:rsidP="00D11988">
      <w:pPr>
        <w:pStyle w:val="Odsekzoznamu"/>
        <w:numPr>
          <w:ilvl w:val="1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2 </w:t>
      </w:r>
      <w:r w:rsidRPr="00DC7936">
        <w:rPr>
          <w:rFonts w:cs="Times New Roman"/>
          <w:color w:val="000000" w:themeColor="text1"/>
        </w:rPr>
        <w:t xml:space="preserve">=&gt; </w:t>
      </w:r>
      <w:r w:rsidRPr="00DC7936">
        <w:rPr>
          <w:color w:val="000000" w:themeColor="text1"/>
        </w:rPr>
        <w:t>57,23 ha</w:t>
      </w:r>
    </w:p>
    <w:p w14:paraId="71CA2242" w14:textId="3D73D79A" w:rsidR="00446940" w:rsidRPr="00DC7936" w:rsidRDefault="00446940" w:rsidP="00D11988">
      <w:pPr>
        <w:pStyle w:val="Odsekzoznamu"/>
        <w:numPr>
          <w:ilvl w:val="1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3 </w:t>
      </w:r>
      <w:r w:rsidRPr="00DC7936">
        <w:rPr>
          <w:rFonts w:cs="Times New Roman"/>
          <w:color w:val="000000" w:themeColor="text1"/>
        </w:rPr>
        <w:t xml:space="preserve">=&gt; </w:t>
      </w:r>
      <w:r w:rsidRPr="00DC7936">
        <w:rPr>
          <w:color w:val="000000" w:themeColor="text1"/>
        </w:rPr>
        <w:t>11,2   ha</w:t>
      </w:r>
      <w:r w:rsidR="00A453CB" w:rsidRPr="00DC7936">
        <w:rPr>
          <w:color w:val="000000" w:themeColor="text1"/>
        </w:rPr>
        <w:t>.</w:t>
      </w:r>
    </w:p>
    <w:p w14:paraId="72913AE2" w14:textId="2B025845" w:rsidR="00446940" w:rsidRPr="00DC7936" w:rsidRDefault="00A453CB" w:rsidP="00D11988">
      <w:pPr>
        <w:pStyle w:val="Odsekzoznamu"/>
        <w:numPr>
          <w:ilvl w:val="0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Územný plá</w:t>
      </w:r>
      <w:r w:rsidR="00446940" w:rsidRPr="00DC7936">
        <w:rPr>
          <w:color w:val="000000" w:themeColor="text1"/>
        </w:rPr>
        <w:t>n PP Kechnec je schválený</w:t>
      </w:r>
      <w:r w:rsidRPr="00DC7936">
        <w:rPr>
          <w:color w:val="000000" w:themeColor="text1"/>
        </w:rPr>
        <w:t>.</w:t>
      </w:r>
    </w:p>
    <w:p w14:paraId="488CD913" w14:textId="2A42C480" w:rsidR="00446940" w:rsidRPr="00DC7936" w:rsidRDefault="00446940" w:rsidP="00D11988">
      <w:pPr>
        <w:pStyle w:val="Odsekzoznamu"/>
        <w:numPr>
          <w:ilvl w:val="0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Pozemky nie sú </w:t>
      </w:r>
      <w:r w:rsidR="007E7FDE" w:rsidRPr="00DC7936">
        <w:rPr>
          <w:color w:val="000000" w:themeColor="text1"/>
        </w:rPr>
        <w:t>vlastnícky vyrovnané</w:t>
      </w:r>
      <w:r w:rsidRPr="00DC7936">
        <w:rPr>
          <w:color w:val="000000" w:themeColor="text1"/>
        </w:rPr>
        <w:t>, existuje veľké množstvo malých vlastníkov</w:t>
      </w:r>
      <w:r w:rsidR="00A453CB" w:rsidRPr="00DC7936">
        <w:rPr>
          <w:color w:val="000000" w:themeColor="text1"/>
        </w:rPr>
        <w:t>.</w:t>
      </w:r>
    </w:p>
    <w:p w14:paraId="5E709A2C" w14:textId="7BF4C911" w:rsidR="00446940" w:rsidRPr="00DC7936" w:rsidRDefault="00446940" w:rsidP="00D11988">
      <w:pPr>
        <w:pStyle w:val="Odsekzoznamu"/>
        <w:numPr>
          <w:ilvl w:val="0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Inžinierske siete sú </w:t>
      </w:r>
      <w:r w:rsidR="007E7FDE" w:rsidRPr="00DC7936">
        <w:rPr>
          <w:color w:val="000000" w:themeColor="text1"/>
        </w:rPr>
        <w:t xml:space="preserve">privedené </w:t>
      </w:r>
      <w:r w:rsidRPr="00DC7936">
        <w:rPr>
          <w:color w:val="000000" w:themeColor="text1"/>
        </w:rPr>
        <w:t>po hranicu pozemku</w:t>
      </w:r>
      <w:r w:rsidR="00A453CB" w:rsidRPr="00DC7936">
        <w:rPr>
          <w:color w:val="000000" w:themeColor="text1"/>
        </w:rPr>
        <w:t>.</w:t>
      </w:r>
    </w:p>
    <w:p w14:paraId="20D775E2" w14:textId="42C84567" w:rsidR="00446940" w:rsidRPr="00DC7936" w:rsidRDefault="00446940" w:rsidP="00D11988">
      <w:pPr>
        <w:pStyle w:val="Odsekzoznamu"/>
        <w:numPr>
          <w:ilvl w:val="0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Pozemky nie sú vyňaté z pôdneho fondu</w:t>
      </w:r>
      <w:r w:rsidR="00A453CB" w:rsidRPr="00DC7936">
        <w:rPr>
          <w:color w:val="000000" w:themeColor="text1"/>
        </w:rPr>
        <w:t>.</w:t>
      </w:r>
    </w:p>
    <w:p w14:paraId="2B0B2750" w14:textId="4872F646" w:rsidR="00446940" w:rsidRPr="00DC7936" w:rsidRDefault="00446940" w:rsidP="00D11988">
      <w:pPr>
        <w:pStyle w:val="Odsekzoznamu"/>
        <w:numPr>
          <w:ilvl w:val="0"/>
          <w:numId w:val="5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Vzhľadom </w:t>
      </w:r>
      <w:r w:rsidR="007E7FDE" w:rsidRPr="00DC7936">
        <w:rPr>
          <w:color w:val="000000" w:themeColor="text1"/>
        </w:rPr>
        <w:t>na</w:t>
      </w:r>
      <w:r w:rsidRPr="00DC7936">
        <w:rPr>
          <w:color w:val="000000" w:themeColor="text1"/>
        </w:rPr>
        <w:t xml:space="preserve"> umiestneni</w:t>
      </w:r>
      <w:r w:rsidR="007E7FDE" w:rsidRPr="00DC7936">
        <w:rPr>
          <w:color w:val="000000" w:themeColor="text1"/>
        </w:rPr>
        <w:t>e</w:t>
      </w:r>
      <w:r w:rsidRPr="00DC7936">
        <w:rPr>
          <w:color w:val="000000" w:themeColor="text1"/>
        </w:rPr>
        <w:t xml:space="preserve"> pozemkov bude potrebné vybudovanie nových komunikácií</w:t>
      </w:r>
      <w:r w:rsidR="00A453CB" w:rsidRPr="00DC7936">
        <w:rPr>
          <w:color w:val="000000" w:themeColor="text1"/>
        </w:rPr>
        <w:t>.</w:t>
      </w:r>
    </w:p>
    <w:p w14:paraId="067B414F" w14:textId="77777777" w:rsidR="00A65E4D" w:rsidRDefault="00A65E4D" w:rsidP="00A65E4D">
      <w:pPr>
        <w:pStyle w:val="Odsekzoznamu"/>
        <w:contextualSpacing w:val="0"/>
      </w:pPr>
    </w:p>
    <w:p w14:paraId="15219516" w14:textId="5981B2A2" w:rsidR="00446940" w:rsidRPr="00DC7936" w:rsidRDefault="00446940" w:rsidP="00A453CB">
      <w:pPr>
        <w:rPr>
          <w:b/>
          <w:color w:val="000000" w:themeColor="text1"/>
        </w:rPr>
      </w:pPr>
      <w:r w:rsidRPr="00DC7936">
        <w:rPr>
          <w:b/>
          <w:color w:val="000000" w:themeColor="text1"/>
        </w:rPr>
        <w:t xml:space="preserve">Druhá najväčšia voľná plocha sa nachádza v PP Senica </w:t>
      </w:r>
      <w:r w:rsidR="00911549" w:rsidRPr="00DC7936">
        <w:rPr>
          <w:b/>
          <w:color w:val="000000" w:themeColor="text1"/>
        </w:rPr>
        <w:t>s veľkosťou</w:t>
      </w:r>
      <w:r w:rsidRPr="00DC7936">
        <w:rPr>
          <w:b/>
          <w:color w:val="000000" w:themeColor="text1"/>
        </w:rPr>
        <w:t xml:space="preserve"> 105 ha.</w:t>
      </w:r>
    </w:p>
    <w:p w14:paraId="10A566A3" w14:textId="5F99A660" w:rsidR="00446940" w:rsidRPr="00DC7936" w:rsidRDefault="00446940" w:rsidP="00D11988">
      <w:pPr>
        <w:pStyle w:val="Odsekzoznamu"/>
        <w:numPr>
          <w:ilvl w:val="0"/>
          <w:numId w:val="6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V</w:t>
      </w:r>
      <w:r w:rsidR="00A453CB" w:rsidRPr="00DC7936">
        <w:rPr>
          <w:color w:val="000000" w:themeColor="text1"/>
        </w:rPr>
        <w:t>oľná plocha sa nachádza v celku.</w:t>
      </w:r>
    </w:p>
    <w:p w14:paraId="345F3AE8" w14:textId="09AA993D" w:rsidR="00446940" w:rsidRPr="00DC7936" w:rsidRDefault="00A453CB" w:rsidP="00D11988">
      <w:pPr>
        <w:pStyle w:val="Odsekzoznamu"/>
        <w:numPr>
          <w:ilvl w:val="0"/>
          <w:numId w:val="6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Územný plán</w:t>
      </w:r>
      <w:r w:rsidR="00446940" w:rsidRPr="00DC7936">
        <w:rPr>
          <w:color w:val="000000" w:themeColor="text1"/>
        </w:rPr>
        <w:t xml:space="preserve"> PP Senica je schválený</w:t>
      </w:r>
      <w:r w:rsidRPr="00DC7936">
        <w:rPr>
          <w:color w:val="000000" w:themeColor="text1"/>
        </w:rPr>
        <w:t>.</w:t>
      </w:r>
    </w:p>
    <w:p w14:paraId="446398E4" w14:textId="4365A96C" w:rsidR="00446940" w:rsidRPr="00DC7936" w:rsidRDefault="00446940" w:rsidP="00D11988">
      <w:pPr>
        <w:pStyle w:val="Odsekzoznamu"/>
        <w:numPr>
          <w:ilvl w:val="0"/>
          <w:numId w:val="6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Pozemky nie sú </w:t>
      </w:r>
      <w:r w:rsidR="008302D0" w:rsidRPr="00DC7936">
        <w:rPr>
          <w:color w:val="000000" w:themeColor="text1"/>
        </w:rPr>
        <w:t>vlastnícky vyrovnané</w:t>
      </w:r>
      <w:r w:rsidRPr="00DC7936">
        <w:rPr>
          <w:color w:val="000000" w:themeColor="text1"/>
        </w:rPr>
        <w:t>, existuje veľké množstvo malých vlastníkov</w:t>
      </w:r>
      <w:r w:rsidR="00A453CB" w:rsidRPr="00DC7936">
        <w:rPr>
          <w:color w:val="000000" w:themeColor="text1"/>
        </w:rPr>
        <w:t>.</w:t>
      </w:r>
    </w:p>
    <w:p w14:paraId="3BED4F06" w14:textId="08732B3A" w:rsidR="00446940" w:rsidRPr="00DC7936" w:rsidRDefault="00446940" w:rsidP="00D11988">
      <w:pPr>
        <w:pStyle w:val="Odsekzoznamu"/>
        <w:numPr>
          <w:ilvl w:val="0"/>
          <w:numId w:val="6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Inžinierske s</w:t>
      </w:r>
      <w:r w:rsidR="00A453CB" w:rsidRPr="00DC7936">
        <w:rPr>
          <w:color w:val="000000" w:themeColor="text1"/>
        </w:rPr>
        <w:t xml:space="preserve">iete sú </w:t>
      </w:r>
      <w:r w:rsidR="008302D0" w:rsidRPr="00DC7936">
        <w:rPr>
          <w:color w:val="000000" w:themeColor="text1"/>
        </w:rPr>
        <w:t>privedené</w:t>
      </w:r>
      <w:r w:rsidR="00A453CB" w:rsidRPr="00DC7936">
        <w:rPr>
          <w:color w:val="000000" w:themeColor="text1"/>
        </w:rPr>
        <w:t xml:space="preserve"> na hranicu priemyselného parku.</w:t>
      </w:r>
    </w:p>
    <w:p w14:paraId="19FD7E1C" w14:textId="6A6858BC" w:rsidR="00446940" w:rsidRPr="00DC7936" w:rsidRDefault="00446940" w:rsidP="00D11988">
      <w:pPr>
        <w:pStyle w:val="Odsekzoznamu"/>
        <w:numPr>
          <w:ilvl w:val="0"/>
          <w:numId w:val="6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Pozemky nie sú vyňat</w:t>
      </w:r>
      <w:r w:rsidR="008302D0" w:rsidRPr="00DC7936">
        <w:rPr>
          <w:color w:val="000000" w:themeColor="text1"/>
        </w:rPr>
        <w:t>é</w:t>
      </w:r>
      <w:r w:rsidRPr="00DC7936">
        <w:rPr>
          <w:color w:val="000000" w:themeColor="text1"/>
        </w:rPr>
        <w:t xml:space="preserve"> z pôdneho fondu</w:t>
      </w:r>
      <w:r w:rsidR="00A453CB" w:rsidRPr="00DC7936">
        <w:rPr>
          <w:color w:val="000000" w:themeColor="text1"/>
        </w:rPr>
        <w:t>.</w:t>
      </w:r>
    </w:p>
    <w:p w14:paraId="2452D442" w14:textId="44E51962" w:rsidR="00446940" w:rsidRPr="00DC7936" w:rsidRDefault="00446940" w:rsidP="00D11988">
      <w:pPr>
        <w:pStyle w:val="Odsekzoznamu"/>
        <w:numPr>
          <w:ilvl w:val="0"/>
          <w:numId w:val="6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Vzhľadom na rozsiahle územie bude nutné </w:t>
      </w:r>
      <w:r w:rsidR="008302D0" w:rsidRPr="00DC7936">
        <w:rPr>
          <w:color w:val="000000" w:themeColor="text1"/>
        </w:rPr>
        <w:t>vybudovať</w:t>
      </w:r>
      <w:r w:rsidRPr="00DC7936">
        <w:rPr>
          <w:color w:val="000000" w:themeColor="text1"/>
        </w:rPr>
        <w:t xml:space="preserve"> komunikácie</w:t>
      </w:r>
      <w:r w:rsidR="00A453CB" w:rsidRPr="00DC7936">
        <w:rPr>
          <w:color w:val="000000" w:themeColor="text1"/>
        </w:rPr>
        <w:t>.</w:t>
      </w:r>
    </w:p>
    <w:p w14:paraId="7AA391D7" w14:textId="77777777" w:rsidR="008A240C" w:rsidRDefault="008A240C" w:rsidP="00A453CB">
      <w:pPr>
        <w:rPr>
          <w:b/>
        </w:rPr>
      </w:pPr>
    </w:p>
    <w:p w14:paraId="033F3A78" w14:textId="2582CEAB" w:rsidR="00446940" w:rsidRPr="00DC7936" w:rsidRDefault="00446940" w:rsidP="00A453CB">
      <w:pPr>
        <w:rPr>
          <w:b/>
          <w:color w:val="000000" w:themeColor="text1"/>
        </w:rPr>
      </w:pPr>
      <w:r w:rsidRPr="00DC7936">
        <w:rPr>
          <w:b/>
          <w:color w:val="000000" w:themeColor="text1"/>
        </w:rPr>
        <w:lastRenderedPageBreak/>
        <w:t xml:space="preserve">PP Sereď-juh disponuje voľnými pozemkami </w:t>
      </w:r>
      <w:r w:rsidR="00CF5098" w:rsidRPr="00DC7936">
        <w:rPr>
          <w:b/>
          <w:color w:val="000000" w:themeColor="text1"/>
        </w:rPr>
        <w:t>s rozlohou</w:t>
      </w:r>
      <w:r w:rsidRPr="00DC7936">
        <w:rPr>
          <w:b/>
          <w:color w:val="000000" w:themeColor="text1"/>
        </w:rPr>
        <w:t xml:space="preserve"> 85,5 ha (zníženie z</w:t>
      </w:r>
      <w:r w:rsidR="00CF5098" w:rsidRPr="00DC7936">
        <w:rPr>
          <w:b/>
          <w:color w:val="000000" w:themeColor="text1"/>
        </w:rPr>
        <w:t>o</w:t>
      </w:r>
      <w:r w:rsidRPr="00DC7936">
        <w:rPr>
          <w:b/>
          <w:color w:val="000000" w:themeColor="text1"/>
        </w:rPr>
        <w:t xml:space="preserve"> 106,1 ha v </w:t>
      </w:r>
      <w:r w:rsidR="00CF5098" w:rsidRPr="00DC7936">
        <w:rPr>
          <w:b/>
          <w:color w:val="000000" w:themeColor="text1"/>
        </w:rPr>
        <w:t>júni 2020</w:t>
      </w:r>
      <w:r w:rsidRPr="00DC7936">
        <w:rPr>
          <w:b/>
          <w:color w:val="000000" w:themeColor="text1"/>
        </w:rPr>
        <w:t>):</w:t>
      </w:r>
    </w:p>
    <w:p w14:paraId="03A22B93" w14:textId="74876BE7" w:rsidR="00446940" w:rsidRPr="00DC7936" w:rsidRDefault="00446940" w:rsidP="00D11988">
      <w:pPr>
        <w:pStyle w:val="Odsekzoznamu"/>
        <w:numPr>
          <w:ilvl w:val="0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Voľná plocha je rozdelená na niekoľko menších celkov</w:t>
      </w:r>
      <w:r w:rsidR="008E58F3" w:rsidRPr="00DC7936">
        <w:rPr>
          <w:color w:val="000000" w:themeColor="text1"/>
        </w:rPr>
        <w:t xml:space="preserve">. </w:t>
      </w:r>
      <w:r w:rsidRPr="00DC7936">
        <w:rPr>
          <w:color w:val="000000" w:themeColor="text1"/>
        </w:rPr>
        <w:t>Najväčšie voľné plochy majú rozlohu:</w:t>
      </w:r>
    </w:p>
    <w:p w14:paraId="7F6E4ABD" w14:textId="65BD790E" w:rsidR="00446940" w:rsidRPr="00DC7936" w:rsidRDefault="00A453CB" w:rsidP="00D11988">
      <w:pPr>
        <w:pStyle w:val="Odsekzoznamu"/>
        <w:numPr>
          <w:ilvl w:val="1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1 </w:t>
      </w:r>
      <w:r w:rsidRPr="00DC7936">
        <w:rPr>
          <w:rFonts w:cs="Times New Roman"/>
          <w:color w:val="000000" w:themeColor="text1"/>
        </w:rPr>
        <w:t xml:space="preserve">=&gt; </w:t>
      </w:r>
      <w:r w:rsidR="00446940" w:rsidRPr="00DC7936">
        <w:rPr>
          <w:color w:val="000000" w:themeColor="text1"/>
        </w:rPr>
        <w:t>22 ha</w:t>
      </w:r>
    </w:p>
    <w:p w14:paraId="45363889" w14:textId="29780309" w:rsidR="00446940" w:rsidRPr="00DC7936" w:rsidRDefault="00A453CB" w:rsidP="00D11988">
      <w:pPr>
        <w:pStyle w:val="Odsekzoznamu"/>
        <w:numPr>
          <w:ilvl w:val="1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2 </w:t>
      </w:r>
      <w:r w:rsidRPr="00DC7936">
        <w:rPr>
          <w:rFonts w:cs="Times New Roman"/>
          <w:color w:val="000000" w:themeColor="text1"/>
        </w:rPr>
        <w:t xml:space="preserve">=&gt; </w:t>
      </w:r>
      <w:r w:rsidR="00446940" w:rsidRPr="00DC7936">
        <w:rPr>
          <w:color w:val="000000" w:themeColor="text1"/>
        </w:rPr>
        <w:t>18 ha</w:t>
      </w:r>
    </w:p>
    <w:p w14:paraId="4C23AD9F" w14:textId="79D36AFC" w:rsidR="00446940" w:rsidRPr="00DC7936" w:rsidRDefault="00A453CB" w:rsidP="00D11988">
      <w:pPr>
        <w:pStyle w:val="Odsekzoznamu"/>
        <w:numPr>
          <w:ilvl w:val="1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3 </w:t>
      </w:r>
      <w:r w:rsidRPr="00DC7936">
        <w:rPr>
          <w:rFonts w:cs="Times New Roman"/>
          <w:color w:val="000000" w:themeColor="text1"/>
        </w:rPr>
        <w:t xml:space="preserve">=&gt; </w:t>
      </w:r>
      <w:r w:rsidR="00446940" w:rsidRPr="00DC7936">
        <w:rPr>
          <w:color w:val="000000" w:themeColor="text1"/>
        </w:rPr>
        <w:t>15 ha</w:t>
      </w:r>
    </w:p>
    <w:p w14:paraId="0FC87C0A" w14:textId="5A1ACCDC" w:rsidR="00446940" w:rsidRPr="00DC7936" w:rsidRDefault="00A453CB" w:rsidP="00D11988">
      <w:pPr>
        <w:pStyle w:val="Odsekzoznamu"/>
        <w:numPr>
          <w:ilvl w:val="1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Plocha 4 </w:t>
      </w:r>
      <w:r w:rsidRPr="00DC7936">
        <w:rPr>
          <w:rFonts w:cs="Times New Roman"/>
          <w:color w:val="000000" w:themeColor="text1"/>
        </w:rPr>
        <w:t xml:space="preserve">=&gt;  </w:t>
      </w:r>
      <w:r w:rsidR="00446940" w:rsidRPr="00DC7936">
        <w:rPr>
          <w:color w:val="000000" w:themeColor="text1"/>
        </w:rPr>
        <w:t>4,5 ha</w:t>
      </w:r>
    </w:p>
    <w:p w14:paraId="77C39B34" w14:textId="10814753" w:rsidR="00446940" w:rsidRPr="00DC7936" w:rsidRDefault="00A453CB" w:rsidP="00D11988">
      <w:pPr>
        <w:pStyle w:val="Odsekzoznamu"/>
        <w:numPr>
          <w:ilvl w:val="0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Územný plá</w:t>
      </w:r>
      <w:r w:rsidR="00446940" w:rsidRPr="00DC7936">
        <w:rPr>
          <w:color w:val="000000" w:themeColor="text1"/>
        </w:rPr>
        <w:t>n PP Sereď-juh je schválený</w:t>
      </w:r>
      <w:r w:rsidRPr="00DC7936">
        <w:rPr>
          <w:color w:val="000000" w:themeColor="text1"/>
        </w:rPr>
        <w:t>.</w:t>
      </w:r>
    </w:p>
    <w:p w14:paraId="26260005" w14:textId="6F34B406" w:rsidR="00446940" w:rsidRPr="00DC7936" w:rsidRDefault="00446940" w:rsidP="00D11988">
      <w:pPr>
        <w:pStyle w:val="Odsekzoznamu"/>
        <w:numPr>
          <w:ilvl w:val="0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Pozemky sú </w:t>
      </w:r>
      <w:r w:rsidR="008302D0" w:rsidRPr="00DC7936">
        <w:rPr>
          <w:color w:val="000000" w:themeColor="text1"/>
        </w:rPr>
        <w:t>vlastnícky vyrovnané</w:t>
      </w:r>
      <w:r w:rsidR="00A453CB" w:rsidRPr="00DC7936">
        <w:rPr>
          <w:color w:val="000000" w:themeColor="text1"/>
        </w:rPr>
        <w:t>.</w:t>
      </w:r>
    </w:p>
    <w:p w14:paraId="1ADB8979" w14:textId="00D4F885" w:rsidR="00446940" w:rsidRPr="00DC7936" w:rsidRDefault="00446940" w:rsidP="00D11988">
      <w:pPr>
        <w:pStyle w:val="Odsekzoznamu"/>
        <w:numPr>
          <w:ilvl w:val="0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Inžinierske siet</w:t>
      </w:r>
      <w:r w:rsidR="00A453CB" w:rsidRPr="00DC7936">
        <w:rPr>
          <w:color w:val="000000" w:themeColor="text1"/>
        </w:rPr>
        <w:t xml:space="preserve">e sú </w:t>
      </w:r>
      <w:r w:rsidR="00CF5098" w:rsidRPr="00DC7936">
        <w:rPr>
          <w:color w:val="000000" w:themeColor="text1"/>
        </w:rPr>
        <w:t xml:space="preserve">privedené </w:t>
      </w:r>
      <w:r w:rsidR="00A453CB" w:rsidRPr="00DC7936">
        <w:rPr>
          <w:color w:val="000000" w:themeColor="text1"/>
        </w:rPr>
        <w:t>na hranicu priemyselného parku.</w:t>
      </w:r>
    </w:p>
    <w:p w14:paraId="10D50361" w14:textId="71FD052C" w:rsidR="00A453CB" w:rsidRPr="00DC7936" w:rsidRDefault="00446940" w:rsidP="00D11988">
      <w:pPr>
        <w:pStyle w:val="Odsekzoznamu"/>
        <w:numPr>
          <w:ilvl w:val="0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Väčšina pozemkov je vyňatá z pôdneho fondu (cca 75%)</w:t>
      </w:r>
      <w:r w:rsidR="00A453CB" w:rsidRPr="00DC7936">
        <w:rPr>
          <w:color w:val="000000" w:themeColor="text1"/>
        </w:rPr>
        <w:t>.</w:t>
      </w:r>
    </w:p>
    <w:p w14:paraId="24A5D64B" w14:textId="128CD4DC" w:rsidR="00446940" w:rsidRPr="00DC7936" w:rsidRDefault="00446940" w:rsidP="00D11988">
      <w:pPr>
        <w:pStyle w:val="Odsekzoznamu"/>
        <w:numPr>
          <w:ilvl w:val="0"/>
          <w:numId w:val="7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Komunikácie sú vybudované</w:t>
      </w:r>
      <w:r w:rsidR="00A453CB" w:rsidRPr="00DC7936">
        <w:rPr>
          <w:color w:val="000000" w:themeColor="text1"/>
        </w:rPr>
        <w:t>.</w:t>
      </w:r>
    </w:p>
    <w:p w14:paraId="3FCEA6A2" w14:textId="53018DF6" w:rsidR="00C766C5" w:rsidRDefault="00C766C5" w:rsidP="00C766C5"/>
    <w:p w14:paraId="1106FDC5" w14:textId="4BED4873" w:rsidR="00A453CB" w:rsidRDefault="00A453CB" w:rsidP="00A453CB">
      <w:pPr>
        <w:pStyle w:val="Nadpis2"/>
      </w:pPr>
      <w:bookmarkStart w:id="7" w:name="_Toc73102843"/>
      <w:r>
        <w:t>Záver vyhodnotenia ponuky a dopytu</w:t>
      </w:r>
      <w:bookmarkEnd w:id="7"/>
      <w:r>
        <w:t xml:space="preserve"> </w:t>
      </w:r>
    </w:p>
    <w:p w14:paraId="628C0983" w14:textId="263EE76A" w:rsidR="00CB3BFF" w:rsidRDefault="00A453CB" w:rsidP="00CB3BFF">
      <w:r w:rsidRPr="00A453CB">
        <w:t xml:space="preserve">Na základe porovnania dopytu a ponuky </w:t>
      </w:r>
      <w:r w:rsidR="00B47CB2">
        <w:t>po priemyselných parkoch</w:t>
      </w:r>
      <w:r>
        <w:t xml:space="preserve"> za sledované obdobie</w:t>
      </w:r>
      <w:r w:rsidRPr="00A453CB">
        <w:t xml:space="preserve"> 2018-2020</w:t>
      </w:r>
      <w:r>
        <w:t>, je možné rozl</w:t>
      </w:r>
      <w:r w:rsidR="002D107E">
        <w:t>išovať medzi priemyselnými park</w:t>
      </w:r>
      <w:r>
        <w:t>mi</w:t>
      </w:r>
      <w:r w:rsidRPr="00A453CB">
        <w:t xml:space="preserve"> na základe ich veľkosti. Pri </w:t>
      </w:r>
      <w:r w:rsidR="00CB3BFF">
        <w:t>menších</w:t>
      </w:r>
      <w:r w:rsidRPr="00A453CB">
        <w:t xml:space="preserve"> rozlohách</w:t>
      </w:r>
      <w:r w:rsidR="00CB3BFF">
        <w:t xml:space="preserve"> je počet ponúkaných aj dopytovaných plôch vyšší</w:t>
      </w:r>
      <w:r w:rsidR="002D216C">
        <w:t>, pri väčších rozlohách ponuka</w:t>
      </w:r>
      <w:r w:rsidR="00CB3BFF">
        <w:t xml:space="preserve"> voľných plôch aj dopyt klesajú. </w:t>
      </w:r>
    </w:p>
    <w:p w14:paraId="07AF2747" w14:textId="77777777" w:rsidR="00CF5098" w:rsidRDefault="00CF5098" w:rsidP="00CF5098">
      <w:pPr>
        <w:ind w:firstLine="709"/>
        <w:rPr>
          <w:color w:val="00B0F0"/>
          <w:sz w:val="20"/>
          <w:szCs w:val="20"/>
          <w:highlight w:val="yellow"/>
        </w:rPr>
      </w:pPr>
    </w:p>
    <w:p w14:paraId="78AAF260" w14:textId="3EFAACAC" w:rsidR="00BB4611" w:rsidRPr="00A868E4" w:rsidRDefault="007D1BB4" w:rsidP="00BB4611">
      <w:pPr>
        <w:pStyle w:val="Popis"/>
      </w:pPr>
      <w:r w:rsidRPr="00A868E4">
        <w:t xml:space="preserve">Tabuľka 7: </w:t>
      </w:r>
      <w:r w:rsidR="00CB3BFF" w:rsidRPr="00A868E4">
        <w:t>Porovnanie ponuky a dopytu voľných plôch v priemyselných parkoch</w:t>
      </w:r>
      <w:r w:rsidR="00CF5098" w:rsidRPr="00A868E4">
        <w:t xml:space="preserve"> </w:t>
      </w:r>
    </w:p>
    <w:p w14:paraId="14A8CE91" w14:textId="0A8AEE66" w:rsidR="00BB4611" w:rsidRPr="00BB4611" w:rsidRDefault="00B37DDB" w:rsidP="00BB4611">
      <w:pPr>
        <w:jc w:val="center"/>
      </w:pPr>
      <w:r w:rsidRPr="00B37DDB">
        <w:rPr>
          <w:noProof/>
          <w:lang w:eastAsia="sk-SK"/>
        </w:rPr>
        <w:drawing>
          <wp:inline distT="0" distB="0" distL="0" distR="0" wp14:anchorId="05174574" wp14:editId="2E583F8E">
            <wp:extent cx="4635500" cy="142875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CF091" w14:textId="2A357591" w:rsidR="00651FD9" w:rsidRPr="00A868E4" w:rsidRDefault="00651FD9" w:rsidP="00651FD9">
      <w:pPr>
        <w:jc w:val="center"/>
        <w:rPr>
          <w:color w:val="000000" w:themeColor="text1"/>
          <w:sz w:val="20"/>
          <w:szCs w:val="20"/>
        </w:rPr>
      </w:pPr>
      <w:r w:rsidRPr="00651FD9">
        <w:rPr>
          <w:i/>
          <w:color w:val="000000" w:themeColor="text1"/>
          <w:sz w:val="20"/>
          <w:szCs w:val="20"/>
        </w:rPr>
        <w:t>Zdroje: SARIO, MH Invest II, s.r.o</w:t>
      </w:r>
      <w:r>
        <w:rPr>
          <w:i/>
          <w:color w:val="000000" w:themeColor="text1"/>
          <w:sz w:val="20"/>
          <w:szCs w:val="20"/>
        </w:rPr>
        <w:t>.</w:t>
      </w:r>
      <w:r w:rsidRPr="00651FD9">
        <w:rPr>
          <w:i/>
          <w:color w:val="000000" w:themeColor="text1"/>
          <w:sz w:val="20"/>
          <w:szCs w:val="20"/>
        </w:rPr>
        <w:t xml:space="preserve">, </w:t>
      </w:r>
      <w:r>
        <w:rPr>
          <w:i/>
          <w:color w:val="000000" w:themeColor="text1"/>
          <w:sz w:val="20"/>
          <w:szCs w:val="20"/>
        </w:rPr>
        <w:t>s</w:t>
      </w:r>
      <w:r w:rsidRPr="00651FD9">
        <w:rPr>
          <w:i/>
          <w:color w:val="000000" w:themeColor="text1"/>
          <w:sz w:val="20"/>
          <w:szCs w:val="20"/>
        </w:rPr>
        <w:t>pracovanie CpHO</w:t>
      </w:r>
    </w:p>
    <w:p w14:paraId="4E21577F" w14:textId="77777777" w:rsidR="00CB3BFF" w:rsidRPr="00CB3BFF" w:rsidRDefault="00CB3BFF" w:rsidP="00CB3BFF"/>
    <w:p w14:paraId="3EAFF2CE" w14:textId="278BAFA0" w:rsidR="007C5A24" w:rsidRPr="00DC7936" w:rsidRDefault="00A453CB" w:rsidP="00A453CB">
      <w:pPr>
        <w:rPr>
          <w:color w:val="000000" w:themeColor="text1"/>
        </w:rPr>
      </w:pPr>
      <w:r w:rsidRPr="00DC7936">
        <w:rPr>
          <w:color w:val="000000" w:themeColor="text1"/>
        </w:rPr>
        <w:t>Pri detailnejšom pohľad</w:t>
      </w:r>
      <w:r w:rsidR="00CB3BFF" w:rsidRPr="00DC7936">
        <w:rPr>
          <w:color w:val="000000" w:themeColor="text1"/>
        </w:rPr>
        <w:t>e na ponúkané plochy nad 100 ha v</w:t>
      </w:r>
      <w:r w:rsidRPr="00DC7936">
        <w:rPr>
          <w:color w:val="000000" w:themeColor="text1"/>
        </w:rPr>
        <w:t xml:space="preserve"> SR je zrejmé, že jediný park</w:t>
      </w:r>
      <w:r w:rsidR="00CF5098" w:rsidRPr="00DC7936">
        <w:rPr>
          <w:color w:val="000000" w:themeColor="text1"/>
        </w:rPr>
        <w:t>,</w:t>
      </w:r>
      <w:r w:rsidRPr="00DC7936">
        <w:rPr>
          <w:color w:val="000000" w:themeColor="text1"/>
        </w:rPr>
        <w:t xml:space="preserve"> ktorý ponúka aspoň 100 ha voľnej plochy</w:t>
      </w:r>
      <w:r w:rsidR="00CF5098" w:rsidRPr="00DC7936">
        <w:rPr>
          <w:color w:val="000000" w:themeColor="text1"/>
        </w:rPr>
        <w:t>,</w:t>
      </w:r>
      <w:r w:rsidRPr="00DC7936">
        <w:rPr>
          <w:color w:val="000000" w:themeColor="text1"/>
        </w:rPr>
        <w:t xml:space="preserve"> je PP Senica (105 ha v jednom celku)</w:t>
      </w:r>
      <w:r w:rsidR="002D216C" w:rsidRPr="00DC7936">
        <w:rPr>
          <w:color w:val="000000" w:themeColor="text1"/>
        </w:rPr>
        <w:t>, kde neexistuje možnosť ď</w:t>
      </w:r>
      <w:r w:rsidR="00CB3BFF" w:rsidRPr="00DC7936">
        <w:rPr>
          <w:color w:val="000000" w:themeColor="text1"/>
        </w:rPr>
        <w:t>alšieho zväčšovania ponúkanej plochy</w:t>
      </w:r>
      <w:r w:rsidRPr="00DC7936">
        <w:rPr>
          <w:color w:val="000000" w:themeColor="text1"/>
        </w:rPr>
        <w:t xml:space="preserve">. Na druhej strane pripravenosť tohto priemyselného parku na príchod väčšieho investora je </w:t>
      </w:r>
      <w:r w:rsidR="00CB3BFF" w:rsidRPr="00DC7936">
        <w:rPr>
          <w:color w:val="000000" w:themeColor="text1"/>
        </w:rPr>
        <w:t>nízka</w:t>
      </w:r>
      <w:r w:rsidR="00367767" w:rsidRPr="00DC7936">
        <w:rPr>
          <w:color w:val="000000" w:themeColor="text1"/>
        </w:rPr>
        <w:t xml:space="preserve"> z dôvodu </w:t>
      </w:r>
      <w:r w:rsidR="008302D0" w:rsidRPr="00DC7936">
        <w:rPr>
          <w:color w:val="000000" w:themeColor="text1"/>
        </w:rPr>
        <w:t>vlastnícky nevyrovnaných</w:t>
      </w:r>
      <w:r w:rsidRPr="00DC7936">
        <w:rPr>
          <w:color w:val="000000" w:themeColor="text1"/>
        </w:rPr>
        <w:t xml:space="preserve"> pozemkov a nevybudovaných prístupových komunikácií</w:t>
      </w:r>
      <w:r w:rsidR="007C5A24" w:rsidRPr="00DC7936">
        <w:rPr>
          <w:color w:val="000000" w:themeColor="text1"/>
        </w:rPr>
        <w:t>.</w:t>
      </w:r>
    </w:p>
    <w:p w14:paraId="5725AB95" w14:textId="00092266" w:rsidR="00307BF1" w:rsidRPr="00DC7936" w:rsidRDefault="002D107E" w:rsidP="00A453CB">
      <w:pPr>
        <w:rPr>
          <w:color w:val="000000" w:themeColor="text1"/>
        </w:rPr>
      </w:pPr>
      <w:r w:rsidRPr="00DC7936">
        <w:rPr>
          <w:color w:val="000000" w:themeColor="text1"/>
        </w:rPr>
        <w:t xml:space="preserve">V neposlednom rade Senica a okolité okresy majú mieru nezamestnanosti pod </w:t>
      </w:r>
      <w:r w:rsidR="004925B3" w:rsidRPr="00DC7936">
        <w:rPr>
          <w:color w:val="000000" w:themeColor="text1"/>
        </w:rPr>
        <w:t>s</w:t>
      </w:r>
      <w:r w:rsidRPr="00DC7936">
        <w:rPr>
          <w:color w:val="000000" w:themeColor="text1"/>
        </w:rPr>
        <w:t xml:space="preserve">lovenským priemerom, </w:t>
      </w:r>
      <w:r w:rsidR="00371A1E" w:rsidRPr="00DC7936">
        <w:rPr>
          <w:color w:val="000000" w:themeColor="text1"/>
        </w:rPr>
        <w:t xml:space="preserve">čo môže </w:t>
      </w:r>
      <w:r w:rsidR="007C5A24" w:rsidRPr="00DC7936">
        <w:rPr>
          <w:color w:val="000000" w:themeColor="text1"/>
        </w:rPr>
        <w:t>kvôli obavám z nedostatku kvalifikovanej pracovnej sily znížiť jej atraktivitu v očiach potenciálneho investora. N</w:t>
      </w:r>
      <w:r w:rsidRPr="00DC7936">
        <w:rPr>
          <w:color w:val="000000" w:themeColor="text1"/>
        </w:rPr>
        <w:t>aopak okres Košice-</w:t>
      </w:r>
      <w:r w:rsidR="00CF5098" w:rsidRPr="00DC7936">
        <w:rPr>
          <w:color w:val="000000" w:themeColor="text1"/>
        </w:rPr>
        <w:t>o</w:t>
      </w:r>
      <w:r w:rsidRPr="00DC7936">
        <w:rPr>
          <w:color w:val="000000" w:themeColor="text1"/>
        </w:rPr>
        <w:t xml:space="preserve">kolie a okolité okresy (s výnimkou Košíc) majú mieru nezamestnanosti výrazne vyššiu ako je </w:t>
      </w:r>
      <w:r w:rsidR="004925B3" w:rsidRPr="00DC7936">
        <w:rPr>
          <w:color w:val="000000" w:themeColor="text1"/>
        </w:rPr>
        <w:t>s</w:t>
      </w:r>
      <w:r w:rsidRPr="00DC7936">
        <w:rPr>
          <w:color w:val="000000" w:themeColor="text1"/>
        </w:rPr>
        <w:t>lovenský prieme</w:t>
      </w:r>
      <w:r w:rsidR="004925B3" w:rsidRPr="00DC7936">
        <w:rPr>
          <w:color w:val="000000" w:themeColor="text1"/>
        </w:rPr>
        <w:t>r</w:t>
      </w:r>
      <w:r w:rsidRPr="00DC7936">
        <w:rPr>
          <w:color w:val="000000" w:themeColor="text1"/>
        </w:rPr>
        <w:t xml:space="preserve">. </w:t>
      </w:r>
    </w:p>
    <w:p w14:paraId="266731B9" w14:textId="70CC4FCF" w:rsidR="00A453CB" w:rsidRPr="00DC7936" w:rsidRDefault="00CB3BFF" w:rsidP="00A453CB">
      <w:pPr>
        <w:rPr>
          <w:color w:val="000000" w:themeColor="text1"/>
        </w:rPr>
      </w:pPr>
      <w:r w:rsidRPr="00DC7936">
        <w:rPr>
          <w:color w:val="000000" w:themeColor="text1"/>
        </w:rPr>
        <w:t>Požiadavky najväčších investoro</w:t>
      </w:r>
      <w:r w:rsidR="002A4026" w:rsidRPr="00DC7936">
        <w:rPr>
          <w:color w:val="000000" w:themeColor="text1"/>
        </w:rPr>
        <w:t>v na veľkosť</w:t>
      </w:r>
      <w:r w:rsidR="00A453CB" w:rsidRPr="00DC7936">
        <w:rPr>
          <w:color w:val="000000" w:themeColor="text1"/>
        </w:rPr>
        <w:t xml:space="preserve"> plochy v</w:t>
      </w:r>
      <w:r w:rsidRPr="00DC7936">
        <w:rPr>
          <w:color w:val="000000" w:themeColor="text1"/>
        </w:rPr>
        <w:t> </w:t>
      </w:r>
      <w:r w:rsidR="00A453CB" w:rsidRPr="00DC7936">
        <w:rPr>
          <w:color w:val="000000" w:themeColor="text1"/>
        </w:rPr>
        <w:t>PP</w:t>
      </w:r>
      <w:r w:rsidRPr="00DC7936">
        <w:rPr>
          <w:color w:val="000000" w:themeColor="text1"/>
        </w:rPr>
        <w:t xml:space="preserve"> </w:t>
      </w:r>
      <w:r w:rsidRPr="00DC7936">
        <w:rPr>
          <w:color w:val="000000" w:themeColor="text1"/>
          <w:lang w:val="en-US"/>
        </w:rPr>
        <w:t>(</w:t>
      </w:r>
      <w:r w:rsidR="002A4026" w:rsidRPr="00DC7936">
        <w:rPr>
          <w:color w:val="000000" w:themeColor="text1"/>
        </w:rPr>
        <w:t>iba investori s požiadavkou nad</w:t>
      </w:r>
      <w:r w:rsidRPr="00DC7936">
        <w:rPr>
          <w:color w:val="000000" w:themeColor="text1"/>
        </w:rPr>
        <w:t xml:space="preserve"> 100 ha plochy v PP</w:t>
      </w:r>
      <w:r w:rsidRPr="00DC7936">
        <w:rPr>
          <w:color w:val="000000" w:themeColor="text1"/>
          <w:lang w:val="en-US"/>
        </w:rPr>
        <w:t>)</w:t>
      </w:r>
      <w:r w:rsidR="00A453CB" w:rsidRPr="00DC7936">
        <w:rPr>
          <w:color w:val="000000" w:themeColor="text1"/>
        </w:rPr>
        <w:t xml:space="preserve"> za roky 2018</w:t>
      </w:r>
      <w:r w:rsidR="00CF5098" w:rsidRPr="00DC7936">
        <w:rPr>
          <w:color w:val="000000" w:themeColor="text1"/>
        </w:rPr>
        <w:t xml:space="preserve"> </w:t>
      </w:r>
      <w:r w:rsidR="00CF5098" w:rsidRPr="00DC7936">
        <w:rPr>
          <w:rFonts w:cs="Times New Roman"/>
          <w:color w:val="000000" w:themeColor="text1"/>
        </w:rPr>
        <w:t xml:space="preserve">– </w:t>
      </w:r>
      <w:r w:rsidR="00A453CB" w:rsidRPr="00DC7936">
        <w:rPr>
          <w:color w:val="000000" w:themeColor="text1"/>
        </w:rPr>
        <w:t>2020 boli:</w:t>
      </w:r>
    </w:p>
    <w:p w14:paraId="6DA51D91" w14:textId="6895062D" w:rsidR="00A453CB" w:rsidRPr="00DC7936" w:rsidRDefault="00A453CB" w:rsidP="00D11988">
      <w:pPr>
        <w:pStyle w:val="Odsekzoznamu"/>
        <w:numPr>
          <w:ilvl w:val="0"/>
          <w:numId w:val="8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lastRenderedPageBreak/>
        <w:t xml:space="preserve">Project Bolt (automotive) </w:t>
      </w:r>
      <w:r w:rsidRPr="00DC7936">
        <w:rPr>
          <w:rFonts w:cs="Times New Roman"/>
          <w:color w:val="000000" w:themeColor="text1"/>
        </w:rPr>
        <w:t>=&gt;</w:t>
      </w:r>
      <w:r w:rsidRPr="00DC7936">
        <w:rPr>
          <w:color w:val="000000" w:themeColor="text1"/>
        </w:rPr>
        <w:t xml:space="preserve"> požadovaná plocha 180</w:t>
      </w:r>
      <w:r w:rsidR="00726848" w:rsidRPr="00DC7936">
        <w:rPr>
          <w:color w:val="000000" w:themeColor="text1"/>
        </w:rPr>
        <w:t xml:space="preserve"> </w:t>
      </w:r>
      <w:r w:rsidRPr="00DC7936">
        <w:rPr>
          <w:color w:val="000000" w:themeColor="text1"/>
        </w:rPr>
        <w:t>ha.</w:t>
      </w:r>
    </w:p>
    <w:p w14:paraId="726C2A36" w14:textId="381AD147" w:rsidR="00A453CB" w:rsidRPr="00DC7936" w:rsidRDefault="00A453CB" w:rsidP="00D11988">
      <w:pPr>
        <w:pStyle w:val="Odsekzoznamu"/>
        <w:numPr>
          <w:ilvl w:val="0"/>
          <w:numId w:val="8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>19/2020</w:t>
      </w:r>
      <w:r w:rsidR="00D02CE4" w:rsidRPr="00DC7936">
        <w:rPr>
          <w:rStyle w:val="Odkaznapoznmkupodiarou"/>
          <w:color w:val="000000" w:themeColor="text1"/>
        </w:rPr>
        <w:footnoteReference w:id="4"/>
      </w:r>
      <w:r w:rsidRPr="00DC7936">
        <w:rPr>
          <w:color w:val="000000" w:themeColor="text1"/>
        </w:rPr>
        <w:t xml:space="preserve"> (e-automotive) </w:t>
      </w:r>
      <w:r w:rsidRPr="00DC7936">
        <w:rPr>
          <w:rFonts w:cs="Times New Roman"/>
          <w:color w:val="000000" w:themeColor="text1"/>
        </w:rPr>
        <w:t>=&gt;</w:t>
      </w:r>
      <w:r w:rsidRPr="00DC7936">
        <w:rPr>
          <w:color w:val="000000" w:themeColor="text1"/>
        </w:rPr>
        <w:t xml:space="preserve"> požadovaná plocha 250</w:t>
      </w:r>
      <w:r w:rsidR="00726848" w:rsidRPr="00DC7936">
        <w:rPr>
          <w:color w:val="000000" w:themeColor="text1"/>
        </w:rPr>
        <w:t xml:space="preserve"> </w:t>
      </w:r>
      <w:r w:rsidRPr="00DC7936">
        <w:rPr>
          <w:color w:val="000000" w:themeColor="text1"/>
        </w:rPr>
        <w:t>ha.</w:t>
      </w:r>
    </w:p>
    <w:p w14:paraId="41674488" w14:textId="77DB5DF7" w:rsidR="00A453CB" w:rsidRPr="00DC7936" w:rsidRDefault="00A453CB" w:rsidP="00D11988">
      <w:pPr>
        <w:pStyle w:val="Odsekzoznamu"/>
        <w:numPr>
          <w:ilvl w:val="0"/>
          <w:numId w:val="8"/>
        </w:numPr>
        <w:contextualSpacing w:val="0"/>
        <w:rPr>
          <w:color w:val="000000" w:themeColor="text1"/>
        </w:rPr>
      </w:pPr>
      <w:r w:rsidRPr="00DC7936">
        <w:rPr>
          <w:color w:val="000000" w:themeColor="text1"/>
        </w:rPr>
        <w:t xml:space="preserve">OEM BMW (automotive) </w:t>
      </w:r>
      <w:r w:rsidRPr="00DC7936">
        <w:rPr>
          <w:rFonts w:cs="Times New Roman"/>
          <w:color w:val="000000" w:themeColor="text1"/>
        </w:rPr>
        <w:t>=&gt;</w:t>
      </w:r>
      <w:r w:rsidRPr="00DC7936">
        <w:rPr>
          <w:color w:val="000000" w:themeColor="text1"/>
        </w:rPr>
        <w:t xml:space="preserve"> požadovaná plocha 400</w:t>
      </w:r>
      <w:r w:rsidR="00726848" w:rsidRPr="00DC7936">
        <w:rPr>
          <w:color w:val="000000" w:themeColor="text1"/>
        </w:rPr>
        <w:t xml:space="preserve"> </w:t>
      </w:r>
      <w:r w:rsidRPr="00DC7936">
        <w:rPr>
          <w:color w:val="000000" w:themeColor="text1"/>
        </w:rPr>
        <w:t>ha.</w:t>
      </w:r>
    </w:p>
    <w:p w14:paraId="70B183C8" w14:textId="4C21E862" w:rsidR="00A453CB" w:rsidRPr="00DC7936" w:rsidRDefault="00A453CB" w:rsidP="00A453CB">
      <w:pPr>
        <w:rPr>
          <w:color w:val="000000" w:themeColor="text1"/>
        </w:rPr>
      </w:pPr>
      <w:r w:rsidRPr="00DC7936">
        <w:rPr>
          <w:color w:val="000000" w:themeColor="text1"/>
        </w:rPr>
        <w:t>Na základe porovnania dopytu najväčší</w:t>
      </w:r>
      <w:r w:rsidR="004C2900" w:rsidRPr="00DC7936">
        <w:rPr>
          <w:color w:val="000000" w:themeColor="text1"/>
        </w:rPr>
        <w:t>ch investorov po voľnej ploche</w:t>
      </w:r>
      <w:r w:rsidRPr="00DC7936">
        <w:rPr>
          <w:color w:val="000000" w:themeColor="text1"/>
        </w:rPr>
        <w:t xml:space="preserve"> je zrejmé, že bez zásahu do</w:t>
      </w:r>
      <w:r w:rsidR="004C2900" w:rsidRPr="00DC7936">
        <w:rPr>
          <w:color w:val="000000" w:themeColor="text1"/>
        </w:rPr>
        <w:t xml:space="preserve"> ponuky </w:t>
      </w:r>
      <w:r w:rsidR="002A4026" w:rsidRPr="00DC7936">
        <w:rPr>
          <w:color w:val="000000" w:themeColor="text1"/>
        </w:rPr>
        <w:t xml:space="preserve">voľnej plochy v priemyselných parkoch </w:t>
      </w:r>
      <w:r w:rsidRPr="00DC7936">
        <w:rPr>
          <w:color w:val="000000" w:themeColor="text1"/>
        </w:rPr>
        <w:t>SR nie je pripravená</w:t>
      </w:r>
      <w:r w:rsidR="008B4B04" w:rsidRPr="00DC7936">
        <w:rPr>
          <w:color w:val="000000" w:themeColor="text1"/>
        </w:rPr>
        <w:t xml:space="preserve"> na tento typ investorov</w:t>
      </w:r>
      <w:r w:rsidRPr="00DC7936">
        <w:rPr>
          <w:color w:val="000000" w:themeColor="text1"/>
        </w:rPr>
        <w:t>. Okrem faktu</w:t>
      </w:r>
      <w:r w:rsidR="004C2900" w:rsidRPr="00DC7936">
        <w:rPr>
          <w:color w:val="000000" w:themeColor="text1"/>
        </w:rPr>
        <w:t>,</w:t>
      </w:r>
      <w:r w:rsidRPr="00DC7936">
        <w:rPr>
          <w:color w:val="000000" w:themeColor="text1"/>
        </w:rPr>
        <w:t xml:space="preserve"> že veľkosťami dopytov</w:t>
      </w:r>
      <w:r w:rsidR="002238A5" w:rsidRPr="00DC7936">
        <w:rPr>
          <w:color w:val="000000" w:themeColor="text1"/>
        </w:rPr>
        <w:t>a</w:t>
      </w:r>
      <w:r w:rsidRPr="00DC7936">
        <w:rPr>
          <w:color w:val="000000" w:themeColor="text1"/>
        </w:rPr>
        <w:t>ných plôch SR nedisponuje, najbližšie možné alternatívy (PP Senica, PP Sereď-juh, PP Kechnec) nemajú ani požadovanú pripravenosť voľných plôch</w:t>
      </w:r>
      <w:r w:rsidR="00AF741D" w:rsidRPr="00DC7936">
        <w:rPr>
          <w:color w:val="000000" w:themeColor="text1"/>
        </w:rPr>
        <w:t xml:space="preserve"> a</w:t>
      </w:r>
      <w:r w:rsidR="003322C1" w:rsidRPr="00DC7936">
        <w:rPr>
          <w:color w:val="000000" w:themeColor="text1"/>
        </w:rPr>
        <w:t xml:space="preserve"> pred prípadnou realizáciou investičného zámeru </w:t>
      </w:r>
      <w:r w:rsidR="00AF741D" w:rsidRPr="00DC7936">
        <w:rPr>
          <w:color w:val="000000" w:themeColor="text1"/>
        </w:rPr>
        <w:t xml:space="preserve">sú potrebné úpravy väčšieho </w:t>
      </w:r>
      <w:r w:rsidR="003322C1" w:rsidRPr="00DC7936">
        <w:rPr>
          <w:color w:val="000000" w:themeColor="text1"/>
        </w:rPr>
        <w:t>rozsahu</w:t>
      </w:r>
      <w:r w:rsidRPr="00DC7936">
        <w:rPr>
          <w:color w:val="000000" w:themeColor="text1"/>
        </w:rPr>
        <w:t>.</w:t>
      </w:r>
      <w:r w:rsidR="002A4026" w:rsidRPr="00DC7936">
        <w:rPr>
          <w:color w:val="000000" w:themeColor="text1"/>
        </w:rPr>
        <w:t xml:space="preserve"> </w:t>
      </w:r>
      <w:r w:rsidR="00BB7B6D" w:rsidRPr="00DC7936">
        <w:rPr>
          <w:color w:val="000000" w:themeColor="text1"/>
        </w:rPr>
        <w:t xml:space="preserve"> </w:t>
      </w:r>
    </w:p>
    <w:p w14:paraId="5B0CBE4C" w14:textId="24158C81" w:rsidR="004C2900" w:rsidRPr="00DC7936" w:rsidRDefault="004C2900">
      <w:pPr>
        <w:spacing w:before="0" w:after="160" w:line="259" w:lineRule="auto"/>
        <w:jc w:val="left"/>
        <w:rPr>
          <w:color w:val="000000" w:themeColor="text1"/>
        </w:rPr>
      </w:pPr>
      <w:r w:rsidRPr="00DC7936">
        <w:rPr>
          <w:color w:val="000000" w:themeColor="text1"/>
        </w:rPr>
        <w:br w:type="page"/>
      </w:r>
    </w:p>
    <w:p w14:paraId="69BBFD96" w14:textId="060C58DF" w:rsidR="004C2900" w:rsidRDefault="004C2900" w:rsidP="004C2900">
      <w:pPr>
        <w:pStyle w:val="Nadpis1"/>
      </w:pPr>
      <w:bookmarkStart w:id="8" w:name="_Toc73102844"/>
      <w:r>
        <w:lastRenderedPageBreak/>
        <w:t>Priemyseln</w:t>
      </w:r>
      <w:r w:rsidR="007167A5">
        <w:t>é</w:t>
      </w:r>
      <w:r>
        <w:t xml:space="preserve"> park</w:t>
      </w:r>
      <w:r w:rsidR="007167A5">
        <w:t>y</w:t>
      </w:r>
      <w:r>
        <w:t xml:space="preserve"> </w:t>
      </w:r>
      <w:r w:rsidR="007167A5">
        <w:t>Haniska a </w:t>
      </w:r>
      <w:r>
        <w:t>Valaliky</w:t>
      </w:r>
      <w:bookmarkEnd w:id="8"/>
    </w:p>
    <w:p w14:paraId="28CCEC7E" w14:textId="25C79A88" w:rsidR="007167A5" w:rsidRPr="00C42789" w:rsidRDefault="007167A5" w:rsidP="007167A5">
      <w:pPr>
        <w:rPr>
          <w:color w:val="000000" w:themeColor="text1"/>
        </w:rPr>
      </w:pPr>
      <w:r w:rsidRPr="00C42789">
        <w:rPr>
          <w:color w:val="000000" w:themeColor="text1"/>
        </w:rPr>
        <w:t>Územie budúceho strategického parku Valaliky bolo identifikované a vybraté MH</w:t>
      </w:r>
      <w:r w:rsidR="00962EE6" w:rsidRPr="00C42789">
        <w:rPr>
          <w:color w:val="000000" w:themeColor="text1"/>
        </w:rPr>
        <w:t xml:space="preserve"> </w:t>
      </w:r>
      <w:r w:rsidRPr="00C42789">
        <w:rPr>
          <w:color w:val="000000" w:themeColor="text1"/>
        </w:rPr>
        <w:t>SR v spolupráci so SARIO a MH Invest II, s.r.o. ako jedinečné územie v rámci SR s výbornými kapacitnými možnosťami napoje</w:t>
      </w:r>
      <w:r w:rsidR="00B47CB2">
        <w:rPr>
          <w:color w:val="000000" w:themeColor="text1"/>
        </w:rPr>
        <w:t>nia všetkých inžinierskych sietí</w:t>
      </w:r>
      <w:r w:rsidRPr="00C42789">
        <w:rPr>
          <w:color w:val="000000" w:themeColor="text1"/>
        </w:rPr>
        <w:t xml:space="preserve"> vrátane existujúcich trás železničnej normálnej a širokorozchodnej trate v susedstve parku. Umiestnenie </w:t>
      </w:r>
      <w:r w:rsidR="00DF2F13" w:rsidRPr="00C42789">
        <w:rPr>
          <w:color w:val="000000" w:themeColor="text1"/>
        </w:rPr>
        <w:t>s</w:t>
      </w:r>
      <w:r w:rsidRPr="00C42789">
        <w:rPr>
          <w:color w:val="000000" w:themeColor="text1"/>
        </w:rPr>
        <w:t xml:space="preserve">trategického parku Valaliky je rozložené medzi obcami Valaliky, Geča a Haniska v katastrálnom území Valaliky o výmere podnikového pozemku 381 ha. Naviac, predmetné územie je možné v budúcnosti rozšíriť aj do katastrálnych území Geča, Čaňa a Haniska o rozlohu ďalších 229 ha na celkovú podnikovú plochu SP </w:t>
      </w:r>
      <w:r w:rsidR="00962EE6" w:rsidRPr="00C42789">
        <w:rPr>
          <w:color w:val="000000" w:themeColor="text1"/>
        </w:rPr>
        <w:t>s rozlohou</w:t>
      </w:r>
      <w:r w:rsidRPr="00C42789">
        <w:rPr>
          <w:color w:val="000000" w:themeColor="text1"/>
        </w:rPr>
        <w:t xml:space="preserve"> 610 ha.  </w:t>
      </w:r>
    </w:p>
    <w:p w14:paraId="10904091" w14:textId="2DB984EB" w:rsidR="00CF1195" w:rsidRPr="00C42789" w:rsidRDefault="007167A5" w:rsidP="00CF1195">
      <w:pPr>
        <w:rPr>
          <w:color w:val="000000" w:themeColor="text1"/>
        </w:rPr>
      </w:pPr>
      <w:r w:rsidRPr="00C42789">
        <w:rPr>
          <w:color w:val="000000" w:themeColor="text1"/>
        </w:rPr>
        <w:t xml:space="preserve">Prístup do </w:t>
      </w:r>
      <w:r w:rsidR="00962EE6" w:rsidRPr="00C42789">
        <w:rPr>
          <w:color w:val="000000" w:themeColor="text1"/>
        </w:rPr>
        <w:t>s</w:t>
      </w:r>
      <w:r w:rsidRPr="00C42789">
        <w:rPr>
          <w:color w:val="000000" w:themeColor="text1"/>
        </w:rPr>
        <w:t>trategického parku je zabezpečený zo severu (smer od Košíc) po cest</w:t>
      </w:r>
      <w:r w:rsidR="007B1F3F">
        <w:rPr>
          <w:color w:val="000000" w:themeColor="text1"/>
        </w:rPr>
        <w:t>ách</w:t>
      </w:r>
      <w:r w:rsidRPr="00C42789">
        <w:rPr>
          <w:color w:val="000000" w:themeColor="text1"/>
        </w:rPr>
        <w:t xml:space="preserve"> I/17 a E71-R4, ktoré vedú na hranicu s Maďarskou republikou (smer Kechnec – Milhosť). </w:t>
      </w:r>
      <w:r w:rsidR="00CF1195" w:rsidRPr="00C42789">
        <w:rPr>
          <w:color w:val="000000" w:themeColor="text1"/>
        </w:rPr>
        <w:t>V dohľadnej budúcnosti by sa na cestu I/17 a R4 vo vzdialenosti 2 km od hlavného vstupu do parku navyše mala napojiť nová rýchlostná cesta R2 Košice-Šaca – Košické Olšany</w:t>
      </w:r>
      <w:r w:rsidR="00191DFB" w:rsidRPr="00C42789">
        <w:rPr>
          <w:color w:val="000000" w:themeColor="text1"/>
        </w:rPr>
        <w:t>, ktorá sa následne napája na diaľnicu D1</w:t>
      </w:r>
      <w:r w:rsidR="00CF1195" w:rsidRPr="00C42789">
        <w:rPr>
          <w:color w:val="000000" w:themeColor="text1"/>
        </w:rPr>
        <w:t xml:space="preserve">. Z východu je po železničnej trati zabezpečený dopravný prístup s normálnym aj širokým rozchodom </w:t>
      </w:r>
      <w:r w:rsidR="00B175CC" w:rsidRPr="00C42789">
        <w:rPr>
          <w:color w:val="000000" w:themeColor="text1"/>
        </w:rPr>
        <w:t>od Košíc</w:t>
      </w:r>
      <w:r w:rsidR="00CF1195" w:rsidRPr="00C42789">
        <w:rPr>
          <w:color w:val="000000" w:themeColor="text1"/>
        </w:rPr>
        <w:t xml:space="preserve"> v smere do Maďarskej republiky (Kechnec – Hidasnémethi alebo Slovenské Nové Mesto - Sátoraljaújhely) a Ukrajinu (Čierna nad Tisou – Čop a Veľké Kapušany – Užhorod). </w:t>
      </w:r>
    </w:p>
    <w:p w14:paraId="6A63A0A0" w14:textId="681E366F" w:rsidR="00CF1195" w:rsidRDefault="00CF1195" w:rsidP="00CF1195">
      <w:r>
        <w:t>Na tomto území sa v nedávnej minulosti uvažovalo o vybudovaní priemyselného parku Haniska, ktorý mal byť pripravený pre potenciálnu investíciu BMW a jeho subdodávateľov.</w:t>
      </w:r>
    </w:p>
    <w:p w14:paraId="6A1B2BC5" w14:textId="77777777" w:rsidR="00651FD9" w:rsidRDefault="00651FD9" w:rsidP="00CF1195"/>
    <w:p w14:paraId="005A1193" w14:textId="539DDBF4" w:rsidR="007167A5" w:rsidRDefault="007167A5" w:rsidP="007167A5">
      <w:pPr>
        <w:pStyle w:val="Nadpis2"/>
      </w:pPr>
      <w:bookmarkStart w:id="9" w:name="_Toc73102845"/>
      <w:r>
        <w:t>Priemyselný park Haniska</w:t>
      </w:r>
      <w:bookmarkEnd w:id="9"/>
    </w:p>
    <w:p w14:paraId="034304AF" w14:textId="77777777" w:rsidR="00BB4611" w:rsidRDefault="00BB4611" w:rsidP="00BB4611">
      <w:pPr>
        <w:pStyle w:val="Popis"/>
      </w:pPr>
      <w:r w:rsidRPr="00C35BF2">
        <w:t>Obrázok</w:t>
      </w:r>
      <w:r w:rsidRPr="00C35BF2">
        <w:rPr>
          <w:noProof/>
        </w:rPr>
        <w:t xml:space="preserve"> 1:</w:t>
      </w:r>
      <w:r w:rsidRPr="00C35BF2">
        <w:t xml:space="preserve"> Plánovaný strategický priemyselný park Haniska – požiadavky investora BMW z </w:t>
      </w:r>
      <w:r>
        <w:t>roku 2018</w:t>
      </w:r>
    </w:p>
    <w:p w14:paraId="43A40FA1" w14:textId="5959262B" w:rsidR="00CF1195" w:rsidRDefault="00CF1195" w:rsidP="00CF1195">
      <w:pPr>
        <w:jc w:val="center"/>
      </w:pPr>
      <w:r>
        <w:rPr>
          <w:noProof/>
          <w:lang w:eastAsia="sk-SK"/>
        </w:rPr>
        <w:drawing>
          <wp:inline distT="0" distB="0" distL="0" distR="0" wp14:anchorId="07A3FE3C" wp14:editId="15516B50">
            <wp:extent cx="4212167" cy="4288367"/>
            <wp:effectExtent l="0" t="0" r="0" b="0"/>
            <wp:docPr id="11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9509" cy="43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842B" w14:textId="7C55315D" w:rsidR="00CF1195" w:rsidRDefault="00BB4611" w:rsidP="00CF1195">
      <w:pPr>
        <w:pStyle w:val="Popis"/>
      </w:pPr>
      <w:r>
        <w:t>Zdroj: MH Invest II, s.r.o.</w:t>
      </w:r>
    </w:p>
    <w:p w14:paraId="0429D56B" w14:textId="6C12F5D1" w:rsidR="007167A5" w:rsidRPr="00C42789" w:rsidRDefault="007167A5" w:rsidP="007167A5">
      <w:pPr>
        <w:rPr>
          <w:color w:val="000000" w:themeColor="text1"/>
        </w:rPr>
      </w:pPr>
      <w:r w:rsidRPr="00C42789">
        <w:rPr>
          <w:color w:val="000000" w:themeColor="text1"/>
        </w:rPr>
        <w:lastRenderedPageBreak/>
        <w:t xml:space="preserve">Potenciál PP Haniska (územie </w:t>
      </w:r>
      <w:r w:rsidR="009E66C9" w:rsidRPr="00C42789">
        <w:rPr>
          <w:color w:val="000000" w:themeColor="text1"/>
        </w:rPr>
        <w:t>s rozlohou</w:t>
      </w:r>
      <w:r w:rsidRPr="00C42789">
        <w:rPr>
          <w:color w:val="000000" w:themeColor="text1"/>
        </w:rPr>
        <w:t xml:space="preserve"> cca 700 ha, </w:t>
      </w:r>
      <w:r w:rsidR="00B175CC" w:rsidRPr="00C42789">
        <w:rPr>
          <w:color w:val="000000" w:themeColor="text1"/>
        </w:rPr>
        <w:t xml:space="preserve">ktorého </w:t>
      </w:r>
      <w:r w:rsidRPr="00C42789">
        <w:rPr>
          <w:color w:val="000000" w:themeColor="text1"/>
        </w:rPr>
        <w:t xml:space="preserve">súčasťou je PP Valaliky) bol prvýkrát skloňovaný už v roku 2006. Až do </w:t>
      </w:r>
      <w:r w:rsidR="00036A8B">
        <w:rPr>
          <w:color w:val="000000" w:themeColor="text1"/>
        </w:rPr>
        <w:t>prejaveného záujmu BMW v roku 2018</w:t>
      </w:r>
      <w:r w:rsidRPr="00C42789">
        <w:rPr>
          <w:color w:val="000000" w:themeColor="text1"/>
        </w:rPr>
        <w:t xml:space="preserve"> nebolo územie žiadnym spôsobom rozvíjané. </w:t>
      </w:r>
    </w:p>
    <w:p w14:paraId="53ED1D7F" w14:textId="33DC9F23" w:rsidR="007167A5" w:rsidRPr="00C42789" w:rsidRDefault="007167A5" w:rsidP="007167A5">
      <w:pPr>
        <w:rPr>
          <w:color w:val="000000" w:themeColor="text1"/>
        </w:rPr>
      </w:pPr>
      <w:r w:rsidRPr="00C42789">
        <w:rPr>
          <w:color w:val="000000" w:themeColor="text1"/>
        </w:rPr>
        <w:t>V roku 2018 bol prejavený záujem o investíciu BMW v hodnote  prevyšujúc</w:t>
      </w:r>
      <w:r w:rsidR="009E66C9" w:rsidRPr="00C42789">
        <w:rPr>
          <w:color w:val="000000" w:themeColor="text1"/>
        </w:rPr>
        <w:t>ej</w:t>
      </w:r>
      <w:r w:rsidRPr="00C42789">
        <w:rPr>
          <w:color w:val="000000" w:themeColor="text1"/>
        </w:rPr>
        <w:t xml:space="preserve"> 1 miliardu </w:t>
      </w:r>
      <w:r w:rsidR="009E66C9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>, s cieľom vytvor</w:t>
      </w:r>
      <w:r w:rsidR="009E66C9" w:rsidRPr="00C42789">
        <w:rPr>
          <w:color w:val="000000" w:themeColor="text1"/>
        </w:rPr>
        <w:t>iť</w:t>
      </w:r>
      <w:r w:rsidRPr="00C42789">
        <w:rPr>
          <w:color w:val="000000" w:themeColor="text1"/>
        </w:rPr>
        <w:t xml:space="preserve"> približne 4000 priamych pracovných miest. Reakciou na plánovaný investičný projekt bolo na územie PP Haniska vydané o</w:t>
      </w:r>
      <w:r w:rsidR="00036A8B">
        <w:rPr>
          <w:color w:val="000000" w:themeColor="text1"/>
        </w:rPr>
        <w:t>svedčenie o významnej investícii</w:t>
      </w:r>
      <w:r w:rsidRPr="00C42789">
        <w:rPr>
          <w:color w:val="000000" w:themeColor="text1"/>
        </w:rPr>
        <w:t>. Na základe osvedčenia bolo v relevantných katastroch zriadené predkupné právo pre InvEast SK</w:t>
      </w:r>
      <w:r w:rsidR="00CD5306">
        <w:rPr>
          <w:color w:val="000000" w:themeColor="text1"/>
        </w:rPr>
        <w:t>, s.r.o.</w:t>
      </w:r>
      <w:r w:rsidRPr="00C42789">
        <w:rPr>
          <w:color w:val="000000" w:themeColor="text1"/>
        </w:rPr>
        <w:t xml:space="preserve"> (</w:t>
      </w:r>
      <w:r w:rsidR="00CD5306">
        <w:t>spoločnosť s manažérskou kontrolou MH SR, zanikla v dôsledku zlúčenia s MH Invest II</w:t>
      </w:r>
      <w:r w:rsidR="005B589E">
        <w:t>, s.r.o</w:t>
      </w:r>
      <w:r w:rsidR="00446D3D">
        <w:t>.</w:t>
      </w:r>
      <w:r w:rsidR="00CD5306">
        <w:t xml:space="preserve"> od 19. 3. 2021)</w:t>
      </w:r>
      <w:r w:rsidRPr="00C42789">
        <w:rPr>
          <w:color w:val="000000" w:themeColor="text1"/>
        </w:rPr>
        <w:t xml:space="preserve"> na celkovú plochu 910 ha (v roku 2019 rozšírené na 992 ha). </w:t>
      </w:r>
    </w:p>
    <w:p w14:paraId="1FF90E16" w14:textId="54FFBC69" w:rsidR="004C2900" w:rsidRPr="00C42789" w:rsidRDefault="001E6D76" w:rsidP="004C2900">
      <w:pPr>
        <w:rPr>
          <w:color w:val="000000" w:themeColor="text1"/>
        </w:rPr>
      </w:pPr>
      <w:r w:rsidRPr="00C42789">
        <w:rPr>
          <w:color w:val="000000" w:themeColor="text1"/>
        </w:rPr>
        <w:t xml:space="preserve">Skutočná využiteľná plocha </w:t>
      </w:r>
      <w:r w:rsidR="009E66C9" w:rsidRPr="00C42789">
        <w:rPr>
          <w:color w:val="000000" w:themeColor="text1"/>
        </w:rPr>
        <w:t xml:space="preserve">v </w:t>
      </w:r>
      <w:r w:rsidRPr="00C42789">
        <w:rPr>
          <w:color w:val="000000" w:themeColor="text1"/>
        </w:rPr>
        <w:t>strategickom PP</w:t>
      </w:r>
      <w:r w:rsidR="004C2900" w:rsidRPr="00C42789">
        <w:rPr>
          <w:color w:val="000000" w:themeColor="text1"/>
        </w:rPr>
        <w:t xml:space="preserve"> Haniska pre potenciálnych investorov bola v rokoch 2018 a 2019 spolu 660 ha. V tejto ploche nie je zahrnutá plocha komunikáci</w:t>
      </w:r>
      <w:r w:rsidR="00E1389C" w:rsidRPr="00C42789">
        <w:rPr>
          <w:color w:val="000000" w:themeColor="text1"/>
        </w:rPr>
        <w:t>í</w:t>
      </w:r>
      <w:r w:rsidR="004C2900" w:rsidRPr="00C42789">
        <w:rPr>
          <w:color w:val="000000" w:themeColor="text1"/>
        </w:rPr>
        <w:t xml:space="preserve"> externej infraštruktúry v strategickom priemyselnom parku a ani záber inžinierskych siet</w:t>
      </w:r>
      <w:r w:rsidR="00E1389C" w:rsidRPr="00C42789">
        <w:rPr>
          <w:color w:val="000000" w:themeColor="text1"/>
        </w:rPr>
        <w:t>í</w:t>
      </w:r>
      <w:r w:rsidR="004C2900" w:rsidRPr="00C42789">
        <w:rPr>
          <w:color w:val="000000" w:themeColor="text1"/>
        </w:rPr>
        <w:t xml:space="preserve">.  </w:t>
      </w:r>
    </w:p>
    <w:p w14:paraId="4DCAC044" w14:textId="1AEC52F6" w:rsidR="004C2900" w:rsidRPr="00C42789" w:rsidRDefault="004C2900" w:rsidP="004C2900">
      <w:pPr>
        <w:rPr>
          <w:color w:val="000000" w:themeColor="text1"/>
        </w:rPr>
      </w:pPr>
      <w:r w:rsidRPr="00C42789">
        <w:rPr>
          <w:color w:val="000000" w:themeColor="text1"/>
        </w:rPr>
        <w:t xml:space="preserve">Vzhľadom na finálne rozhodnutie BMW o umiestnení </w:t>
      </w:r>
      <w:r w:rsidR="001E6D76" w:rsidRPr="00C42789">
        <w:rPr>
          <w:color w:val="000000" w:themeColor="text1"/>
        </w:rPr>
        <w:t>investície v Maďarsku</w:t>
      </w:r>
      <w:r w:rsidRPr="00C42789">
        <w:rPr>
          <w:color w:val="000000" w:themeColor="text1"/>
        </w:rPr>
        <w:t xml:space="preserve"> sa ďalší rozvoj územia zastavil. Predkupné právo na pozemky </w:t>
      </w:r>
      <w:r w:rsidR="001E6D76" w:rsidRPr="00C42789">
        <w:rPr>
          <w:color w:val="000000" w:themeColor="text1"/>
        </w:rPr>
        <w:t xml:space="preserve">strategického </w:t>
      </w:r>
      <w:r w:rsidRPr="00C42789">
        <w:rPr>
          <w:color w:val="000000" w:themeColor="text1"/>
        </w:rPr>
        <w:t>PP Haniska</w:t>
      </w:r>
      <w:r w:rsidR="000525E0" w:rsidRPr="00C42789">
        <w:rPr>
          <w:color w:val="000000" w:themeColor="text1"/>
        </w:rPr>
        <w:t xml:space="preserve"> podľa MH Invest II</w:t>
      </w:r>
      <w:r w:rsidR="00A87215" w:rsidRPr="00C42789">
        <w:rPr>
          <w:color w:val="000000" w:themeColor="text1"/>
        </w:rPr>
        <w:t>, s.r.o.</w:t>
      </w:r>
      <w:r w:rsidRPr="00C42789">
        <w:rPr>
          <w:color w:val="000000" w:themeColor="text1"/>
        </w:rPr>
        <w:t xml:space="preserve"> zanik</w:t>
      </w:r>
      <w:r w:rsidR="00CD5306">
        <w:rPr>
          <w:color w:val="000000" w:themeColor="text1"/>
        </w:rPr>
        <w:t>lo</w:t>
      </w:r>
      <w:r w:rsidRPr="00C42789">
        <w:rPr>
          <w:color w:val="000000" w:themeColor="text1"/>
        </w:rPr>
        <w:t xml:space="preserve"> v</w:t>
      </w:r>
      <w:r w:rsidR="00A87215" w:rsidRPr="00C42789">
        <w:rPr>
          <w:color w:val="000000" w:themeColor="text1"/>
        </w:rPr>
        <w:t> a</w:t>
      </w:r>
      <w:r w:rsidRPr="00C42789">
        <w:rPr>
          <w:color w:val="000000" w:themeColor="text1"/>
        </w:rPr>
        <w:t>príli 2021.</w:t>
      </w:r>
    </w:p>
    <w:p w14:paraId="08B1DFD5" w14:textId="77777777" w:rsidR="001D07BE" w:rsidRDefault="001D07BE" w:rsidP="004C2900"/>
    <w:p w14:paraId="3AE710BD" w14:textId="53E1CF86" w:rsidR="007167A5" w:rsidRDefault="007167A5" w:rsidP="007167A5">
      <w:pPr>
        <w:pStyle w:val="Nadpis2"/>
      </w:pPr>
      <w:bookmarkStart w:id="10" w:name="_Toc73102846"/>
      <w:r>
        <w:t>Priemyselný park Valaliky</w:t>
      </w:r>
      <w:bookmarkEnd w:id="10"/>
    </w:p>
    <w:p w14:paraId="37BA3ACA" w14:textId="5650B805" w:rsidR="00CF1195" w:rsidRPr="00C42789" w:rsidRDefault="00CF1195" w:rsidP="00CF1195">
      <w:pPr>
        <w:rPr>
          <w:color w:val="000000" w:themeColor="text1"/>
        </w:rPr>
      </w:pPr>
      <w:r w:rsidRPr="00C42789">
        <w:rPr>
          <w:color w:val="000000" w:themeColor="text1"/>
        </w:rPr>
        <w:t xml:space="preserve">Pripravovaný strategický PP Valaliky má plochu 381 ha, z toho je celková využiteľná plocha </w:t>
      </w:r>
      <w:r w:rsidR="00C400F3" w:rsidRPr="00C42789">
        <w:rPr>
          <w:color w:val="000000" w:themeColor="text1"/>
        </w:rPr>
        <w:br/>
      </w:r>
      <w:r w:rsidRPr="00C42789">
        <w:rPr>
          <w:color w:val="000000" w:themeColor="text1"/>
        </w:rPr>
        <w:t>315 ha bez komunikáci</w:t>
      </w:r>
      <w:r w:rsidR="00C400F3" w:rsidRPr="00C42789">
        <w:rPr>
          <w:color w:val="000000" w:themeColor="text1"/>
        </w:rPr>
        <w:t>í</w:t>
      </w:r>
      <w:r w:rsidRPr="00C42789">
        <w:rPr>
          <w:color w:val="000000" w:themeColor="text1"/>
        </w:rPr>
        <w:t xml:space="preserve"> externej infraštrukt</w:t>
      </w:r>
      <w:r w:rsidR="00036A8B">
        <w:rPr>
          <w:color w:val="000000" w:themeColor="text1"/>
        </w:rPr>
        <w:t>úry a záberu inžinierskych sietí</w:t>
      </w:r>
      <w:r w:rsidRPr="00C42789">
        <w:rPr>
          <w:color w:val="000000" w:themeColor="text1"/>
        </w:rPr>
        <w:t xml:space="preserve">. V  žiadosti o vydanie osvedčenia sa uvádza výmera 455,12 ha, ktorá ale zahŕňa parcely v celku (zahrnutie malej časti parcely do PP Valaliky vytvára nutnosť vydania osvedčenia na celú plochu parcely). </w:t>
      </w:r>
    </w:p>
    <w:p w14:paraId="7E6E2B13" w14:textId="4ECAC073" w:rsidR="00CF1195" w:rsidRPr="00C42789" w:rsidRDefault="00CF1195" w:rsidP="00CF1195">
      <w:pPr>
        <w:rPr>
          <w:color w:val="000000" w:themeColor="text1"/>
        </w:rPr>
      </w:pPr>
      <w:r w:rsidRPr="00C42789">
        <w:rPr>
          <w:color w:val="000000" w:themeColor="text1"/>
        </w:rPr>
        <w:t xml:space="preserve">V roku 2018, v rámci prípravy strategického PP Haniska a prípravy územia pre príchod BMW, boli vykonané nasledujúce prieskumy v celkovej sume 814 921,- </w:t>
      </w:r>
      <w:r w:rsidR="00C400F3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 xml:space="preserve"> (bez DPH):</w:t>
      </w:r>
    </w:p>
    <w:p w14:paraId="637773FB" w14:textId="6E6BF879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g</w:t>
      </w:r>
      <w:r w:rsidR="00CF1195" w:rsidRPr="00C42789">
        <w:rPr>
          <w:color w:val="000000" w:themeColor="text1"/>
        </w:rPr>
        <w:t xml:space="preserve">eofyzikálny prieskum územia, </w:t>
      </w:r>
    </w:p>
    <w:p w14:paraId="78A95C97" w14:textId="2CA06AD4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h</w:t>
      </w:r>
      <w:r w:rsidR="00CF1195" w:rsidRPr="00C42789">
        <w:rPr>
          <w:color w:val="000000" w:themeColor="text1"/>
        </w:rPr>
        <w:t xml:space="preserve">ydrogeologický prieskum a karotáž vrtov, </w:t>
      </w:r>
    </w:p>
    <w:p w14:paraId="14520917" w14:textId="776EE7D9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p</w:t>
      </w:r>
      <w:r w:rsidR="00CF1195" w:rsidRPr="00C42789">
        <w:rPr>
          <w:color w:val="000000" w:themeColor="text1"/>
        </w:rPr>
        <w:t xml:space="preserve">redbežný inžinierskogeologický prieskum, </w:t>
      </w:r>
    </w:p>
    <w:p w14:paraId="2A337120" w14:textId="2B260313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m</w:t>
      </w:r>
      <w:r w:rsidR="00CF1195" w:rsidRPr="00C42789">
        <w:rPr>
          <w:color w:val="000000" w:themeColor="text1"/>
        </w:rPr>
        <w:t xml:space="preserve">onitorovacie a vsakovacie skúšky podložia, </w:t>
      </w:r>
    </w:p>
    <w:p w14:paraId="1287B431" w14:textId="4AA73871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s</w:t>
      </w:r>
      <w:r w:rsidR="00CF1195" w:rsidRPr="00C42789">
        <w:rPr>
          <w:color w:val="000000" w:themeColor="text1"/>
        </w:rPr>
        <w:t xml:space="preserve">tatické zaťažovacie penetračné skúšky, </w:t>
      </w:r>
    </w:p>
    <w:p w14:paraId="7B186DED" w14:textId="7EB68670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r</w:t>
      </w:r>
      <w:r w:rsidR="00CF1195" w:rsidRPr="00C42789">
        <w:rPr>
          <w:color w:val="000000" w:themeColor="text1"/>
        </w:rPr>
        <w:t xml:space="preserve">adónový prieskum, </w:t>
      </w:r>
    </w:p>
    <w:p w14:paraId="733E0ACA" w14:textId="37E02BBE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p</w:t>
      </w:r>
      <w:r w:rsidR="00CF1195" w:rsidRPr="00C42789">
        <w:rPr>
          <w:color w:val="000000" w:themeColor="text1"/>
        </w:rPr>
        <w:t xml:space="preserve">yrotechnický prieskum, </w:t>
      </w:r>
    </w:p>
    <w:p w14:paraId="2E30E497" w14:textId="2E300141" w:rsidR="00CF1195" w:rsidRPr="00C42789" w:rsidRDefault="00C400F3" w:rsidP="00D11988">
      <w:pPr>
        <w:pStyle w:val="Odsekzoznamu"/>
        <w:numPr>
          <w:ilvl w:val="0"/>
          <w:numId w:val="9"/>
        </w:numPr>
        <w:rPr>
          <w:color w:val="000000" w:themeColor="text1"/>
        </w:rPr>
      </w:pPr>
      <w:r w:rsidRPr="00C42789">
        <w:rPr>
          <w:color w:val="000000" w:themeColor="text1"/>
        </w:rPr>
        <w:t>p</w:t>
      </w:r>
      <w:r w:rsidR="00CF1195" w:rsidRPr="00C42789">
        <w:rPr>
          <w:color w:val="000000" w:themeColor="text1"/>
        </w:rPr>
        <w:t>edologický a dendrologický prieskum.</w:t>
      </w:r>
    </w:p>
    <w:p w14:paraId="7F81943F" w14:textId="1E8EE8D9" w:rsidR="00191DFB" w:rsidRPr="00C42789" w:rsidRDefault="00191DFB" w:rsidP="00191DFB">
      <w:pPr>
        <w:rPr>
          <w:color w:val="000000" w:themeColor="text1"/>
        </w:rPr>
      </w:pPr>
      <w:r w:rsidRPr="00C42789">
        <w:rPr>
          <w:color w:val="000000" w:themeColor="text1"/>
        </w:rPr>
        <w:t xml:space="preserve">Prieskumy zasahujú do územia </w:t>
      </w:r>
      <w:r w:rsidR="009E66C9" w:rsidRPr="00C42789">
        <w:rPr>
          <w:color w:val="000000" w:themeColor="text1"/>
        </w:rPr>
        <w:t>s rozlohou</w:t>
      </w:r>
      <w:r w:rsidRPr="00C42789">
        <w:rPr>
          <w:color w:val="000000" w:themeColor="text1"/>
        </w:rPr>
        <w:t xml:space="preserve"> 44 % z výmery pripravovaného územia strategického PP Valaliky. Vo finančnom vyjadrení to predstavuje sumu 325 968,- </w:t>
      </w:r>
      <w:r w:rsidR="00C400F3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 xml:space="preserve"> (bez DPH). Predložený rozpočet pre strategický PP Valaliky na roky 2021 – 2024 tieto použité finančné prostriedky neobsahuje</w:t>
      </w:r>
      <w:r w:rsidR="00036A8B">
        <w:rPr>
          <w:color w:val="000000" w:themeColor="text1"/>
        </w:rPr>
        <w:t>,</w:t>
      </w:r>
      <w:r w:rsidRPr="00C42789">
        <w:rPr>
          <w:color w:val="000000" w:themeColor="text1"/>
        </w:rPr>
        <w:t xml:space="preserve"> tzn. vykalkulované čiastky na prieskumy uvedené v rozpočte sú potrebné iba na zvyšné územie PP. </w:t>
      </w:r>
    </w:p>
    <w:p w14:paraId="2921426E" w14:textId="3C4D0674" w:rsidR="00191DFB" w:rsidRPr="00C42789" w:rsidRDefault="00191DFB" w:rsidP="00191DFB">
      <w:pPr>
        <w:rPr>
          <w:color w:val="000000" w:themeColor="text1"/>
        </w:rPr>
      </w:pPr>
      <w:r w:rsidRPr="00C42789">
        <w:rPr>
          <w:color w:val="000000" w:themeColor="text1"/>
        </w:rPr>
        <w:t xml:space="preserve">Proces EIA bol rozpracovaný, ale vzhľadom </w:t>
      </w:r>
      <w:r w:rsidR="00C400F3" w:rsidRPr="00C42789">
        <w:rPr>
          <w:color w:val="000000" w:themeColor="text1"/>
        </w:rPr>
        <w:t>na</w:t>
      </w:r>
      <w:r w:rsidRPr="00C42789">
        <w:rPr>
          <w:color w:val="000000" w:themeColor="text1"/>
        </w:rPr>
        <w:t xml:space="preserve"> rozhodnuti</w:t>
      </w:r>
      <w:r w:rsidR="00C400F3" w:rsidRPr="00C42789">
        <w:rPr>
          <w:color w:val="000000" w:themeColor="text1"/>
        </w:rPr>
        <w:t>e spoločnosti</w:t>
      </w:r>
      <w:r w:rsidRPr="00C42789">
        <w:rPr>
          <w:color w:val="000000" w:themeColor="text1"/>
        </w:rPr>
        <w:t xml:space="preserve"> BMW alokovať svoj investičný zámer v Maďarsku, bol proces následne prerušený. Z procesu EIA sa dá využiť dopravno-kapacitné posúdenie v sume 26 070,- </w:t>
      </w:r>
      <w:r w:rsidR="00C400F3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 xml:space="preserve"> (bez DPH) a spracovanie </w:t>
      </w:r>
      <w:r w:rsidR="00CD5306">
        <w:rPr>
          <w:color w:val="000000" w:themeColor="text1"/>
        </w:rPr>
        <w:t xml:space="preserve">štúdie </w:t>
      </w:r>
      <w:r w:rsidRPr="00C42789">
        <w:rPr>
          <w:color w:val="000000" w:themeColor="text1"/>
        </w:rPr>
        <w:t xml:space="preserve">hlukovej záťaže v sume 14 600,- </w:t>
      </w:r>
      <w:r w:rsidR="00C400F3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 xml:space="preserve"> (bez DPH). Rozpracovaný proces EIA bol vo výške 75 320,-</w:t>
      </w:r>
      <w:r w:rsidR="00C400F3" w:rsidRPr="00C42789">
        <w:rPr>
          <w:color w:val="000000" w:themeColor="text1"/>
        </w:rPr>
        <w:t xml:space="preserve"> eur</w:t>
      </w:r>
      <w:r w:rsidRPr="00C42789">
        <w:rPr>
          <w:color w:val="000000" w:themeColor="text1"/>
        </w:rPr>
        <w:t xml:space="preserve"> (bez DPH), z čoho obe štúdie predstavujú čiastku 40 670,- </w:t>
      </w:r>
      <w:r w:rsidR="00C400F3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 xml:space="preserve"> (bez DPH), čo je 54 % zo zrealizovaných činnost</w:t>
      </w:r>
      <w:r w:rsidR="00036A8B">
        <w:rPr>
          <w:color w:val="000000" w:themeColor="text1"/>
        </w:rPr>
        <w:t>í</w:t>
      </w:r>
      <w:r w:rsidRPr="00C42789">
        <w:rPr>
          <w:color w:val="000000" w:themeColor="text1"/>
        </w:rPr>
        <w:t xml:space="preserve"> EIA.   </w:t>
      </w:r>
    </w:p>
    <w:p w14:paraId="0A241633" w14:textId="3528FBC8" w:rsidR="00CF1195" w:rsidRPr="00C42789" w:rsidRDefault="00191DFB" w:rsidP="007167A5">
      <w:pPr>
        <w:rPr>
          <w:color w:val="000000" w:themeColor="text1"/>
        </w:rPr>
      </w:pPr>
      <w:r w:rsidRPr="00C42789">
        <w:rPr>
          <w:color w:val="000000" w:themeColor="text1"/>
        </w:rPr>
        <w:t xml:space="preserve">Územie </w:t>
      </w:r>
      <w:r w:rsidR="009E66C9" w:rsidRPr="00C42789">
        <w:rPr>
          <w:color w:val="000000" w:themeColor="text1"/>
        </w:rPr>
        <w:t>s rozlohou</w:t>
      </w:r>
      <w:r w:rsidRPr="00C42789">
        <w:rPr>
          <w:color w:val="000000" w:themeColor="text1"/>
        </w:rPr>
        <w:t xml:space="preserve"> 123 ha, ktoré je evidované ako časť strategického PP Haniska, nachádzajúce sa v katastri obce Haniska, do pripravovaného strategického PP Valaliky momentálne nepatrí, ale v prípade potenciálneho ďalšieho rozširovania strategického PP Valaliky</w:t>
      </w:r>
      <w:r w:rsidR="00DC7936" w:rsidRPr="00C42789">
        <w:rPr>
          <w:color w:val="000000" w:themeColor="text1"/>
        </w:rPr>
        <w:t xml:space="preserve"> </w:t>
      </w:r>
      <w:r w:rsidR="00C400F3" w:rsidRPr="00C42789">
        <w:rPr>
          <w:color w:val="000000" w:themeColor="text1"/>
        </w:rPr>
        <w:t xml:space="preserve">by </w:t>
      </w:r>
      <w:r w:rsidR="00C400F3" w:rsidRPr="00C42789">
        <w:rPr>
          <w:color w:val="000000" w:themeColor="text1"/>
        </w:rPr>
        <w:br/>
      </w:r>
      <w:r w:rsidRPr="00C42789">
        <w:rPr>
          <w:color w:val="000000" w:themeColor="text1"/>
        </w:rPr>
        <w:t>v budúcnosti mohlo byť jeho súčasťou.</w:t>
      </w:r>
    </w:p>
    <w:p w14:paraId="7B62CED6" w14:textId="77777777" w:rsidR="00A12ED6" w:rsidRDefault="00A12ED6" w:rsidP="007167A5"/>
    <w:p w14:paraId="6482C491" w14:textId="6627082F" w:rsidR="004C2900" w:rsidRDefault="004C2900" w:rsidP="005D09E3">
      <w:pPr>
        <w:pStyle w:val="Popis"/>
      </w:pPr>
      <w:r w:rsidRPr="00B3653D">
        <w:t xml:space="preserve">Obrázok </w:t>
      </w:r>
      <w:r w:rsidR="00A12ED6" w:rsidRPr="00B3653D">
        <w:rPr>
          <w:noProof/>
        </w:rPr>
        <w:t>2</w:t>
      </w:r>
      <w:r w:rsidR="007D1BB4" w:rsidRPr="00B3653D">
        <w:rPr>
          <w:noProof/>
        </w:rPr>
        <w:t>:</w:t>
      </w:r>
      <w:r w:rsidRPr="00B3653D">
        <w:t xml:space="preserve"> Plánovaný strategický priemyselný park Valaliky </w:t>
      </w:r>
      <w:r>
        <w:t>z roku 2020</w:t>
      </w:r>
    </w:p>
    <w:p w14:paraId="0271E57E" w14:textId="17B50E7E" w:rsidR="00B3653D" w:rsidRPr="00B3653D" w:rsidRDefault="00B3653D" w:rsidP="00B3653D">
      <w:r>
        <w:rPr>
          <w:noProof/>
          <w:lang w:eastAsia="sk-SK"/>
        </w:rPr>
        <w:drawing>
          <wp:inline distT="0" distB="0" distL="0" distR="0" wp14:anchorId="17F9B598" wp14:editId="61B83613">
            <wp:extent cx="6115050" cy="4576445"/>
            <wp:effectExtent l="0" t="0" r="0" b="0"/>
            <wp:docPr id="23" name="Obrázo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7DC9" w14:textId="215D272F" w:rsidR="00B3653D" w:rsidRDefault="00B3653D" w:rsidP="00B3653D">
      <w:pPr>
        <w:pStyle w:val="Popis"/>
      </w:pPr>
      <w:r>
        <w:t>Zdroj: MH Invest II; s.r.o.</w:t>
      </w:r>
    </w:p>
    <w:p w14:paraId="58DEE0AB" w14:textId="77777777" w:rsidR="00B3653D" w:rsidRPr="00B3653D" w:rsidRDefault="00B3653D" w:rsidP="00B3653D"/>
    <w:p w14:paraId="17ECACFA" w14:textId="3D57815E" w:rsidR="001E6D76" w:rsidRDefault="001E6D76">
      <w:pPr>
        <w:spacing w:before="0" w:after="160" w:line="259" w:lineRule="auto"/>
        <w:jc w:val="left"/>
      </w:pPr>
      <w:r>
        <w:br w:type="page"/>
      </w:r>
    </w:p>
    <w:p w14:paraId="610ABC20" w14:textId="366478EB" w:rsidR="001E6D76" w:rsidRDefault="001E6D76" w:rsidP="001E6D76">
      <w:pPr>
        <w:pStyle w:val="Nadpis1"/>
      </w:pPr>
      <w:bookmarkStart w:id="11" w:name="_Toc73102847"/>
      <w:r>
        <w:lastRenderedPageBreak/>
        <w:t>Ekonomické posúdenie projektu strategický priemyselný park Valaliky</w:t>
      </w:r>
      <w:bookmarkEnd w:id="11"/>
    </w:p>
    <w:p w14:paraId="477F99ED" w14:textId="77777777" w:rsidR="00F205F3" w:rsidRPr="00F205F3" w:rsidRDefault="00F205F3" w:rsidP="00F205F3"/>
    <w:p w14:paraId="67959FE2" w14:textId="73BAD408" w:rsidR="00B439BB" w:rsidRDefault="00B439BB" w:rsidP="00B439BB">
      <w:pPr>
        <w:pStyle w:val="Nadpis2"/>
      </w:pPr>
      <w:bookmarkStart w:id="12" w:name="_Toc73102848"/>
      <w:r>
        <w:t>Ciele realizácie projektu</w:t>
      </w:r>
      <w:bookmarkEnd w:id="12"/>
    </w:p>
    <w:p w14:paraId="0C91541F" w14:textId="29BD3570" w:rsidR="006661FF" w:rsidRPr="00C42789" w:rsidRDefault="005517AD" w:rsidP="001E6D76">
      <w:pPr>
        <w:rPr>
          <w:color w:val="000000" w:themeColor="text1"/>
        </w:rPr>
      </w:pPr>
      <w:r>
        <w:t>Cieľom</w:t>
      </w:r>
      <w:r w:rsidR="001E6D76">
        <w:t xml:space="preserve"> realizácie projektu </w:t>
      </w:r>
      <w:r>
        <w:t xml:space="preserve">výstavby </w:t>
      </w:r>
      <w:r w:rsidR="001E6D76">
        <w:t>priemyselného parku Valali</w:t>
      </w:r>
      <w:r>
        <w:t>ky je príprava územia vhodného pre</w:t>
      </w:r>
      <w:r w:rsidR="001E6D76">
        <w:t xml:space="preserve"> </w:t>
      </w:r>
      <w:r w:rsidR="001E6D76" w:rsidRPr="00C42789">
        <w:rPr>
          <w:color w:val="000000" w:themeColor="text1"/>
        </w:rPr>
        <w:t>strategického investora</w:t>
      </w:r>
      <w:r w:rsidRPr="00C42789">
        <w:rPr>
          <w:color w:val="000000" w:themeColor="text1"/>
        </w:rPr>
        <w:t xml:space="preserve"> s požiadavkou na rozlohu</w:t>
      </w:r>
      <w:r w:rsidR="001E6D76" w:rsidRPr="00C42789">
        <w:rPr>
          <w:color w:val="000000" w:themeColor="text1"/>
        </w:rPr>
        <w:t xml:space="preserve"> minimálne 250 </w:t>
      </w:r>
      <w:r w:rsidR="00A12ED6" w:rsidRPr="00C42789">
        <w:rPr>
          <w:color w:val="000000" w:themeColor="text1"/>
        </w:rPr>
        <w:t>h</w:t>
      </w:r>
      <w:r w:rsidR="001E6D76" w:rsidRPr="00C42789">
        <w:rPr>
          <w:color w:val="000000" w:themeColor="text1"/>
        </w:rPr>
        <w:t>a. Vzhľadom</w:t>
      </w:r>
      <w:r w:rsidR="00544267" w:rsidRPr="00C42789">
        <w:rPr>
          <w:color w:val="000000" w:themeColor="text1"/>
        </w:rPr>
        <w:t xml:space="preserve"> na</w:t>
      </w:r>
      <w:r w:rsidR="001E6D76" w:rsidRPr="00C42789">
        <w:rPr>
          <w:color w:val="000000" w:themeColor="text1"/>
        </w:rPr>
        <w:t xml:space="preserve"> </w:t>
      </w:r>
      <w:r w:rsidR="00A12ED6" w:rsidRPr="00C42789">
        <w:rPr>
          <w:color w:val="000000" w:themeColor="text1"/>
        </w:rPr>
        <w:br/>
      </w:r>
      <w:r w:rsidR="001E6D76" w:rsidRPr="00C42789">
        <w:rPr>
          <w:color w:val="000000" w:themeColor="text1"/>
        </w:rPr>
        <w:t>empirick</w:t>
      </w:r>
      <w:r w:rsidR="00544267" w:rsidRPr="00C42789">
        <w:rPr>
          <w:color w:val="000000" w:themeColor="text1"/>
        </w:rPr>
        <w:t>é</w:t>
      </w:r>
      <w:r w:rsidR="001E6D76" w:rsidRPr="00C42789">
        <w:rPr>
          <w:color w:val="000000" w:themeColor="text1"/>
        </w:rPr>
        <w:t xml:space="preserve"> skúsenosti, strategickí investori požadujú iba pozemky, ktoré sú už plnohodnotne pripravené na výstavbu. </w:t>
      </w:r>
    </w:p>
    <w:p w14:paraId="237043EF" w14:textId="23CFCBBD" w:rsidR="00733BF9" w:rsidRPr="00C42789" w:rsidRDefault="00733BF9" w:rsidP="00733BF9">
      <w:pPr>
        <w:rPr>
          <w:color w:val="000000" w:themeColor="text1"/>
        </w:rPr>
      </w:pPr>
      <w:r w:rsidRPr="00C42789">
        <w:rPr>
          <w:color w:val="000000" w:themeColor="text1"/>
        </w:rPr>
        <w:t xml:space="preserve">Na základe skúseností agentúry SARIO strategickí investori obyčajne skúmajú </w:t>
      </w:r>
      <w:r w:rsidR="00544267" w:rsidRPr="00C42789">
        <w:rPr>
          <w:color w:val="000000" w:themeColor="text1"/>
        </w:rPr>
        <w:t xml:space="preserve">aj </w:t>
      </w:r>
      <w:r w:rsidRPr="00C42789">
        <w:rPr>
          <w:color w:val="000000" w:themeColor="text1"/>
        </w:rPr>
        <w:t>možnosti investovania v okolitých krajinách, kde je ponuka pozemkov v priemyselných parkoch výrazne väčšia. Pri takomto porovnávaní</w:t>
      </w:r>
      <w:r w:rsidR="00544267" w:rsidRPr="00C42789">
        <w:rPr>
          <w:color w:val="000000" w:themeColor="text1"/>
        </w:rPr>
        <w:t xml:space="preserve"> došlo </w:t>
      </w:r>
      <w:r w:rsidR="00C42789" w:rsidRPr="00C42789">
        <w:rPr>
          <w:color w:val="000000" w:themeColor="text1"/>
        </w:rPr>
        <w:t>v</w:t>
      </w:r>
      <w:r w:rsidRPr="00C42789">
        <w:rPr>
          <w:color w:val="000000" w:themeColor="text1"/>
        </w:rPr>
        <w:t xml:space="preserve"> poslednom období k rozhodnutiam o projektoch v neprospech SR. </w:t>
      </w:r>
    </w:p>
    <w:p w14:paraId="24EADA67" w14:textId="749780A7" w:rsidR="00733BF9" w:rsidRPr="00C42789" w:rsidRDefault="00733BF9" w:rsidP="00733BF9">
      <w:pPr>
        <w:rPr>
          <w:color w:val="000000" w:themeColor="text1"/>
        </w:rPr>
      </w:pPr>
      <w:r w:rsidRPr="00C42789">
        <w:rPr>
          <w:color w:val="000000" w:themeColor="text1"/>
        </w:rPr>
        <w:t>Príkladom je ro</w:t>
      </w:r>
      <w:r w:rsidR="006F3E4B">
        <w:rPr>
          <w:color w:val="000000" w:themeColor="text1"/>
        </w:rPr>
        <w:t>zhodovanie investora v roku 2017</w:t>
      </w:r>
      <w:r w:rsidR="007A2698">
        <w:rPr>
          <w:color w:val="000000" w:themeColor="text1"/>
        </w:rPr>
        <w:t>/2018</w:t>
      </w:r>
      <w:r w:rsidRPr="00C42789">
        <w:rPr>
          <w:color w:val="000000" w:themeColor="text1"/>
        </w:rPr>
        <w:t xml:space="preserve">, kde </w:t>
      </w:r>
      <w:r w:rsidR="00544267" w:rsidRPr="00C42789">
        <w:rPr>
          <w:color w:val="000000" w:themeColor="text1"/>
        </w:rPr>
        <w:t xml:space="preserve">bolo územie SR (PP Haniska) </w:t>
      </w:r>
      <w:r w:rsidRPr="00C42789">
        <w:rPr>
          <w:color w:val="000000" w:themeColor="text1"/>
        </w:rPr>
        <w:t>v úzkom výbere na umiestnenie závodu BMW. Investícia sa napokon realizovala v Maďarsku. Podľa spätnej väzby zástupcov BMW, hlavným dôvodom rozhodnutia bola slabá p</w:t>
      </w:r>
      <w:r w:rsidR="00544267" w:rsidRPr="00C42789">
        <w:rPr>
          <w:color w:val="000000" w:themeColor="text1"/>
        </w:rPr>
        <w:t xml:space="preserve">ripravenosť územia PP Haniska. </w:t>
      </w:r>
    </w:p>
    <w:p w14:paraId="19F387C3" w14:textId="1BEB0EE3" w:rsidR="00302A95" w:rsidRPr="00C42789" w:rsidRDefault="00EF6C58" w:rsidP="00EF6C58">
      <w:pPr>
        <w:rPr>
          <w:color w:val="000000" w:themeColor="text1"/>
        </w:rPr>
      </w:pPr>
      <w:r w:rsidRPr="00C42789">
        <w:rPr>
          <w:color w:val="000000" w:themeColor="text1"/>
        </w:rPr>
        <w:t>Vzhľadom na strategický význam investície</w:t>
      </w:r>
      <w:r w:rsidR="00830F66" w:rsidRPr="00C42789">
        <w:rPr>
          <w:color w:val="000000" w:themeColor="text1"/>
        </w:rPr>
        <w:t xml:space="preserve"> a</w:t>
      </w:r>
      <w:r w:rsidRPr="00C42789">
        <w:rPr>
          <w:color w:val="000000" w:themeColor="text1"/>
        </w:rPr>
        <w:t xml:space="preserve"> </w:t>
      </w:r>
      <w:r w:rsidR="00943096" w:rsidRPr="00C42789">
        <w:rPr>
          <w:color w:val="000000" w:themeColor="text1"/>
        </w:rPr>
        <w:t xml:space="preserve">otáznu presnosť kvantifikácie ekonomických prínosov investičného projektu </w:t>
      </w:r>
      <w:r w:rsidR="00830F66" w:rsidRPr="00C42789">
        <w:rPr>
          <w:color w:val="000000" w:themeColor="text1"/>
        </w:rPr>
        <w:t xml:space="preserve">s ohľadom </w:t>
      </w:r>
      <w:r w:rsidR="00943096" w:rsidRPr="00C42789">
        <w:rPr>
          <w:color w:val="000000" w:themeColor="text1"/>
        </w:rPr>
        <w:t xml:space="preserve">na trh práce, </w:t>
      </w:r>
      <w:r w:rsidR="00792A06" w:rsidRPr="00C42789">
        <w:rPr>
          <w:color w:val="000000" w:themeColor="text1"/>
        </w:rPr>
        <w:t>je projekt po</w:t>
      </w:r>
      <w:r w:rsidR="00943096" w:rsidRPr="00C42789">
        <w:rPr>
          <w:color w:val="000000" w:themeColor="text1"/>
        </w:rPr>
        <w:t xml:space="preserve"> dohode s Útvarom hodnoty za peniaze MF</w:t>
      </w:r>
      <w:r w:rsidR="00830F66" w:rsidRPr="00C42789">
        <w:rPr>
          <w:color w:val="000000" w:themeColor="text1"/>
        </w:rPr>
        <w:t xml:space="preserve"> </w:t>
      </w:r>
      <w:r w:rsidR="00943096" w:rsidRPr="00C42789">
        <w:rPr>
          <w:color w:val="000000" w:themeColor="text1"/>
        </w:rPr>
        <w:t xml:space="preserve">SR </w:t>
      </w:r>
      <w:r w:rsidR="00FE3788" w:rsidRPr="00C42789">
        <w:rPr>
          <w:color w:val="000000" w:themeColor="text1"/>
        </w:rPr>
        <w:t>posudzovaný</w:t>
      </w:r>
      <w:r w:rsidR="00943096" w:rsidRPr="00C42789">
        <w:rPr>
          <w:color w:val="000000" w:themeColor="text1"/>
        </w:rPr>
        <w:t xml:space="preserve"> metódou minimalizácie nákladov. </w:t>
      </w:r>
    </w:p>
    <w:p w14:paraId="6FF35074" w14:textId="5DCB8477" w:rsidR="00792A06" w:rsidRPr="00C42789" w:rsidRDefault="00792A06" w:rsidP="00302A95">
      <w:pPr>
        <w:rPr>
          <w:color w:val="000000" w:themeColor="text1"/>
        </w:rPr>
      </w:pPr>
      <w:r w:rsidRPr="00C42789">
        <w:rPr>
          <w:color w:val="000000" w:themeColor="text1"/>
        </w:rPr>
        <w:t xml:space="preserve">Ekonomické posúdenie spočíva v posúdení prípravy priemyselného parku Valaliky do takej miery, aby ho investori považovali za plne pripravený na realizáciu investície a nedávali prednosť pripravenejším projektom v zahraničí. </w:t>
      </w:r>
      <w:r w:rsidR="006137D4" w:rsidRPr="00C42789">
        <w:rPr>
          <w:color w:val="000000" w:themeColor="text1"/>
        </w:rPr>
        <w:t xml:space="preserve">Z uvedeného dôvodu </w:t>
      </w:r>
      <w:r w:rsidR="00943096" w:rsidRPr="00C42789">
        <w:rPr>
          <w:color w:val="000000" w:themeColor="text1"/>
        </w:rPr>
        <w:t xml:space="preserve">boli </w:t>
      </w:r>
      <w:r w:rsidR="00302A95" w:rsidRPr="00C42789">
        <w:rPr>
          <w:color w:val="000000" w:themeColor="text1"/>
        </w:rPr>
        <w:t>spracované dve alternatívy technického riešenia napoje</w:t>
      </w:r>
      <w:r w:rsidR="00B113FA">
        <w:rPr>
          <w:color w:val="000000" w:themeColor="text1"/>
        </w:rPr>
        <w:t>nia všetkých inžinierskych sietí</w:t>
      </w:r>
      <w:r w:rsidR="00302A95" w:rsidRPr="00C42789">
        <w:rPr>
          <w:color w:val="000000" w:themeColor="text1"/>
        </w:rPr>
        <w:t xml:space="preserve"> vrátane rozpočtov. </w:t>
      </w:r>
    </w:p>
    <w:p w14:paraId="046A57B3" w14:textId="2B081313" w:rsidR="00302A95" w:rsidRDefault="00191DFB" w:rsidP="00302A95">
      <w:r>
        <w:t xml:space="preserve">Pre obidve alternatívy </w:t>
      </w:r>
      <w:r w:rsidR="00302A95" w:rsidRPr="00302A95">
        <w:t xml:space="preserve">platí rovnaké </w:t>
      </w:r>
      <w:r w:rsidR="00302A95" w:rsidRPr="004A2018">
        <w:t xml:space="preserve">technické riešenie a rozpočet pre napojenie na vodovod, splaškovú a dažďovú kanalizáciu, elektrickú </w:t>
      </w:r>
      <w:r w:rsidR="004A2018" w:rsidRPr="004A2018">
        <w:t>energiu (veľmi vysoké napätie/vysoké napätie), vysokotlakovú</w:t>
      </w:r>
      <w:r w:rsidR="00302A95" w:rsidRPr="004A2018">
        <w:t xml:space="preserve"> plynovú prípojku, prekládku fenolovodu, odstránenie </w:t>
      </w:r>
      <w:r w:rsidR="00774C64" w:rsidRPr="004A2018">
        <w:t>strednotlakového</w:t>
      </w:r>
      <w:r w:rsidR="00302A95" w:rsidRPr="004A2018">
        <w:t xml:space="preserve"> plynovodu, výstavbu dvojpruhovej komunikácie, komunikáciu pre</w:t>
      </w:r>
      <w:r w:rsidR="00302A95" w:rsidRPr="00302A95">
        <w:t xml:space="preserve"> </w:t>
      </w:r>
      <w:r w:rsidR="00774C64">
        <w:t>PP</w:t>
      </w:r>
      <w:r w:rsidR="00302A95" w:rsidRPr="00302A95">
        <w:t xml:space="preserve"> Valaliky a výstavbu dočasnej komunikácie.</w:t>
      </w:r>
    </w:p>
    <w:p w14:paraId="37DA1FEE" w14:textId="7FCB3B67" w:rsidR="00302A95" w:rsidRDefault="00302A95" w:rsidP="00302A95">
      <w:r>
        <w:t>Alternatíva II navyše počíta s:</w:t>
      </w:r>
    </w:p>
    <w:p w14:paraId="010E772E" w14:textId="0F6AEBC0" w:rsidR="00302A95" w:rsidRPr="006F201D" w:rsidRDefault="00036A8B" w:rsidP="00D11988">
      <w:pPr>
        <w:pStyle w:val="Odsekzoznamu"/>
        <w:numPr>
          <w:ilvl w:val="0"/>
          <w:numId w:val="13"/>
        </w:numPr>
        <w:ind w:left="1145" w:hanging="357"/>
        <w:rPr>
          <w:color w:val="000000" w:themeColor="text1"/>
        </w:rPr>
      </w:pPr>
      <w:r>
        <w:rPr>
          <w:color w:val="000000" w:themeColor="text1"/>
        </w:rPr>
        <w:t>v</w:t>
      </w:r>
      <w:r w:rsidR="00302A95" w:rsidRPr="006F201D">
        <w:rPr>
          <w:color w:val="000000" w:themeColor="text1"/>
        </w:rPr>
        <w:t xml:space="preserve">ýstavbou štvorpruhovej komunikácie (resp. rekonštrukciu 2-pruhovej komunikácie na 4-pruhovú komunikáciu) </w:t>
      </w:r>
      <w:r w:rsidR="00DD5B00" w:rsidRPr="006F201D">
        <w:rPr>
          <w:color w:val="000000" w:themeColor="text1"/>
        </w:rPr>
        <w:t>zahŕňajúcu obchvat Šebastoviec až po hlavný vjazd do priemyselného parku z komunikácie I/17</w:t>
      </w:r>
      <w:r w:rsidR="00302A95" w:rsidRPr="006F201D">
        <w:rPr>
          <w:color w:val="000000" w:themeColor="text1"/>
        </w:rPr>
        <w:t>, vybudovan</w:t>
      </w:r>
      <w:r w:rsidR="008C5E64" w:rsidRPr="006F201D">
        <w:rPr>
          <w:color w:val="000000" w:themeColor="text1"/>
        </w:rPr>
        <w:t>ím</w:t>
      </w:r>
      <w:r w:rsidR="00C42789" w:rsidRPr="006F201D">
        <w:rPr>
          <w:color w:val="000000" w:themeColor="text1"/>
        </w:rPr>
        <w:t xml:space="preserve"> cyklochodníka v</w:t>
      </w:r>
      <w:r w:rsidR="008C5E64" w:rsidRPr="006F201D">
        <w:rPr>
          <w:color w:val="000000" w:themeColor="text1"/>
        </w:rPr>
        <w:t xml:space="preserve"> dĺžke</w:t>
      </w:r>
      <w:r w:rsidR="00302A95" w:rsidRPr="006F201D">
        <w:rPr>
          <w:color w:val="000000" w:themeColor="text1"/>
        </w:rPr>
        <w:t xml:space="preserve"> </w:t>
      </w:r>
      <w:r w:rsidR="006F201D" w:rsidRPr="006F201D">
        <w:rPr>
          <w:color w:val="000000" w:themeColor="text1"/>
        </w:rPr>
        <w:t xml:space="preserve">3 </w:t>
      </w:r>
      <w:r w:rsidR="00024F20" w:rsidRPr="006F201D">
        <w:rPr>
          <w:color w:val="000000" w:themeColor="text1"/>
        </w:rPr>
        <w:t xml:space="preserve">650 </w:t>
      </w:r>
      <w:r w:rsidR="00302A95" w:rsidRPr="006F201D">
        <w:rPr>
          <w:color w:val="000000" w:themeColor="text1"/>
        </w:rPr>
        <w:t>m</w:t>
      </w:r>
      <w:r w:rsidR="008C5E64" w:rsidRPr="006F201D">
        <w:rPr>
          <w:color w:val="000000" w:themeColor="text1"/>
        </w:rPr>
        <w:t xml:space="preserve"> </w:t>
      </w:r>
      <w:r w:rsidR="00302A95" w:rsidRPr="006F201D">
        <w:rPr>
          <w:color w:val="000000" w:themeColor="text1"/>
        </w:rPr>
        <w:t>a vonkajšieho osvetlenia v tejto dĺžke.</w:t>
      </w:r>
    </w:p>
    <w:p w14:paraId="18CF403A" w14:textId="26BC2789" w:rsidR="00302A95" w:rsidRPr="006F201D" w:rsidRDefault="00036A8B" w:rsidP="00D11988">
      <w:pPr>
        <w:pStyle w:val="Odsekzoznamu"/>
        <w:numPr>
          <w:ilvl w:val="0"/>
          <w:numId w:val="13"/>
        </w:numPr>
        <w:ind w:left="1145" w:hanging="357"/>
        <w:rPr>
          <w:color w:val="000000" w:themeColor="text1"/>
        </w:rPr>
      </w:pPr>
      <w:r>
        <w:rPr>
          <w:color w:val="000000" w:themeColor="text1"/>
        </w:rPr>
        <w:t>v</w:t>
      </w:r>
      <w:r w:rsidR="00302A95" w:rsidRPr="006F201D">
        <w:rPr>
          <w:color w:val="000000" w:themeColor="text1"/>
        </w:rPr>
        <w:t>ybudovaním železničnej vlečky z existujúceho normálneho rozchodu v </w:t>
      </w:r>
      <w:r w:rsidR="0028747A" w:rsidRPr="006F201D">
        <w:rPr>
          <w:color w:val="000000" w:themeColor="text1"/>
        </w:rPr>
        <w:t>dĺžke</w:t>
      </w:r>
      <w:r w:rsidR="00302A95" w:rsidRPr="006F201D">
        <w:rPr>
          <w:color w:val="000000" w:themeColor="text1"/>
        </w:rPr>
        <w:t xml:space="preserve"> 900</w:t>
      </w:r>
      <w:r w:rsidR="0028747A" w:rsidRPr="006F201D">
        <w:rPr>
          <w:color w:val="000000" w:themeColor="text1"/>
        </w:rPr>
        <w:t xml:space="preserve"> </w:t>
      </w:r>
      <w:r w:rsidR="00302A95" w:rsidRPr="006F201D">
        <w:rPr>
          <w:color w:val="000000" w:themeColor="text1"/>
        </w:rPr>
        <w:t>m, vrátane druhej vlečky v </w:t>
      </w:r>
      <w:r w:rsidR="0028747A" w:rsidRPr="006F201D">
        <w:rPr>
          <w:color w:val="000000" w:themeColor="text1"/>
        </w:rPr>
        <w:t xml:space="preserve">dĺžke </w:t>
      </w:r>
      <w:r w:rsidR="00302A95" w:rsidRPr="006F201D">
        <w:rPr>
          <w:color w:val="000000" w:themeColor="text1"/>
        </w:rPr>
        <w:t xml:space="preserve">500 m, ďalej zriadenia elektrifikovaného zoraďovacieho koľajiska </w:t>
      </w:r>
      <w:r w:rsidR="0081653D" w:rsidRPr="006F201D">
        <w:rPr>
          <w:color w:val="000000" w:themeColor="text1"/>
        </w:rPr>
        <w:t>s dvomi koľajami</w:t>
      </w:r>
      <w:r w:rsidR="00C42789" w:rsidRPr="006F201D">
        <w:rPr>
          <w:color w:val="000000" w:themeColor="text1"/>
        </w:rPr>
        <w:t xml:space="preserve"> v</w:t>
      </w:r>
      <w:r w:rsidR="0081653D" w:rsidRPr="006F201D">
        <w:rPr>
          <w:color w:val="000000" w:themeColor="text1"/>
        </w:rPr>
        <w:t xml:space="preserve"> dĺžke</w:t>
      </w:r>
      <w:r w:rsidR="00302A95" w:rsidRPr="006F201D">
        <w:rPr>
          <w:color w:val="000000" w:themeColor="text1"/>
        </w:rPr>
        <w:t xml:space="preserve"> </w:t>
      </w:r>
      <w:r w:rsidR="0081653D" w:rsidRPr="006F201D">
        <w:rPr>
          <w:color w:val="000000" w:themeColor="text1"/>
        </w:rPr>
        <w:t>1200 m</w:t>
      </w:r>
      <w:r w:rsidR="00302A95" w:rsidRPr="006F201D">
        <w:rPr>
          <w:color w:val="000000" w:themeColor="text1"/>
        </w:rPr>
        <w:t xml:space="preserve">, vrátane zabezpečovacích a riadiacich systémov s vyvedením na terminál riadenia dopravy.   </w:t>
      </w:r>
      <w:r w:rsidR="0081653D" w:rsidRPr="006F201D">
        <w:rPr>
          <w:color w:val="000000" w:themeColor="text1"/>
        </w:rPr>
        <w:t xml:space="preserve"> </w:t>
      </w:r>
    </w:p>
    <w:p w14:paraId="3F30F626" w14:textId="77777777" w:rsidR="00132D33" w:rsidRDefault="00132D33" w:rsidP="00132D33">
      <w:pPr>
        <w:pStyle w:val="Odsekzoznamu"/>
        <w:ind w:left="1145"/>
      </w:pPr>
    </w:p>
    <w:p w14:paraId="0012BDF8" w14:textId="4B7DF64E" w:rsidR="00817234" w:rsidRPr="00302A95" w:rsidRDefault="00817234" w:rsidP="003830D6">
      <w:pPr>
        <w:pStyle w:val="Nadpis2"/>
      </w:pPr>
      <w:bookmarkStart w:id="13" w:name="_Toc73102849"/>
      <w:r>
        <w:t>Časový harmonogram projektu</w:t>
      </w:r>
      <w:bookmarkEnd w:id="13"/>
    </w:p>
    <w:p w14:paraId="3D9E34EF" w14:textId="7DB84B1F" w:rsidR="005517AD" w:rsidRPr="00C42789" w:rsidRDefault="005517AD" w:rsidP="005517AD">
      <w:pPr>
        <w:rPr>
          <w:color w:val="000000" w:themeColor="text1"/>
        </w:rPr>
      </w:pPr>
      <w:r w:rsidRPr="00C42789">
        <w:rPr>
          <w:color w:val="000000" w:themeColor="text1"/>
        </w:rPr>
        <w:t xml:space="preserve">Pri príprave plánu realizácie </w:t>
      </w:r>
      <w:r w:rsidR="009F3B98" w:rsidRPr="00C42789">
        <w:rPr>
          <w:color w:val="000000" w:themeColor="text1"/>
        </w:rPr>
        <w:t xml:space="preserve">strategického </w:t>
      </w:r>
      <w:r w:rsidRPr="00C42789">
        <w:rPr>
          <w:color w:val="000000" w:themeColor="text1"/>
        </w:rPr>
        <w:t xml:space="preserve">PP Valaliky </w:t>
      </w:r>
      <w:r w:rsidR="009F3B98" w:rsidRPr="00C42789">
        <w:rPr>
          <w:color w:val="000000" w:themeColor="text1"/>
        </w:rPr>
        <w:t>budú odkúpené</w:t>
      </w:r>
      <w:r w:rsidRPr="00C42789">
        <w:rPr>
          <w:color w:val="000000" w:themeColor="text1"/>
        </w:rPr>
        <w:t xml:space="preserve"> príslušné pozemky</w:t>
      </w:r>
      <w:r w:rsidR="009F3B98" w:rsidRPr="00C42789">
        <w:rPr>
          <w:color w:val="000000" w:themeColor="text1"/>
        </w:rPr>
        <w:t>,</w:t>
      </w:r>
      <w:r w:rsidRPr="00C42789">
        <w:rPr>
          <w:color w:val="000000" w:themeColor="text1"/>
        </w:rPr>
        <w:t xml:space="preserve"> ktoré sa v súčasnej dobe používajú na rastlinnú poľnohospodársku výrobu</w:t>
      </w:r>
      <w:r w:rsidR="009F3B98" w:rsidRPr="00C42789">
        <w:rPr>
          <w:color w:val="000000" w:themeColor="text1"/>
        </w:rPr>
        <w:t>,</w:t>
      </w:r>
      <w:r w:rsidRPr="00C42789">
        <w:rPr>
          <w:color w:val="000000" w:themeColor="text1"/>
        </w:rPr>
        <w:t xml:space="preserve"> do dočasného vlastníctva MH Invest II</w:t>
      </w:r>
      <w:r w:rsidR="0081653D" w:rsidRPr="00C42789">
        <w:rPr>
          <w:color w:val="000000" w:themeColor="text1"/>
        </w:rPr>
        <w:t>, s.r.o..</w:t>
      </w:r>
      <w:r w:rsidRPr="00C42789">
        <w:rPr>
          <w:color w:val="000000" w:themeColor="text1"/>
        </w:rPr>
        <w:t xml:space="preserve"> Následne </w:t>
      </w:r>
      <w:r w:rsidR="009F3B98" w:rsidRPr="00C42789">
        <w:rPr>
          <w:color w:val="000000" w:themeColor="text1"/>
        </w:rPr>
        <w:t>budú tieto pozemky vyňaté z pôdneho fondu a zrealizuje sa</w:t>
      </w:r>
      <w:r w:rsidRPr="00C42789">
        <w:rPr>
          <w:color w:val="000000" w:themeColor="text1"/>
        </w:rPr>
        <w:t xml:space="preserve"> napojenie </w:t>
      </w:r>
      <w:r w:rsidR="009F3B98" w:rsidRPr="00C42789">
        <w:rPr>
          <w:color w:val="000000" w:themeColor="text1"/>
        </w:rPr>
        <w:t xml:space="preserve">inžinierskych </w:t>
      </w:r>
      <w:r w:rsidRPr="00C42789">
        <w:rPr>
          <w:color w:val="000000" w:themeColor="text1"/>
        </w:rPr>
        <w:t xml:space="preserve">sietí </w:t>
      </w:r>
      <w:r w:rsidR="009F3B98" w:rsidRPr="00C42789">
        <w:rPr>
          <w:color w:val="000000" w:themeColor="text1"/>
        </w:rPr>
        <w:t>ako sú prívod vody, elektrické</w:t>
      </w:r>
      <w:r w:rsidRPr="00C42789">
        <w:rPr>
          <w:color w:val="000000" w:themeColor="text1"/>
        </w:rPr>
        <w:t xml:space="preserve"> vedenia, vybudovanie kanalizácie </w:t>
      </w:r>
      <w:r w:rsidR="00C42789" w:rsidRPr="00C42789">
        <w:rPr>
          <w:color w:val="000000" w:themeColor="text1"/>
        </w:rPr>
        <w:t>a</w:t>
      </w:r>
      <w:r w:rsidR="00FC389F" w:rsidRPr="00C42789">
        <w:rPr>
          <w:color w:val="000000" w:themeColor="text1"/>
        </w:rPr>
        <w:t xml:space="preserve"> čistiarne</w:t>
      </w:r>
      <w:r w:rsidRPr="00C42789">
        <w:rPr>
          <w:color w:val="000000" w:themeColor="text1"/>
        </w:rPr>
        <w:t xml:space="preserve"> odp</w:t>
      </w:r>
      <w:r w:rsidR="009F3B98" w:rsidRPr="00C42789">
        <w:rPr>
          <w:color w:val="000000" w:themeColor="text1"/>
        </w:rPr>
        <w:t>adových vôd</w:t>
      </w:r>
      <w:r w:rsidR="00123996" w:rsidRPr="00C42789">
        <w:rPr>
          <w:color w:val="000000" w:themeColor="text1"/>
        </w:rPr>
        <w:t xml:space="preserve"> (ďalej len „ČOV“)</w:t>
      </w:r>
      <w:r w:rsidR="009F3B98" w:rsidRPr="00C42789">
        <w:rPr>
          <w:color w:val="000000" w:themeColor="text1"/>
        </w:rPr>
        <w:t>, vybudovanie dopravnej</w:t>
      </w:r>
      <w:r w:rsidRPr="00C42789">
        <w:rPr>
          <w:color w:val="000000" w:themeColor="text1"/>
        </w:rPr>
        <w:t xml:space="preserve"> infraštruktúry. </w:t>
      </w:r>
      <w:r w:rsidR="00641331" w:rsidRPr="00C42789">
        <w:rPr>
          <w:color w:val="000000" w:themeColor="text1"/>
        </w:rPr>
        <w:t xml:space="preserve">Po ukončení výstavby </w:t>
      </w:r>
      <w:r w:rsidR="00641331" w:rsidRPr="00C42789">
        <w:rPr>
          <w:color w:val="000000" w:themeColor="text1"/>
        </w:rPr>
        <w:lastRenderedPageBreak/>
        <w:t>budú pozemky, ktoré nebudú určené na predaj pre investorov, vyňaté a za symbolickú cenu sa odovzdajú do vlastníctva obciam v okolí strategického PP Valaliky.</w:t>
      </w:r>
    </w:p>
    <w:p w14:paraId="25C6AD43" w14:textId="44BE530F" w:rsidR="009111C3" w:rsidRPr="00C42789" w:rsidRDefault="00E93BAB" w:rsidP="009F3B98">
      <w:pPr>
        <w:rPr>
          <w:color w:val="000000" w:themeColor="text1"/>
        </w:rPr>
      </w:pPr>
      <w:r w:rsidRPr="00C42789">
        <w:rPr>
          <w:color w:val="000000" w:themeColor="text1"/>
        </w:rPr>
        <w:t xml:space="preserve">Výstavba parku by </w:t>
      </w:r>
      <w:r w:rsidR="00B21A08" w:rsidRPr="00C42789">
        <w:rPr>
          <w:color w:val="000000" w:themeColor="text1"/>
        </w:rPr>
        <w:t xml:space="preserve">pri oboch alternatívach </w:t>
      </w:r>
      <w:r w:rsidRPr="00C42789">
        <w:rPr>
          <w:color w:val="000000" w:themeColor="text1"/>
        </w:rPr>
        <w:t xml:space="preserve">mala trvať štyri roky. Následne </w:t>
      </w:r>
      <w:r w:rsidR="00307BF1" w:rsidRPr="00C42789">
        <w:rPr>
          <w:color w:val="000000" w:themeColor="text1"/>
        </w:rPr>
        <w:t>bude určitú dobu MH Invest II</w:t>
      </w:r>
      <w:r w:rsidR="00FC389F" w:rsidRPr="00C42789">
        <w:rPr>
          <w:color w:val="000000" w:themeColor="text1"/>
        </w:rPr>
        <w:t>, s.r.o</w:t>
      </w:r>
      <w:r w:rsidR="00307BF1" w:rsidRPr="00C42789">
        <w:rPr>
          <w:color w:val="000000" w:themeColor="text1"/>
        </w:rPr>
        <w:t xml:space="preserve"> spravovať komunikácie, inžinierske siete a pôdu. Doba trvania správy týchto objektov sa bude odvíjať od rýchlosti predaja zasieťovaných pozemkov investorom a rýchlosti prevodu komunikácií na samosprávy. Inžinierske siete ostanú vo vlastníctve MH Invest II</w:t>
      </w:r>
      <w:r w:rsidR="00FC389F" w:rsidRPr="00C42789">
        <w:rPr>
          <w:color w:val="000000" w:themeColor="text1"/>
        </w:rPr>
        <w:t xml:space="preserve">., s.r.o. </w:t>
      </w:r>
      <w:r w:rsidR="00307BF1" w:rsidRPr="00C42789">
        <w:rPr>
          <w:color w:val="000000" w:themeColor="text1"/>
        </w:rPr>
        <w:t xml:space="preserve"> aj po ukončení projektu a spoločnosť bude realizovať výnosy z ich prenájmu.</w:t>
      </w:r>
    </w:p>
    <w:p w14:paraId="06747E56" w14:textId="77777777" w:rsidR="00132D33" w:rsidRDefault="00132D33" w:rsidP="009F3B98"/>
    <w:p w14:paraId="7714D510" w14:textId="284C0977" w:rsidR="008B4187" w:rsidRDefault="008B4187" w:rsidP="008B4187">
      <w:pPr>
        <w:pStyle w:val="Nadpis2"/>
      </w:pPr>
      <w:bookmarkStart w:id="14" w:name="_Toc73102850"/>
      <w:r>
        <w:t>Alternatíva I</w:t>
      </w:r>
      <w:r w:rsidR="00F703D0">
        <w:t xml:space="preserve"> - rozpočet</w:t>
      </w:r>
      <w:bookmarkEnd w:id="14"/>
    </w:p>
    <w:p w14:paraId="2E032873" w14:textId="05ADB071" w:rsidR="00F703D0" w:rsidRPr="00C42789" w:rsidRDefault="00F703D0" w:rsidP="008B4187">
      <w:pPr>
        <w:rPr>
          <w:color w:val="000000" w:themeColor="text1"/>
        </w:rPr>
      </w:pPr>
      <w:r w:rsidRPr="00C42789">
        <w:rPr>
          <w:color w:val="000000" w:themeColor="text1"/>
        </w:rPr>
        <w:t>Alternatíva I počíta s</w:t>
      </w:r>
      <w:r w:rsidR="00792A06" w:rsidRPr="00C42789">
        <w:rPr>
          <w:color w:val="000000" w:themeColor="text1"/>
        </w:rPr>
        <w:t xml:space="preserve"> výstavbou strategického priemyselného parku do takej miery, aby ho investori považovali za plne pripravený na realizáciu investície. </w:t>
      </w:r>
      <w:r w:rsidR="001C1235" w:rsidRPr="00C42789">
        <w:rPr>
          <w:color w:val="000000" w:themeColor="text1"/>
        </w:rPr>
        <w:t xml:space="preserve">Preto </w:t>
      </w:r>
      <w:r w:rsidR="00792A06" w:rsidRPr="00C42789">
        <w:rPr>
          <w:color w:val="000000" w:themeColor="text1"/>
        </w:rPr>
        <w:t xml:space="preserve">je potrebné pripraviť projekt vrátane: </w:t>
      </w:r>
    </w:p>
    <w:p w14:paraId="3BA9CEB3" w14:textId="77777777" w:rsidR="00F703D0" w:rsidRPr="00C42789" w:rsidRDefault="00F703D0" w:rsidP="00D11988">
      <w:pPr>
        <w:pStyle w:val="Odsekzoznamu"/>
        <w:numPr>
          <w:ilvl w:val="0"/>
          <w:numId w:val="10"/>
        </w:numPr>
        <w:ind w:left="714" w:hanging="357"/>
        <w:rPr>
          <w:color w:val="000000" w:themeColor="text1"/>
        </w:rPr>
      </w:pPr>
      <w:r w:rsidRPr="00C42789">
        <w:rPr>
          <w:color w:val="000000" w:themeColor="text1"/>
        </w:rPr>
        <w:t>schválenia územného plánu;</w:t>
      </w:r>
    </w:p>
    <w:p w14:paraId="7C6B8EA0" w14:textId="1F42AC1E" w:rsidR="00F703D0" w:rsidRPr="00C42789" w:rsidRDefault="008302D0" w:rsidP="00D11988">
      <w:pPr>
        <w:pStyle w:val="Odsekzoznamu"/>
        <w:numPr>
          <w:ilvl w:val="0"/>
          <w:numId w:val="10"/>
        </w:numPr>
        <w:ind w:left="714" w:hanging="357"/>
        <w:rPr>
          <w:color w:val="000000" w:themeColor="text1"/>
        </w:rPr>
      </w:pPr>
      <w:r w:rsidRPr="00C42789">
        <w:rPr>
          <w:color w:val="000000" w:themeColor="text1"/>
        </w:rPr>
        <w:t>vyrovnania</w:t>
      </w:r>
      <w:r w:rsidR="00F703D0" w:rsidRPr="00C42789">
        <w:rPr>
          <w:color w:val="000000" w:themeColor="text1"/>
        </w:rPr>
        <w:t xml:space="preserve"> vlastníctva pozemkov;</w:t>
      </w:r>
    </w:p>
    <w:p w14:paraId="454B9C04" w14:textId="59E4CEC9" w:rsidR="00F703D0" w:rsidRPr="00C42789" w:rsidRDefault="00191DFB" w:rsidP="00D11988">
      <w:pPr>
        <w:pStyle w:val="Odsekzoznamu"/>
        <w:numPr>
          <w:ilvl w:val="0"/>
          <w:numId w:val="10"/>
        </w:numPr>
        <w:ind w:left="714" w:hanging="357"/>
        <w:rPr>
          <w:color w:val="000000" w:themeColor="text1"/>
        </w:rPr>
      </w:pPr>
      <w:r w:rsidRPr="00C42789">
        <w:rPr>
          <w:color w:val="000000" w:themeColor="text1"/>
        </w:rPr>
        <w:t>vybudovania</w:t>
      </w:r>
      <w:r w:rsidR="00F703D0" w:rsidRPr="00C42789">
        <w:rPr>
          <w:color w:val="000000" w:themeColor="text1"/>
        </w:rPr>
        <w:t xml:space="preserve"> inžinierskych sietí;</w:t>
      </w:r>
    </w:p>
    <w:p w14:paraId="00AD2417" w14:textId="77777777" w:rsidR="00F703D0" w:rsidRPr="00C42789" w:rsidRDefault="00F703D0" w:rsidP="00D11988">
      <w:pPr>
        <w:pStyle w:val="Odsekzoznamu"/>
        <w:numPr>
          <w:ilvl w:val="0"/>
          <w:numId w:val="10"/>
        </w:numPr>
        <w:ind w:left="714" w:hanging="357"/>
        <w:rPr>
          <w:color w:val="000000" w:themeColor="text1"/>
        </w:rPr>
      </w:pPr>
      <w:r w:rsidRPr="00C42789">
        <w:rPr>
          <w:color w:val="000000" w:themeColor="text1"/>
        </w:rPr>
        <w:t>vyňatia pozemkov z pôdneho fondu;</w:t>
      </w:r>
    </w:p>
    <w:p w14:paraId="240DFA9A" w14:textId="3FDC2158" w:rsidR="00EF6278" w:rsidRPr="00C42789" w:rsidRDefault="00F703D0" w:rsidP="00D11988">
      <w:pPr>
        <w:pStyle w:val="Odsekzoznamu"/>
        <w:numPr>
          <w:ilvl w:val="0"/>
          <w:numId w:val="10"/>
        </w:numPr>
        <w:ind w:left="714" w:hanging="357"/>
        <w:rPr>
          <w:color w:val="000000" w:themeColor="text1"/>
        </w:rPr>
      </w:pPr>
      <w:r w:rsidRPr="00C42789">
        <w:rPr>
          <w:color w:val="000000" w:themeColor="text1"/>
        </w:rPr>
        <w:t>vybudovania plnohodnotného prístupu k priemyselnému parku (cestné napojenie).</w:t>
      </w:r>
    </w:p>
    <w:p w14:paraId="146E8899" w14:textId="2BB3090A" w:rsidR="003361C1" w:rsidRPr="00C42789" w:rsidRDefault="00EF6278" w:rsidP="008B4187">
      <w:pPr>
        <w:rPr>
          <w:color w:val="000000" w:themeColor="text1"/>
        </w:rPr>
      </w:pPr>
      <w:r w:rsidRPr="00C42789">
        <w:rPr>
          <w:color w:val="000000" w:themeColor="text1"/>
        </w:rPr>
        <w:t xml:space="preserve">Nasledovné </w:t>
      </w:r>
      <w:r w:rsidR="009111C3" w:rsidRPr="00C42789">
        <w:rPr>
          <w:color w:val="000000" w:themeColor="text1"/>
        </w:rPr>
        <w:t>podkapitoly poskytujú prehľad očakávaných finančných tokov MH Invest II</w:t>
      </w:r>
      <w:r w:rsidR="001C1235" w:rsidRPr="00C42789">
        <w:rPr>
          <w:color w:val="000000" w:themeColor="text1"/>
        </w:rPr>
        <w:t>, s.r.o.</w:t>
      </w:r>
      <w:r w:rsidR="009111C3" w:rsidRPr="00C42789">
        <w:rPr>
          <w:color w:val="000000" w:themeColor="text1"/>
        </w:rPr>
        <w:t xml:space="preserve"> v jednotlivých fázach realizácie projektu.</w:t>
      </w:r>
      <w:r w:rsidR="00D163AA" w:rsidRPr="00C42789">
        <w:rPr>
          <w:color w:val="000000" w:themeColor="text1"/>
        </w:rPr>
        <w:t xml:space="preserve"> Použité sú v nich ceny z</w:t>
      </w:r>
      <w:r w:rsidR="00A15879" w:rsidRPr="00C42789">
        <w:rPr>
          <w:color w:val="000000" w:themeColor="text1"/>
        </w:rPr>
        <w:t> prvého polrok</w:t>
      </w:r>
      <w:r w:rsidR="00323A7D" w:rsidRPr="00C42789">
        <w:rPr>
          <w:color w:val="000000" w:themeColor="text1"/>
        </w:rPr>
        <w:t>a</w:t>
      </w:r>
      <w:r w:rsidR="00D163AA" w:rsidRPr="00C42789">
        <w:rPr>
          <w:color w:val="000000" w:themeColor="text1"/>
        </w:rPr>
        <w:t xml:space="preserve"> 202</w:t>
      </w:r>
      <w:r w:rsidR="00A15879" w:rsidRPr="00C42789">
        <w:rPr>
          <w:color w:val="000000" w:themeColor="text1"/>
        </w:rPr>
        <w:t>1</w:t>
      </w:r>
      <w:r w:rsidR="00D163AA" w:rsidRPr="00C42789">
        <w:rPr>
          <w:color w:val="000000" w:themeColor="text1"/>
        </w:rPr>
        <w:t>.</w:t>
      </w:r>
    </w:p>
    <w:p w14:paraId="6C72F860" w14:textId="77777777" w:rsidR="00F205F3" w:rsidRDefault="00F205F3" w:rsidP="008B4187"/>
    <w:p w14:paraId="1FB6ACA0" w14:textId="703E646F" w:rsidR="00AA4074" w:rsidRDefault="003361C1" w:rsidP="003830D6">
      <w:pPr>
        <w:pStyle w:val="Nadpis3"/>
        <w:ind w:left="567" w:hanging="567"/>
        <w:jc w:val="left"/>
      </w:pPr>
      <w:bookmarkStart w:id="15" w:name="_Toc73102851"/>
      <w:r>
        <w:t>Výstavba</w:t>
      </w:r>
      <w:bookmarkEnd w:id="15"/>
    </w:p>
    <w:p w14:paraId="19DC0029" w14:textId="385A46B3" w:rsidR="00F205F3" w:rsidRDefault="00EF6278" w:rsidP="00EF6278">
      <w:r>
        <w:t xml:space="preserve">Celkový rozpočet alternatívy I sa odhaduje </w:t>
      </w:r>
      <w:r w:rsidRPr="00C42789">
        <w:rPr>
          <w:color w:val="000000" w:themeColor="text1"/>
        </w:rPr>
        <w:t xml:space="preserve">na </w:t>
      </w:r>
      <w:r w:rsidR="00FD448B" w:rsidRPr="00C42789">
        <w:rPr>
          <w:color w:val="000000" w:themeColor="text1"/>
        </w:rPr>
        <w:t>110,8</w:t>
      </w:r>
      <w:r w:rsidRPr="00C42789">
        <w:rPr>
          <w:color w:val="000000" w:themeColor="text1"/>
        </w:rPr>
        <w:t xml:space="preserve"> mil. </w:t>
      </w:r>
      <w:r w:rsidR="001C1235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 xml:space="preserve"> (bez DPH). Po odpočítaní transferov medzi štátnymi inštitúciami sa náklady projektu odhadujú na </w:t>
      </w:r>
      <w:r w:rsidR="00FD448B" w:rsidRPr="00C42789">
        <w:rPr>
          <w:color w:val="000000" w:themeColor="text1"/>
        </w:rPr>
        <w:t>101,26</w:t>
      </w:r>
      <w:r w:rsidRPr="00C42789">
        <w:rPr>
          <w:color w:val="000000" w:themeColor="text1"/>
        </w:rPr>
        <w:t xml:space="preserve"> mil. </w:t>
      </w:r>
      <w:r w:rsidR="001C1235" w:rsidRPr="00C42789">
        <w:rPr>
          <w:color w:val="000000" w:themeColor="text1"/>
        </w:rPr>
        <w:t>eur</w:t>
      </w:r>
      <w:r w:rsidRPr="00C42789">
        <w:rPr>
          <w:color w:val="000000" w:themeColor="text1"/>
        </w:rPr>
        <w:t>.</w:t>
      </w:r>
    </w:p>
    <w:p w14:paraId="7D68C96E" w14:textId="77777777" w:rsidR="002F359D" w:rsidRDefault="002F359D" w:rsidP="00EF6278"/>
    <w:p w14:paraId="41CF9303" w14:textId="3B1B1B5A" w:rsidR="007E2605" w:rsidRPr="000F17E3" w:rsidRDefault="007D1BB4" w:rsidP="007E2605">
      <w:pPr>
        <w:pStyle w:val="Popis"/>
        <w:rPr>
          <w:szCs w:val="20"/>
        </w:rPr>
      </w:pPr>
      <w:r w:rsidRPr="000F17E3">
        <w:t xml:space="preserve">Tabuľka 8: </w:t>
      </w:r>
      <w:r w:rsidR="00EF6278" w:rsidRPr="000F17E3">
        <w:t>Predpokladané náklady na vybudovanie PP Valaliky</w:t>
      </w:r>
      <w:r w:rsidR="004364FB" w:rsidRPr="000F17E3">
        <w:t xml:space="preserve"> v alternatíve I</w:t>
      </w:r>
    </w:p>
    <w:p w14:paraId="31D2A69B" w14:textId="552C49EA" w:rsidR="007E2605" w:rsidRPr="007E2605" w:rsidRDefault="0022416E" w:rsidP="007E2605">
      <w:r w:rsidRPr="0022416E">
        <w:rPr>
          <w:noProof/>
          <w:lang w:eastAsia="sk-SK"/>
        </w:rPr>
        <w:drawing>
          <wp:inline distT="0" distB="0" distL="0" distR="0" wp14:anchorId="616D3BF0" wp14:editId="29142C68">
            <wp:extent cx="6120130" cy="2471717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064B" w14:textId="45C66685" w:rsidR="00B844DD" w:rsidRDefault="007E2605" w:rsidP="00B844DD">
      <w:pPr>
        <w:pStyle w:val="Popis"/>
      </w:pPr>
      <w:r w:rsidRPr="000F17E3">
        <w:t xml:space="preserve"> </w:t>
      </w:r>
      <w:r w:rsidR="005015D4" w:rsidRPr="000F17E3">
        <w:t>Zdroj: MH Inv</w:t>
      </w:r>
      <w:r w:rsidR="00922832">
        <w:t>est II, s.r.o., spracovanie CpHO</w:t>
      </w:r>
    </w:p>
    <w:p w14:paraId="130432B1" w14:textId="77777777" w:rsidR="00B844DD" w:rsidRDefault="00B844DD" w:rsidP="00EF6278">
      <w:pPr>
        <w:rPr>
          <w:color w:val="000000" w:themeColor="text1"/>
        </w:rPr>
      </w:pPr>
    </w:p>
    <w:p w14:paraId="740E7C5E" w14:textId="77777777" w:rsidR="00B844DD" w:rsidRDefault="00B844DD" w:rsidP="00EF6278">
      <w:pPr>
        <w:rPr>
          <w:color w:val="000000" w:themeColor="text1"/>
        </w:rPr>
      </w:pPr>
    </w:p>
    <w:p w14:paraId="7A817F34" w14:textId="77777777" w:rsidR="00B844DD" w:rsidRDefault="00B844DD" w:rsidP="00EF6278">
      <w:pPr>
        <w:rPr>
          <w:color w:val="000000" w:themeColor="text1"/>
        </w:rPr>
      </w:pPr>
    </w:p>
    <w:p w14:paraId="0E6CEB11" w14:textId="77777777" w:rsidR="00B844DD" w:rsidRDefault="00B844DD" w:rsidP="00EF6278">
      <w:pPr>
        <w:rPr>
          <w:color w:val="000000" w:themeColor="text1"/>
        </w:rPr>
      </w:pPr>
    </w:p>
    <w:p w14:paraId="3E58F17A" w14:textId="721E45E9" w:rsidR="00EF6278" w:rsidRPr="00C42789" w:rsidRDefault="00EF6278" w:rsidP="00EF6278">
      <w:pPr>
        <w:rPr>
          <w:color w:val="000000" w:themeColor="text1"/>
        </w:rPr>
      </w:pPr>
      <w:r w:rsidRPr="00C42789">
        <w:rPr>
          <w:color w:val="000000" w:themeColor="text1"/>
        </w:rPr>
        <w:lastRenderedPageBreak/>
        <w:t>V nasledovných podkapitolách sú uvedené detaily rozpočtu pre alternatívu I. Pokiaľ nie je uvedené inak, tak vzhľadom na skutočnosť, že MH Invest II</w:t>
      </w:r>
      <w:r w:rsidR="00A57A8E" w:rsidRPr="00C42789">
        <w:rPr>
          <w:color w:val="000000" w:themeColor="text1"/>
        </w:rPr>
        <w:t>, s.r.o.</w:t>
      </w:r>
      <w:r w:rsidRPr="00C42789">
        <w:rPr>
          <w:color w:val="000000" w:themeColor="text1"/>
        </w:rPr>
        <w:t xml:space="preserve"> je platca DPH</w:t>
      </w:r>
      <w:r w:rsidR="00DE6E2B" w:rsidRPr="00C42789">
        <w:rPr>
          <w:color w:val="000000" w:themeColor="text1"/>
        </w:rPr>
        <w:t xml:space="preserve"> a DPH v tomto prípade predstavuje transfer medzi rôznymi subjektmi verejnej správy</w:t>
      </w:r>
      <w:r w:rsidRPr="00C42789">
        <w:rPr>
          <w:color w:val="000000" w:themeColor="text1"/>
        </w:rPr>
        <w:t xml:space="preserve">, </w:t>
      </w:r>
      <w:r w:rsidR="00DE6E2B" w:rsidRPr="00C42789">
        <w:rPr>
          <w:color w:val="000000" w:themeColor="text1"/>
        </w:rPr>
        <w:t xml:space="preserve">sú </w:t>
      </w:r>
      <w:r w:rsidRPr="00C42789">
        <w:rPr>
          <w:color w:val="000000" w:themeColor="text1"/>
        </w:rPr>
        <w:t xml:space="preserve">rozpočtované sumy uvedené </w:t>
      </w:r>
      <w:r w:rsidR="00DE6E2B" w:rsidRPr="00C42789">
        <w:rPr>
          <w:color w:val="000000" w:themeColor="text1"/>
        </w:rPr>
        <w:t>bez</w:t>
      </w:r>
      <w:r w:rsidRPr="00C42789">
        <w:rPr>
          <w:color w:val="000000" w:themeColor="text1"/>
        </w:rPr>
        <w:t> DPH.</w:t>
      </w:r>
      <w:r w:rsidR="009C6BA0" w:rsidRPr="00C42789">
        <w:rPr>
          <w:rStyle w:val="Odkaznapoznmkupodiarou"/>
          <w:color w:val="000000" w:themeColor="text1"/>
        </w:rPr>
        <w:footnoteReference w:id="5"/>
      </w:r>
    </w:p>
    <w:p w14:paraId="52BA6A5F" w14:textId="77777777" w:rsidR="00132D33" w:rsidRDefault="00132D33" w:rsidP="00EF6278"/>
    <w:p w14:paraId="5600AE33" w14:textId="039AE3A3" w:rsidR="00A173E1" w:rsidRDefault="00B904D7" w:rsidP="003361C1">
      <w:pPr>
        <w:pStyle w:val="Nadpis4"/>
      </w:pPr>
      <w:bookmarkStart w:id="16" w:name="_Toc73102852"/>
      <w:r>
        <w:t>Výkup pozemkov</w:t>
      </w:r>
      <w:bookmarkEnd w:id="16"/>
    </w:p>
    <w:p w14:paraId="60F5AC39" w14:textId="3E40ED06" w:rsidR="00B37D45" w:rsidRPr="00BC490D" w:rsidRDefault="00B37D45" w:rsidP="00B37D45">
      <w:pPr>
        <w:rPr>
          <w:color w:val="000000" w:themeColor="text1"/>
        </w:rPr>
      </w:pPr>
      <w:r w:rsidRPr="00BC490D">
        <w:rPr>
          <w:color w:val="000000" w:themeColor="text1"/>
        </w:rPr>
        <w:t xml:space="preserve">Pozemky sú v súčasnosti vlastnené </w:t>
      </w:r>
      <w:r w:rsidR="00874967" w:rsidRPr="00BC490D">
        <w:rPr>
          <w:color w:val="000000" w:themeColor="text1"/>
        </w:rPr>
        <w:t>desiatimi</w:t>
      </w:r>
      <w:r w:rsidRPr="00BC490D">
        <w:rPr>
          <w:color w:val="000000" w:themeColor="text1"/>
        </w:rPr>
        <w:t xml:space="preserve"> vlastníkmi nad 2 ha a veľkým množstvom malých vlastníkov. Podľa skúseností MH SR pri príprave strategického PP v Nitre pre potreby </w:t>
      </w:r>
      <w:r w:rsidR="001224CC" w:rsidRPr="00BC490D">
        <w:rPr>
          <w:color w:val="000000" w:themeColor="text1"/>
        </w:rPr>
        <w:t>Jaguar Land Rover (ďalej len „JLR“)</w:t>
      </w:r>
      <w:r w:rsidRPr="00BC490D">
        <w:rPr>
          <w:color w:val="000000" w:themeColor="text1"/>
        </w:rPr>
        <w:t>, sa pri trhovo nastavenej výkupnej cene za pozemky podarilo vykúpiť</w:t>
      </w:r>
      <w:r w:rsidR="00EF6536" w:rsidRPr="00BC490D">
        <w:rPr>
          <w:color w:val="000000" w:themeColor="text1"/>
        </w:rPr>
        <w:t xml:space="preserve"> pozemky</w:t>
      </w:r>
      <w:r w:rsidR="00F9689A" w:rsidRPr="00BC490D">
        <w:rPr>
          <w:color w:val="000000" w:themeColor="text1"/>
        </w:rPr>
        <w:t xml:space="preserve"> od</w:t>
      </w:r>
      <w:r w:rsidRPr="00BC490D">
        <w:rPr>
          <w:color w:val="000000" w:themeColor="text1"/>
        </w:rPr>
        <w:t xml:space="preserve"> takmer všetkých neplatcov DPH (fyzické osoby + právnické osoby </w:t>
      </w:r>
      <w:r w:rsidR="00A57A8E" w:rsidRPr="00BC490D">
        <w:rPr>
          <w:rFonts w:cs="Times New Roman"/>
          <w:color w:val="000000" w:themeColor="text1"/>
        </w:rPr>
        <w:t>–</w:t>
      </w:r>
      <w:r w:rsidR="00A57A8E" w:rsidRPr="00BC490D">
        <w:rPr>
          <w:color w:val="000000" w:themeColor="text1"/>
        </w:rPr>
        <w:t xml:space="preserve"> neplatcovia </w:t>
      </w:r>
      <w:r w:rsidRPr="00BC490D">
        <w:rPr>
          <w:color w:val="000000" w:themeColor="text1"/>
        </w:rPr>
        <w:t xml:space="preserve">DPH). </w:t>
      </w:r>
    </w:p>
    <w:p w14:paraId="2B7267D3" w14:textId="034FC731" w:rsidR="00132D33" w:rsidRPr="00BC490D" w:rsidRDefault="00B37D45" w:rsidP="00B37D45">
      <w:pPr>
        <w:rPr>
          <w:color w:val="000000" w:themeColor="text1"/>
        </w:rPr>
      </w:pPr>
      <w:r w:rsidRPr="00BC490D">
        <w:rPr>
          <w:color w:val="000000" w:themeColor="text1"/>
        </w:rPr>
        <w:t>Vlastníci pozemkov</w:t>
      </w:r>
      <w:r w:rsidR="00A57A8E" w:rsidRPr="00BC490D">
        <w:rPr>
          <w:color w:val="000000" w:themeColor="text1"/>
        </w:rPr>
        <w:t>,</w:t>
      </w:r>
      <w:r w:rsidRPr="00BC490D">
        <w:rPr>
          <w:color w:val="000000" w:themeColor="text1"/>
        </w:rPr>
        <w:t xml:space="preserve"> ktorí boli zaregistrovaní ako platcovia</w:t>
      </w:r>
      <w:r w:rsidR="008406A7" w:rsidRPr="00BC490D">
        <w:rPr>
          <w:color w:val="000000" w:themeColor="text1"/>
        </w:rPr>
        <w:t xml:space="preserve"> DPH</w:t>
      </w:r>
      <w:r w:rsidRPr="00BC490D">
        <w:rPr>
          <w:color w:val="000000" w:themeColor="text1"/>
        </w:rPr>
        <w:t>, vo väčšine prípadov odmietli predať pozemky za ponúknutú výkupnú cenu a preferovali vyvlastnenie pozemkov za náhradu vo výške pôvodne ponúknutej výkupnej ceny. Dôvod k tejto preferenci</w:t>
      </w:r>
      <w:r w:rsidR="00036A8B">
        <w:rPr>
          <w:color w:val="000000" w:themeColor="text1"/>
        </w:rPr>
        <w:t>i</w:t>
      </w:r>
      <w:r w:rsidRPr="00BC490D">
        <w:rPr>
          <w:color w:val="000000" w:themeColor="text1"/>
        </w:rPr>
        <w:t xml:space="preserve"> je racionálne správanie sa platcov DPH, ktorí z náhrady za vyvlastnenie pozemkov nie sú povinní zaplatiť DPH, čo znamená reálne vyšší výnos. Z</w:t>
      </w:r>
      <w:r w:rsidR="00B23507" w:rsidRPr="00BC490D">
        <w:rPr>
          <w:color w:val="000000" w:themeColor="text1"/>
        </w:rPr>
        <w:t>  uvedeného</w:t>
      </w:r>
      <w:r w:rsidRPr="00BC490D">
        <w:rPr>
          <w:color w:val="000000" w:themeColor="text1"/>
        </w:rPr>
        <w:t xml:space="preserve"> dôvodu bude táto štúdia predpokladať, že všetci vlastníci budú vyplatení odborne stanovenou sumou za výkup pozemkov (</w:t>
      </w:r>
      <w:r w:rsidR="003D0B7D">
        <w:rPr>
          <w:color w:val="000000" w:themeColor="text1"/>
        </w:rPr>
        <w:t>odborné stanovisko spoločnosti Znalci s.r.o. z augusta 2020</w:t>
      </w:r>
      <w:r w:rsidRPr="00BC490D">
        <w:rPr>
          <w:color w:val="000000" w:themeColor="text1"/>
        </w:rPr>
        <w:t>), v danej lokalite vo výške 13</w:t>
      </w:r>
      <w:r w:rsidR="00CD5306">
        <w:rPr>
          <w:color w:val="000000" w:themeColor="text1"/>
        </w:rPr>
        <w:t xml:space="preserve"> </w:t>
      </w:r>
      <w:r w:rsidR="00B23507" w:rsidRPr="00BC490D">
        <w:rPr>
          <w:color w:val="000000" w:themeColor="text1"/>
        </w:rPr>
        <w:t>eur</w:t>
      </w:r>
      <w:r w:rsidRPr="00BC490D">
        <w:rPr>
          <w:color w:val="000000" w:themeColor="text1"/>
        </w:rPr>
        <w:t xml:space="preserve"> za m</w:t>
      </w:r>
      <w:r w:rsidRPr="00BC490D">
        <w:rPr>
          <w:color w:val="000000" w:themeColor="text1"/>
          <w:vertAlign w:val="superscript"/>
        </w:rPr>
        <w:t>2</w:t>
      </w:r>
      <w:r w:rsidR="004336C1">
        <w:rPr>
          <w:color w:val="000000" w:themeColor="text1"/>
        </w:rPr>
        <w:t xml:space="preserve"> (bez DPH). </w:t>
      </w:r>
      <w:r w:rsidRPr="00BC490D">
        <w:rPr>
          <w:color w:val="000000" w:themeColor="text1"/>
        </w:rPr>
        <w:t xml:space="preserve"> </w:t>
      </w:r>
    </w:p>
    <w:p w14:paraId="2BEC08A7" w14:textId="77777777" w:rsidR="002F359D" w:rsidRDefault="002F359D" w:rsidP="00B37D45"/>
    <w:p w14:paraId="4D590B9E" w14:textId="761076E7" w:rsidR="007E2605" w:rsidRPr="000F17E3" w:rsidRDefault="007D1BB4" w:rsidP="007E2605">
      <w:pPr>
        <w:pStyle w:val="Popis"/>
      </w:pPr>
      <w:r w:rsidRPr="000F17E3">
        <w:t xml:space="preserve">Tabuľka 9: </w:t>
      </w:r>
      <w:r w:rsidR="00B37D45" w:rsidRPr="000F17E3">
        <w:t>Najväčší vlastníci pozemkov pod PP Valaliky</w:t>
      </w:r>
    </w:p>
    <w:p w14:paraId="7F759289" w14:textId="112C5422" w:rsidR="007E2605" w:rsidRPr="007E2605" w:rsidRDefault="00B844DD" w:rsidP="00B844DD">
      <w:pPr>
        <w:jc w:val="center"/>
      </w:pPr>
      <w:r w:rsidRPr="00B844DD">
        <w:rPr>
          <w:noProof/>
          <w:lang w:eastAsia="sk-SK"/>
        </w:rPr>
        <w:drawing>
          <wp:inline distT="0" distB="0" distL="0" distR="0" wp14:anchorId="732E1502" wp14:editId="62B9E8FE">
            <wp:extent cx="5837555" cy="2413000"/>
            <wp:effectExtent l="0" t="0" r="0" b="635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F6D6" w14:textId="6334331B" w:rsidR="00B37D45" w:rsidRDefault="006F3B58" w:rsidP="00B37D45">
      <w:pPr>
        <w:pStyle w:val="Popis"/>
      </w:pPr>
      <w:r>
        <w:t>Zdroj: MH Invest II, s.r.o.</w:t>
      </w:r>
    </w:p>
    <w:p w14:paraId="203F3106" w14:textId="77777777" w:rsidR="002F359D" w:rsidRPr="002F359D" w:rsidRDefault="002F359D" w:rsidP="002F359D"/>
    <w:p w14:paraId="73996776" w14:textId="3F5D0530" w:rsidR="00B844DD" w:rsidRDefault="00B37D45" w:rsidP="00B37D45">
      <w:pPr>
        <w:rPr>
          <w:color w:val="000000" w:themeColor="text1"/>
        </w:rPr>
      </w:pPr>
      <w:r w:rsidRPr="00BC490D">
        <w:rPr>
          <w:color w:val="000000" w:themeColor="text1"/>
        </w:rPr>
        <w:t xml:space="preserve">Celková vykúpená plocha pozemkov bude na úrovni 381 ha. Výkup pozemkov </w:t>
      </w:r>
      <w:r w:rsidR="00B23507" w:rsidRPr="00BC490D">
        <w:rPr>
          <w:color w:val="000000" w:themeColor="text1"/>
        </w:rPr>
        <w:t xml:space="preserve">sa uskutoční </w:t>
      </w:r>
      <w:r w:rsidR="00835C8E" w:rsidRPr="00BC490D">
        <w:rPr>
          <w:color w:val="000000" w:themeColor="text1"/>
        </w:rPr>
        <w:t>v 3 fázach (3 rokoch</w:t>
      </w:r>
      <w:r w:rsidR="00874967" w:rsidRPr="00BC490D">
        <w:rPr>
          <w:color w:val="000000" w:themeColor="text1"/>
        </w:rPr>
        <w:t>). Celkové náklady na nákup pozemkov sa tak odhadujú na 49,5</w:t>
      </w:r>
      <w:r w:rsidR="007F7217" w:rsidRPr="00BC490D">
        <w:rPr>
          <w:color w:val="000000" w:themeColor="text1"/>
        </w:rPr>
        <w:t>3</w:t>
      </w:r>
      <w:r w:rsidR="00874967" w:rsidRPr="00BC490D">
        <w:rPr>
          <w:color w:val="000000" w:themeColor="text1"/>
        </w:rPr>
        <w:t xml:space="preserve"> mil.</w:t>
      </w:r>
      <w:r w:rsidR="007F7217" w:rsidRPr="00BC490D">
        <w:rPr>
          <w:color w:val="000000" w:themeColor="text1"/>
        </w:rPr>
        <w:t xml:space="preserve"> eur</w:t>
      </w:r>
      <w:r w:rsidR="00874967" w:rsidRPr="00BC490D">
        <w:rPr>
          <w:color w:val="000000" w:themeColor="text1"/>
        </w:rPr>
        <w:t xml:space="preserve">. Z toho predstavuje 8,78 mil. </w:t>
      </w:r>
      <w:r w:rsidR="00895E75" w:rsidRPr="00BC490D">
        <w:rPr>
          <w:color w:val="000000" w:themeColor="text1"/>
        </w:rPr>
        <w:t>eur</w:t>
      </w:r>
      <w:r w:rsidR="00874967" w:rsidRPr="00BC490D">
        <w:rPr>
          <w:color w:val="000000" w:themeColor="text1"/>
        </w:rPr>
        <w:t xml:space="preserve"> transfer voči štátnym inštitúciám (Slovenský pozemkový fond, Slovenský vodohospodársky podnik</w:t>
      </w:r>
      <w:r w:rsidR="009E2B66">
        <w:rPr>
          <w:color w:val="000000" w:themeColor="text1"/>
        </w:rPr>
        <w:t>, š.p.</w:t>
      </w:r>
      <w:r w:rsidR="00874967" w:rsidRPr="00BC490D">
        <w:rPr>
          <w:color w:val="000000" w:themeColor="text1"/>
        </w:rPr>
        <w:t xml:space="preserve"> a Ústredný kontrolný a skúšobný ústav poľnohospodársky), ktoré majú </w:t>
      </w:r>
      <w:r w:rsidR="004569BF" w:rsidRPr="00BC490D">
        <w:rPr>
          <w:color w:val="000000" w:themeColor="text1"/>
        </w:rPr>
        <w:t xml:space="preserve">spolu </w:t>
      </w:r>
      <w:r w:rsidR="00874967" w:rsidRPr="00BC490D">
        <w:rPr>
          <w:color w:val="000000" w:themeColor="text1"/>
        </w:rPr>
        <w:t>vo vlastníctve 67,56 ha.</w:t>
      </w:r>
      <w:r w:rsidR="002F4D3C" w:rsidRPr="00BC490D">
        <w:rPr>
          <w:color w:val="000000" w:themeColor="text1"/>
        </w:rPr>
        <w:t xml:space="preserve"> </w:t>
      </w:r>
    </w:p>
    <w:p w14:paraId="1943CDC0" w14:textId="0E8FFE1D" w:rsidR="00B844DD" w:rsidRDefault="00B844DD" w:rsidP="00B37D45">
      <w:pPr>
        <w:rPr>
          <w:color w:val="000000" w:themeColor="text1"/>
        </w:rPr>
      </w:pPr>
    </w:p>
    <w:p w14:paraId="45144725" w14:textId="77777777" w:rsidR="00B844DD" w:rsidRDefault="00B844DD" w:rsidP="00B37D45">
      <w:pPr>
        <w:rPr>
          <w:color w:val="000000" w:themeColor="text1"/>
        </w:rPr>
      </w:pPr>
    </w:p>
    <w:p w14:paraId="55875AA2" w14:textId="5E6C9E48" w:rsidR="00B844DD" w:rsidRDefault="00B844DD" w:rsidP="00B844DD">
      <w:pPr>
        <w:pStyle w:val="Popis"/>
      </w:pPr>
      <w:r w:rsidRPr="009E6331">
        <w:lastRenderedPageBreak/>
        <w:t>Obrázok</w:t>
      </w:r>
      <w:r w:rsidRPr="009E6331">
        <w:rPr>
          <w:noProof/>
        </w:rPr>
        <w:t xml:space="preserve"> 3:</w:t>
      </w:r>
      <w:r w:rsidRPr="009E6331">
        <w:t xml:space="preserve"> Postup pri vykupovaní pozemkov</w:t>
      </w:r>
    </w:p>
    <w:p w14:paraId="3A8A1C4C" w14:textId="77777777" w:rsidR="00B844DD" w:rsidRPr="007E2605" w:rsidRDefault="00B844DD" w:rsidP="00B844DD">
      <w:pPr>
        <w:jc w:val="center"/>
      </w:pPr>
      <w:r>
        <w:rPr>
          <w:noProof/>
          <w:lang w:eastAsia="sk-SK"/>
        </w:rPr>
        <w:drawing>
          <wp:inline distT="0" distB="0" distL="0" distR="0" wp14:anchorId="5D35D106" wp14:editId="57BEE989">
            <wp:extent cx="5981700" cy="5892800"/>
            <wp:effectExtent l="0" t="0" r="0" b="0"/>
            <wp:docPr id="40" name="Obrázo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1090" cy="59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6A45" w14:textId="77777777" w:rsidR="00B844DD" w:rsidRPr="007E2605" w:rsidRDefault="00B844DD" w:rsidP="00B844DD">
      <w:pPr>
        <w:pStyle w:val="Popis"/>
      </w:pPr>
      <w:r>
        <w:t>Zdroj: MH Invest II, s.r.o.</w:t>
      </w:r>
    </w:p>
    <w:p w14:paraId="2A9870A5" w14:textId="77777777" w:rsidR="00B844DD" w:rsidRDefault="00B844DD" w:rsidP="00B37D45">
      <w:pPr>
        <w:rPr>
          <w:color w:val="000000" w:themeColor="text1"/>
        </w:rPr>
      </w:pPr>
    </w:p>
    <w:p w14:paraId="32A435B4" w14:textId="5B5A19B1" w:rsidR="00835C8E" w:rsidRPr="00BC490D" w:rsidRDefault="00895E75" w:rsidP="00B37D45">
      <w:pPr>
        <w:rPr>
          <w:color w:val="000000" w:themeColor="text1"/>
        </w:rPr>
      </w:pPr>
      <w:r w:rsidRPr="00BC490D">
        <w:rPr>
          <w:color w:val="000000" w:themeColor="text1"/>
        </w:rPr>
        <w:t>Nasledujúca t</w:t>
      </w:r>
      <w:r w:rsidR="002F4D3C" w:rsidRPr="00BC490D">
        <w:rPr>
          <w:color w:val="000000" w:themeColor="text1"/>
        </w:rPr>
        <w:t>abuľka poskytuje prehľad odhadovaných nákladov na obstaranie pozemkov v jednotlivých fázach:</w:t>
      </w:r>
    </w:p>
    <w:p w14:paraId="0D765855" w14:textId="77777777" w:rsidR="002F4D3C" w:rsidRDefault="002F4D3C" w:rsidP="00B37D45"/>
    <w:p w14:paraId="67C57BB2" w14:textId="53C50AE0" w:rsidR="004569BF" w:rsidRDefault="004569BF" w:rsidP="002F4D3C">
      <w:pPr>
        <w:jc w:val="center"/>
      </w:pPr>
    </w:p>
    <w:p w14:paraId="493F0951" w14:textId="54446DE0" w:rsidR="00B844DD" w:rsidRDefault="00B844DD" w:rsidP="002F4D3C">
      <w:pPr>
        <w:jc w:val="center"/>
      </w:pPr>
    </w:p>
    <w:p w14:paraId="60381FB6" w14:textId="06D9B98B" w:rsidR="00B844DD" w:rsidRDefault="00B844DD" w:rsidP="002F4D3C">
      <w:pPr>
        <w:jc w:val="center"/>
      </w:pPr>
    </w:p>
    <w:p w14:paraId="69AFAE35" w14:textId="06104084" w:rsidR="00B844DD" w:rsidRDefault="00B844DD" w:rsidP="002F4D3C">
      <w:pPr>
        <w:jc w:val="center"/>
      </w:pPr>
    </w:p>
    <w:p w14:paraId="3887B476" w14:textId="4AD6D52C" w:rsidR="00B844DD" w:rsidRDefault="00B844DD" w:rsidP="002F4D3C">
      <w:pPr>
        <w:jc w:val="center"/>
      </w:pPr>
    </w:p>
    <w:p w14:paraId="2EBCD8D2" w14:textId="77777777" w:rsidR="00B844DD" w:rsidRDefault="00B844DD" w:rsidP="002F4D3C">
      <w:pPr>
        <w:jc w:val="center"/>
      </w:pPr>
    </w:p>
    <w:p w14:paraId="38D5DA91" w14:textId="1A96DEE3" w:rsidR="007E2605" w:rsidRPr="000F17E3" w:rsidRDefault="007D1BB4" w:rsidP="007E2605">
      <w:pPr>
        <w:pStyle w:val="Popis"/>
      </w:pPr>
      <w:r w:rsidRPr="000F17E3">
        <w:lastRenderedPageBreak/>
        <w:t xml:space="preserve">Tabuľka 10: </w:t>
      </w:r>
      <w:r w:rsidR="004569BF" w:rsidRPr="000F17E3">
        <w:t>Predpokladaný rozpočet na výkup pozemkov</w:t>
      </w:r>
    </w:p>
    <w:p w14:paraId="646F9AA0" w14:textId="527ED3C3" w:rsidR="007E2605" w:rsidRPr="007E2605" w:rsidRDefault="00B844DD" w:rsidP="007E2605">
      <w:r w:rsidRPr="00B844DD">
        <w:rPr>
          <w:noProof/>
          <w:lang w:eastAsia="sk-SK"/>
        </w:rPr>
        <w:drawing>
          <wp:inline distT="0" distB="0" distL="0" distR="0" wp14:anchorId="026ABCCC" wp14:editId="43C28F43">
            <wp:extent cx="6120130" cy="2422073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A7D8" w14:textId="24629268" w:rsidR="002F359D" w:rsidRDefault="000D20F7" w:rsidP="009C6BA0">
      <w:pPr>
        <w:pStyle w:val="Popis"/>
      </w:pPr>
      <w:r w:rsidRPr="000F17E3">
        <w:t>Zdroj: MH Invest II, s.r.o.</w:t>
      </w:r>
    </w:p>
    <w:p w14:paraId="749777AB" w14:textId="77777777" w:rsidR="00B844DD" w:rsidRPr="00B844DD" w:rsidRDefault="00B844DD" w:rsidP="00B844DD"/>
    <w:p w14:paraId="55721A7D" w14:textId="0352E2DC" w:rsidR="004569BF" w:rsidRDefault="003361C1" w:rsidP="0007110A">
      <w:pPr>
        <w:rPr>
          <w:color w:val="000000" w:themeColor="text1"/>
        </w:rPr>
      </w:pPr>
      <w:r w:rsidRPr="00BC490D">
        <w:rPr>
          <w:color w:val="000000" w:themeColor="text1"/>
        </w:rPr>
        <w:t xml:space="preserve">Administratívno-technické náklady na obstaranie pozemkov sa odhadujú na </w:t>
      </w:r>
      <w:r w:rsidR="00095329" w:rsidRPr="00BC490D">
        <w:rPr>
          <w:color w:val="000000" w:themeColor="text1"/>
        </w:rPr>
        <w:t>2,71</w:t>
      </w:r>
      <w:r w:rsidRPr="00BC490D">
        <w:rPr>
          <w:color w:val="000000" w:themeColor="text1"/>
        </w:rPr>
        <w:t xml:space="preserve"> mil.</w:t>
      </w:r>
      <w:r w:rsidR="007D1BB4" w:rsidRPr="00BC490D">
        <w:rPr>
          <w:color w:val="000000" w:themeColor="text1"/>
        </w:rPr>
        <w:t xml:space="preserve"> eur.</w:t>
      </w:r>
      <w:r w:rsidRPr="00BC490D">
        <w:rPr>
          <w:color w:val="000000" w:themeColor="text1"/>
        </w:rPr>
        <w:t xml:space="preserve"> Z toho 760 tis. </w:t>
      </w:r>
      <w:r w:rsidR="007D1BB4" w:rsidRPr="00BC490D">
        <w:rPr>
          <w:color w:val="000000" w:themeColor="text1"/>
        </w:rPr>
        <w:t xml:space="preserve">eur </w:t>
      </w:r>
      <w:r w:rsidRPr="00BC490D">
        <w:rPr>
          <w:color w:val="000000" w:themeColor="text1"/>
        </w:rPr>
        <w:t xml:space="preserve">pripadá na transfery voči iným štátnym inštitúciám (správne poplatky za vklady do katastra, poštovné). </w:t>
      </w:r>
      <w:r w:rsidR="00353C7D" w:rsidRPr="00BC490D">
        <w:rPr>
          <w:color w:val="000000" w:themeColor="text1"/>
        </w:rPr>
        <w:t xml:space="preserve">Tieto odhady vychádzajú </w:t>
      </w:r>
      <w:r w:rsidR="00A15879" w:rsidRPr="00BC490D">
        <w:rPr>
          <w:color w:val="000000" w:themeColor="text1"/>
        </w:rPr>
        <w:t xml:space="preserve">zo skúseností z iných projektov </w:t>
      </w:r>
      <w:r w:rsidR="00261471">
        <w:rPr>
          <w:color w:val="000000" w:themeColor="text1"/>
        </w:rPr>
        <w:t xml:space="preserve">spoločností </w:t>
      </w:r>
      <w:r w:rsidR="00697BCC">
        <w:rPr>
          <w:color w:val="000000" w:themeColor="text1"/>
        </w:rPr>
        <w:t xml:space="preserve">MH Invest, s.r.o. a </w:t>
      </w:r>
      <w:r w:rsidR="00A15879" w:rsidRPr="00BC490D">
        <w:rPr>
          <w:color w:val="000000" w:themeColor="text1"/>
        </w:rPr>
        <w:t>MH Invest II</w:t>
      </w:r>
      <w:r w:rsidR="007D1BB4" w:rsidRPr="00BC490D">
        <w:rPr>
          <w:color w:val="000000" w:themeColor="text1"/>
        </w:rPr>
        <w:t>, s.r.o.</w:t>
      </w:r>
      <w:r w:rsidR="00353C7D" w:rsidRPr="00BC490D">
        <w:rPr>
          <w:color w:val="000000" w:themeColor="text1"/>
        </w:rPr>
        <w:t xml:space="preserve">. </w:t>
      </w:r>
      <w:r w:rsidR="007D1BB4" w:rsidRPr="00BC490D">
        <w:rPr>
          <w:color w:val="000000" w:themeColor="text1"/>
        </w:rPr>
        <w:t>Nasledujúca t</w:t>
      </w:r>
      <w:r w:rsidR="0007110A" w:rsidRPr="00BC490D">
        <w:rPr>
          <w:color w:val="000000" w:themeColor="text1"/>
        </w:rPr>
        <w:t xml:space="preserve">abuľka poskytuje prehľad odhadovaných administratívno-technických nákladov na </w:t>
      </w:r>
      <w:r w:rsidR="002F4D3C" w:rsidRPr="00BC490D">
        <w:rPr>
          <w:color w:val="000000" w:themeColor="text1"/>
        </w:rPr>
        <w:t>obstaranie pozemkov:</w:t>
      </w:r>
    </w:p>
    <w:p w14:paraId="4AAF921A" w14:textId="7BB99C55" w:rsidR="00775E0F" w:rsidRDefault="00775E0F" w:rsidP="0007110A">
      <w:pPr>
        <w:rPr>
          <w:color w:val="000000" w:themeColor="text1"/>
        </w:rPr>
      </w:pPr>
    </w:p>
    <w:p w14:paraId="4EB5999A" w14:textId="01CEAB7C" w:rsidR="00775E0F" w:rsidRPr="00BC490D" w:rsidRDefault="00775E0F" w:rsidP="000F17E3">
      <w:pPr>
        <w:pStyle w:val="Popis"/>
      </w:pPr>
      <w:r w:rsidRPr="000F17E3">
        <w:t>Tabuľka 11: Prehľad odhadovaných administratívno-technických nákladov na obstaranie pozemkov</w:t>
      </w:r>
    </w:p>
    <w:p w14:paraId="1DBF1620" w14:textId="660C5F7F" w:rsidR="004569BF" w:rsidRDefault="000537E8" w:rsidP="004569BF">
      <w:r w:rsidRPr="000537E8">
        <w:rPr>
          <w:noProof/>
          <w:lang w:eastAsia="sk-SK"/>
        </w:rPr>
        <w:drawing>
          <wp:inline distT="0" distB="0" distL="0" distR="0" wp14:anchorId="05884696" wp14:editId="54F7FA08">
            <wp:extent cx="6120130" cy="94247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EC1E" w14:textId="047FE1C1" w:rsidR="004569BF" w:rsidRDefault="00775E0F" w:rsidP="004569BF">
      <w:pPr>
        <w:pStyle w:val="Popis"/>
      </w:pPr>
      <w:r>
        <w:t>Zdroj: MH Invest II, s.r.o.</w:t>
      </w:r>
    </w:p>
    <w:p w14:paraId="39044FDA" w14:textId="77777777" w:rsidR="00B844DD" w:rsidRPr="00B844DD" w:rsidRDefault="00B844DD" w:rsidP="00B844DD"/>
    <w:p w14:paraId="5E029180" w14:textId="36AEE4BB" w:rsidR="003361C1" w:rsidRDefault="003361C1" w:rsidP="003361C1">
      <w:pPr>
        <w:pStyle w:val="Nadpis4"/>
      </w:pPr>
      <w:bookmarkStart w:id="17" w:name="_Toc73102853"/>
      <w:r>
        <w:t>Prípravné práce, prieskumy, projekčná a inžinierska činnosť</w:t>
      </w:r>
      <w:bookmarkEnd w:id="17"/>
    </w:p>
    <w:p w14:paraId="696529CE" w14:textId="0748ECFF" w:rsidR="00DF4A18" w:rsidRPr="00BC490D" w:rsidRDefault="00B904D7" w:rsidP="00B37D45">
      <w:pPr>
        <w:rPr>
          <w:color w:val="000000" w:themeColor="text1"/>
        </w:rPr>
      </w:pPr>
      <w:r w:rsidRPr="00BC490D">
        <w:rPr>
          <w:color w:val="000000" w:themeColor="text1"/>
        </w:rPr>
        <w:t>Náklady na prípravné práce</w:t>
      </w:r>
      <w:r w:rsidR="001926BA" w:rsidRPr="00BC490D">
        <w:rPr>
          <w:color w:val="000000" w:themeColor="text1"/>
        </w:rPr>
        <w:t>, prieskumy a projekčnú a inžiniersku činnosť</w:t>
      </w:r>
      <w:r w:rsidRPr="00BC490D">
        <w:rPr>
          <w:color w:val="000000" w:themeColor="text1"/>
        </w:rPr>
        <w:t xml:space="preserve"> sa odhadujú na </w:t>
      </w:r>
      <w:r w:rsidR="00095329" w:rsidRPr="00BC490D">
        <w:rPr>
          <w:color w:val="000000" w:themeColor="text1"/>
        </w:rPr>
        <w:t>3,29</w:t>
      </w:r>
      <w:r w:rsidRPr="00BC490D">
        <w:rPr>
          <w:color w:val="000000" w:themeColor="text1"/>
        </w:rPr>
        <w:t xml:space="preserve"> mil. </w:t>
      </w:r>
      <w:r w:rsidR="007D1BB4" w:rsidRPr="00BC490D">
        <w:rPr>
          <w:color w:val="000000" w:themeColor="text1"/>
        </w:rPr>
        <w:t>eur</w:t>
      </w:r>
      <w:r w:rsidRPr="00BC490D">
        <w:rPr>
          <w:color w:val="000000" w:themeColor="text1"/>
        </w:rPr>
        <w:t xml:space="preserve">. </w:t>
      </w:r>
      <w:r w:rsidR="00641331" w:rsidRPr="00BC490D">
        <w:rPr>
          <w:color w:val="000000" w:themeColor="text1"/>
        </w:rPr>
        <w:t xml:space="preserve">Tieto odhady vychádzajú </w:t>
      </w:r>
      <w:r w:rsidR="00EF4474" w:rsidRPr="00BC490D">
        <w:rPr>
          <w:color w:val="000000" w:themeColor="text1"/>
        </w:rPr>
        <w:t>z už vykonaných prieskumov z roku 2018</w:t>
      </w:r>
      <w:r w:rsidR="00D614FA" w:rsidRPr="00BC490D">
        <w:rPr>
          <w:color w:val="000000" w:themeColor="text1"/>
        </w:rPr>
        <w:t xml:space="preserve"> (ktoré zasahovali aj do územia, s ktorým sa počíta pre priemyselný park </w:t>
      </w:r>
      <w:r w:rsidR="00991825" w:rsidRPr="00BC490D">
        <w:rPr>
          <w:color w:val="000000" w:themeColor="text1"/>
        </w:rPr>
        <w:t>V</w:t>
      </w:r>
      <w:r w:rsidR="00D614FA" w:rsidRPr="00BC490D">
        <w:rPr>
          <w:color w:val="000000" w:themeColor="text1"/>
        </w:rPr>
        <w:t>alaliky)</w:t>
      </w:r>
      <w:r w:rsidR="00EF4474" w:rsidRPr="00BC490D">
        <w:rPr>
          <w:color w:val="000000" w:themeColor="text1"/>
        </w:rPr>
        <w:t xml:space="preserve"> v rámci prípravy na možný príchod investície zo strany BMW</w:t>
      </w:r>
      <w:r w:rsidR="00641331" w:rsidRPr="00BC490D">
        <w:rPr>
          <w:color w:val="000000" w:themeColor="text1"/>
        </w:rPr>
        <w:t>.</w:t>
      </w:r>
      <w:r w:rsidRPr="00BC490D">
        <w:rPr>
          <w:color w:val="000000" w:themeColor="text1"/>
        </w:rPr>
        <w:t xml:space="preserve"> </w:t>
      </w:r>
      <w:r w:rsidR="007D1BB4" w:rsidRPr="00BC490D">
        <w:rPr>
          <w:color w:val="000000" w:themeColor="text1"/>
        </w:rPr>
        <w:t>Nasledujúca t</w:t>
      </w:r>
      <w:r w:rsidRPr="00BC490D">
        <w:rPr>
          <w:color w:val="000000" w:themeColor="text1"/>
        </w:rPr>
        <w:t>abuľka poskytuje prehľad odhadovaných nákladov</w:t>
      </w:r>
      <w:r w:rsidR="0007110A" w:rsidRPr="00BC490D">
        <w:rPr>
          <w:color w:val="000000" w:themeColor="text1"/>
        </w:rPr>
        <w:t xml:space="preserve"> na</w:t>
      </w:r>
      <w:r w:rsidRPr="00BC490D">
        <w:rPr>
          <w:color w:val="000000" w:themeColor="text1"/>
        </w:rPr>
        <w:t xml:space="preserve"> prípravné práce, prieskumy a </w:t>
      </w:r>
      <w:r w:rsidR="003830D6" w:rsidRPr="00BC490D">
        <w:rPr>
          <w:color w:val="000000" w:themeColor="text1"/>
        </w:rPr>
        <w:t>projekčnú a inžiniersku činnosť</w:t>
      </w:r>
      <w:r w:rsidR="00BC490D">
        <w:rPr>
          <w:color w:val="000000" w:themeColor="text1"/>
        </w:rPr>
        <w:t>:</w:t>
      </w:r>
    </w:p>
    <w:p w14:paraId="608B039D" w14:textId="4B412131" w:rsidR="00D43AC3" w:rsidRDefault="00D43AC3" w:rsidP="00CB63D9">
      <w:pPr>
        <w:rPr>
          <w:color w:val="C00000"/>
        </w:rPr>
      </w:pPr>
    </w:p>
    <w:p w14:paraId="1CA31FA8" w14:textId="07B9CA0A" w:rsidR="00057564" w:rsidRDefault="00057564" w:rsidP="00CB63D9">
      <w:pPr>
        <w:rPr>
          <w:color w:val="C00000"/>
        </w:rPr>
      </w:pPr>
    </w:p>
    <w:p w14:paraId="7D889302" w14:textId="4A28AF76" w:rsidR="00057564" w:rsidRDefault="00057564" w:rsidP="00CB63D9">
      <w:pPr>
        <w:rPr>
          <w:color w:val="C00000"/>
        </w:rPr>
      </w:pPr>
    </w:p>
    <w:p w14:paraId="15E00ED2" w14:textId="77777777" w:rsidR="00057564" w:rsidRDefault="00057564" w:rsidP="00CB63D9">
      <w:pPr>
        <w:rPr>
          <w:color w:val="C00000"/>
        </w:rPr>
      </w:pPr>
    </w:p>
    <w:p w14:paraId="2A112E20" w14:textId="4044B727" w:rsidR="00B86565" w:rsidRDefault="00B86565" w:rsidP="00CB63D9">
      <w:pPr>
        <w:rPr>
          <w:color w:val="C00000"/>
        </w:rPr>
      </w:pPr>
    </w:p>
    <w:p w14:paraId="27331C4D" w14:textId="15B4E6B9" w:rsidR="00B86565" w:rsidRDefault="00B86565" w:rsidP="00CB63D9">
      <w:pPr>
        <w:rPr>
          <w:color w:val="C00000"/>
        </w:rPr>
      </w:pPr>
    </w:p>
    <w:p w14:paraId="5803F49D" w14:textId="77777777" w:rsidR="00B86565" w:rsidRDefault="00B86565" w:rsidP="00CB63D9">
      <w:pPr>
        <w:rPr>
          <w:color w:val="C00000"/>
        </w:rPr>
      </w:pPr>
    </w:p>
    <w:p w14:paraId="12D9D20B" w14:textId="3ECF9355" w:rsidR="00D43AC3" w:rsidRPr="000F17E3" w:rsidRDefault="00D43AC3" w:rsidP="00D43AC3">
      <w:pPr>
        <w:pStyle w:val="Popis"/>
      </w:pPr>
      <w:r w:rsidRPr="000F17E3">
        <w:lastRenderedPageBreak/>
        <w:t>Tabuľka 12: Prehľad odhadovaných nákladov na prípravné práce, prieskumy, projekčnú a inžiniersku činnosť</w:t>
      </w:r>
      <w:r w:rsidRPr="000F17E3">
        <w:rPr>
          <w:szCs w:val="20"/>
          <w:highlight w:val="yellow"/>
        </w:rPr>
        <w:t xml:space="preserve"> </w:t>
      </w:r>
    </w:p>
    <w:p w14:paraId="6BC2811D" w14:textId="0F60463E" w:rsidR="00B904D7" w:rsidRDefault="00B86565" w:rsidP="00B904D7">
      <w:pPr>
        <w:jc w:val="center"/>
      </w:pPr>
      <w:r w:rsidRPr="00B86565">
        <w:rPr>
          <w:noProof/>
          <w:lang w:eastAsia="sk-SK"/>
        </w:rPr>
        <w:drawing>
          <wp:inline distT="0" distB="0" distL="0" distR="0" wp14:anchorId="61AC84A2" wp14:editId="08F06969">
            <wp:extent cx="6120130" cy="3166745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DD5C" w14:textId="19537AF9" w:rsidR="00B904D7" w:rsidRDefault="00D43AC3" w:rsidP="00B904D7">
      <w:pPr>
        <w:pStyle w:val="Popis"/>
      </w:pPr>
      <w:r>
        <w:t>Zdroj: MH Invest II, s.r.o.</w:t>
      </w:r>
    </w:p>
    <w:p w14:paraId="097AA834" w14:textId="60F8144E" w:rsidR="0024185C" w:rsidRDefault="0024185C" w:rsidP="00B37D45"/>
    <w:p w14:paraId="3B1E332E" w14:textId="0DF5ADD7" w:rsidR="0024185C" w:rsidRDefault="00B904D7" w:rsidP="003361C1">
      <w:pPr>
        <w:pStyle w:val="Nadpis4"/>
      </w:pPr>
      <w:bookmarkStart w:id="18" w:name="_Toc73102854"/>
      <w:r>
        <w:t>Stavebné práce</w:t>
      </w:r>
      <w:bookmarkEnd w:id="18"/>
      <w:r w:rsidR="00123996">
        <w:t xml:space="preserve"> </w:t>
      </w:r>
    </w:p>
    <w:p w14:paraId="0375D8EF" w14:textId="222A58B0" w:rsidR="003830D6" w:rsidRDefault="003830D6" w:rsidP="00F14051">
      <w:r>
        <w:t>V rámci prípravy priemyselného parku do stavu, kedy bude plne pripravený na strategickú investíciu,  sa počíta s nasledovnými stavebnými prácami:</w:t>
      </w:r>
    </w:p>
    <w:p w14:paraId="4AD6743B" w14:textId="71ABE023" w:rsidR="003830D6" w:rsidRPr="003830D6" w:rsidRDefault="003830D6" w:rsidP="00D11988">
      <w:pPr>
        <w:pStyle w:val="Odsekzoznamu"/>
        <w:numPr>
          <w:ilvl w:val="0"/>
          <w:numId w:val="14"/>
        </w:numPr>
      </w:pPr>
      <w:r w:rsidRPr="006F201D">
        <w:rPr>
          <w:color w:val="000000" w:themeColor="text1"/>
        </w:rPr>
        <w:t xml:space="preserve">Vybudovanie dočasnej infraštruktúry pre zázemie výstavby - príjazdová komunikácia do </w:t>
      </w:r>
      <w:r w:rsidR="00E3745D" w:rsidRPr="006F201D">
        <w:rPr>
          <w:color w:val="000000" w:themeColor="text1"/>
        </w:rPr>
        <w:br/>
      </w:r>
      <w:r w:rsidRPr="006F201D">
        <w:rPr>
          <w:color w:val="000000" w:themeColor="text1"/>
        </w:rPr>
        <w:t xml:space="preserve">1 km so štrkovou </w:t>
      </w:r>
      <w:r w:rsidRPr="003830D6">
        <w:t xml:space="preserve">plochou, cestnými panelmi, osvetlením, s dočasnou prípojkou vody.     </w:t>
      </w:r>
      <w:r w:rsidRPr="003830D6">
        <w:rPr>
          <w:i/>
          <w:iCs/>
        </w:rPr>
        <w:t xml:space="preserve">                                                 </w:t>
      </w:r>
    </w:p>
    <w:p w14:paraId="1D57D303" w14:textId="1678A092" w:rsidR="003830D6" w:rsidRPr="006F201D" w:rsidRDefault="003830D6" w:rsidP="00D11988">
      <w:pPr>
        <w:pStyle w:val="Odsekzoznamu"/>
        <w:numPr>
          <w:ilvl w:val="0"/>
          <w:numId w:val="14"/>
        </w:numPr>
        <w:rPr>
          <w:color w:val="000000" w:themeColor="text1"/>
        </w:rPr>
      </w:pPr>
      <w:r w:rsidRPr="006F201D">
        <w:rPr>
          <w:color w:val="000000" w:themeColor="text1"/>
        </w:rPr>
        <w:t>Zásobovanie pitnou vodou - vodojem Ludvíkov dvor 2 x 2000m</w:t>
      </w:r>
      <w:r w:rsidRPr="006F201D">
        <w:rPr>
          <w:color w:val="000000" w:themeColor="text1"/>
          <w:vertAlign w:val="superscript"/>
        </w:rPr>
        <w:t>3</w:t>
      </w:r>
      <w:r w:rsidR="00DB1E6F" w:rsidRPr="006F201D">
        <w:rPr>
          <w:color w:val="000000" w:themeColor="text1"/>
        </w:rPr>
        <w:t>,</w:t>
      </w:r>
      <w:r w:rsidR="00DB1E6F" w:rsidRPr="006F201D">
        <w:rPr>
          <w:color w:val="000000" w:themeColor="text1"/>
          <w:vertAlign w:val="superscript"/>
        </w:rPr>
        <w:t xml:space="preserve"> </w:t>
      </w:r>
      <w:r w:rsidRPr="006F201D">
        <w:rPr>
          <w:color w:val="000000" w:themeColor="text1"/>
          <w:vertAlign w:val="superscript"/>
        </w:rPr>
        <w:t xml:space="preserve"> </w:t>
      </w:r>
      <w:r w:rsidRPr="006F201D">
        <w:rPr>
          <w:color w:val="000000" w:themeColor="text1"/>
        </w:rPr>
        <w:t>vrátane prívodného vodovodu do priemyselného parku  v</w:t>
      </w:r>
      <w:r w:rsidR="00DB1E6F" w:rsidRPr="006F201D">
        <w:rPr>
          <w:color w:val="000000" w:themeColor="text1"/>
        </w:rPr>
        <w:t> </w:t>
      </w:r>
      <w:r w:rsidRPr="006F201D">
        <w:rPr>
          <w:color w:val="000000" w:themeColor="text1"/>
        </w:rPr>
        <w:t>dĺ</w:t>
      </w:r>
      <w:r w:rsidR="00DB1E6F" w:rsidRPr="006F201D">
        <w:rPr>
          <w:color w:val="000000" w:themeColor="text1"/>
        </w:rPr>
        <w:t>žke</w:t>
      </w:r>
      <w:r w:rsidRPr="006F201D">
        <w:rPr>
          <w:color w:val="000000" w:themeColor="text1"/>
        </w:rPr>
        <w:t xml:space="preserve"> 11 km a možnosti prepojenia s obcou Haniska,  max. odber 84 l/s</w:t>
      </w:r>
      <w:r w:rsidR="00123996" w:rsidRPr="006F201D">
        <w:rPr>
          <w:color w:val="000000" w:themeColor="text1"/>
        </w:rPr>
        <w:t>;</w:t>
      </w:r>
      <w:r w:rsidRPr="006F201D">
        <w:rPr>
          <w:color w:val="000000" w:themeColor="text1"/>
        </w:rPr>
        <w:t xml:space="preserve">  uvažovaných 3000 až 5000 zamestnancov.                                                 </w:t>
      </w:r>
    </w:p>
    <w:p w14:paraId="3FBD19CD" w14:textId="406BF3BA" w:rsidR="003830D6" w:rsidRPr="006F201D" w:rsidRDefault="003830D6" w:rsidP="00D11988">
      <w:pPr>
        <w:pStyle w:val="Odsekzoznamu"/>
        <w:numPr>
          <w:ilvl w:val="0"/>
          <w:numId w:val="14"/>
        </w:numPr>
        <w:rPr>
          <w:color w:val="000000" w:themeColor="text1"/>
        </w:rPr>
      </w:pPr>
      <w:r w:rsidRPr="006F201D">
        <w:rPr>
          <w:color w:val="000000" w:themeColor="text1"/>
        </w:rPr>
        <w:t>Odkanalizovanie územia - splašková kanalizácia a odvádzanie  dažďových vôd, ČOV max</w:t>
      </w:r>
      <w:r w:rsidR="00123996" w:rsidRPr="006F201D">
        <w:rPr>
          <w:color w:val="000000" w:themeColor="text1"/>
        </w:rPr>
        <w:t>.</w:t>
      </w:r>
      <w:r w:rsidRPr="006F201D">
        <w:rPr>
          <w:color w:val="000000" w:themeColor="text1"/>
        </w:rPr>
        <w:t xml:space="preserve"> 4500 </w:t>
      </w:r>
      <w:r w:rsidR="00024F20" w:rsidRPr="006F201D">
        <w:rPr>
          <w:color w:val="000000" w:themeColor="text1"/>
        </w:rPr>
        <w:t>ekvivalent</w:t>
      </w:r>
      <w:r w:rsidR="008E6BF2" w:rsidRPr="006F201D">
        <w:rPr>
          <w:color w:val="000000" w:themeColor="text1"/>
        </w:rPr>
        <w:t>ov</w:t>
      </w:r>
      <w:r w:rsidR="00024F20" w:rsidRPr="006F201D">
        <w:rPr>
          <w:color w:val="000000" w:themeColor="text1"/>
        </w:rPr>
        <w:t xml:space="preserve"> obyvateľ</w:t>
      </w:r>
      <w:r w:rsidR="002D1179" w:rsidRPr="006F201D">
        <w:rPr>
          <w:color w:val="000000" w:themeColor="text1"/>
        </w:rPr>
        <w:t>a</w:t>
      </w:r>
      <w:r w:rsidRPr="006F201D">
        <w:rPr>
          <w:color w:val="000000" w:themeColor="text1"/>
        </w:rPr>
        <w:t xml:space="preserve"> - čistenie len splaškových vôd. Splašková kanalizácia od priemyselného parku po ČOV </w:t>
      </w:r>
      <w:r w:rsidR="00123996" w:rsidRPr="006F201D">
        <w:rPr>
          <w:color w:val="000000" w:themeColor="text1"/>
        </w:rPr>
        <w:t xml:space="preserve">v dĺžke </w:t>
      </w:r>
      <w:r w:rsidRPr="006F201D">
        <w:rPr>
          <w:color w:val="000000" w:themeColor="text1"/>
        </w:rPr>
        <w:t xml:space="preserve">3,6 km. Odvodné potrubie z ČOV združené pre jednotný odvod dažďových a vyčistených splaškových vôd  </w:t>
      </w:r>
      <w:r w:rsidR="00123996" w:rsidRPr="006F201D">
        <w:rPr>
          <w:color w:val="000000" w:themeColor="text1"/>
        </w:rPr>
        <w:t xml:space="preserve">v dĺžke </w:t>
      </w:r>
      <w:r w:rsidRPr="006F201D">
        <w:rPr>
          <w:color w:val="000000" w:themeColor="text1"/>
        </w:rPr>
        <w:t>5,5 km s vyústením do Hornádu (investori na území si zabezpečia maximálne možné zdržanie dažďových vô</w:t>
      </w:r>
      <w:r w:rsidR="00123996" w:rsidRPr="006F201D">
        <w:rPr>
          <w:color w:val="000000" w:themeColor="text1"/>
        </w:rPr>
        <w:t xml:space="preserve">d aj vsakovanie do podložia).  </w:t>
      </w:r>
      <w:r w:rsidRPr="006F201D">
        <w:rPr>
          <w:color w:val="000000" w:themeColor="text1"/>
        </w:rPr>
        <w:t xml:space="preserve">                                </w:t>
      </w:r>
    </w:p>
    <w:p w14:paraId="36B34256" w14:textId="7EA8CBA6" w:rsidR="003830D6" w:rsidRPr="003830D6" w:rsidRDefault="003830D6" w:rsidP="00D11988">
      <w:pPr>
        <w:pStyle w:val="Odsekzoznamu"/>
        <w:numPr>
          <w:ilvl w:val="0"/>
          <w:numId w:val="14"/>
        </w:numPr>
      </w:pPr>
      <w:r w:rsidRPr="003830D6">
        <w:t xml:space="preserve">Zásobovanie územia zemným plynom - z </w:t>
      </w:r>
      <w:r w:rsidR="00DE4271">
        <w:t>vysokotlakového</w:t>
      </w:r>
      <w:r w:rsidRPr="003830D6">
        <w:t xml:space="preserve"> distribučného rozvodu Haniska - </w:t>
      </w:r>
      <w:r w:rsidRPr="00F32397">
        <w:t>Valaliky, DN</w:t>
      </w:r>
      <w:r w:rsidR="00DE4271" w:rsidRPr="00F32397">
        <w:rPr>
          <w:rStyle w:val="Odkaznapoznmkupodiarou"/>
        </w:rPr>
        <w:footnoteReference w:id="6"/>
      </w:r>
      <w:r w:rsidRPr="00F32397">
        <w:t xml:space="preserve"> </w:t>
      </w:r>
      <w:r w:rsidR="004444F8" w:rsidRPr="00F32397">
        <w:t>3</w:t>
      </w:r>
      <w:r w:rsidRPr="00F32397">
        <w:t>00 s</w:t>
      </w:r>
      <w:r w:rsidRPr="003830D6">
        <w:t xml:space="preserve"> </w:t>
      </w:r>
      <w:r w:rsidR="00F32397">
        <w:t>vysokotlakovou</w:t>
      </w:r>
      <w:r w:rsidRPr="003830D6">
        <w:t xml:space="preserve"> prípojkou  dĺžky cca 1,6 km s regulačnou stanicou plynu od  5000 do 10000 Nm³/h s</w:t>
      </w:r>
      <w:r w:rsidR="00F32397">
        <w:t> </w:t>
      </w:r>
      <w:r w:rsidRPr="003830D6">
        <w:t>prípojkou</w:t>
      </w:r>
      <w:r w:rsidR="00F32397">
        <w:t xml:space="preserve"> nízkeho napätia</w:t>
      </w:r>
      <w:r w:rsidRPr="003830D6">
        <w:t xml:space="preserve"> z</w:t>
      </w:r>
      <w:r w:rsidR="00F32397">
        <w:t xml:space="preserve"> trafostanice </w:t>
      </w:r>
      <w:r w:rsidRPr="003830D6">
        <w:t xml:space="preserve">a </w:t>
      </w:r>
      <w:r w:rsidR="00F32397">
        <w:t>s</w:t>
      </w:r>
      <w:r w:rsidR="006F201D">
        <w:t>trednot</w:t>
      </w:r>
      <w:r w:rsidR="00F32397">
        <w:t>l</w:t>
      </w:r>
      <w:r w:rsidR="006F201D">
        <w:t>a</w:t>
      </w:r>
      <w:r w:rsidR="00F32397">
        <w:t>kovým</w:t>
      </w:r>
      <w:r w:rsidRPr="003830D6">
        <w:t xml:space="preserve"> distribučným  plynovodom 1,5 km.                   </w:t>
      </w:r>
      <w:r w:rsidRPr="003830D6">
        <w:rPr>
          <w:i/>
          <w:iCs/>
        </w:rPr>
        <w:t xml:space="preserve"> </w:t>
      </w:r>
    </w:p>
    <w:p w14:paraId="4A82F90D" w14:textId="35DB1EF9" w:rsidR="003830D6" w:rsidRPr="003830D6" w:rsidRDefault="003830D6" w:rsidP="00D11988">
      <w:pPr>
        <w:pStyle w:val="Odsekzoznamu"/>
        <w:numPr>
          <w:ilvl w:val="0"/>
          <w:numId w:val="14"/>
        </w:numPr>
      </w:pPr>
      <w:r w:rsidRPr="003830D6">
        <w:t xml:space="preserve">Zásobovanie  elektrickou energiou </w:t>
      </w:r>
      <w:r w:rsidR="00FC23F2" w:rsidRPr="004C78DF">
        <w:rPr>
          <w:color w:val="000000" w:themeColor="text1"/>
        </w:rPr>
        <w:t xml:space="preserve">vysokého napätia </w:t>
      </w:r>
      <w:r w:rsidR="00123996" w:rsidRPr="004C78DF">
        <w:rPr>
          <w:color w:val="000000" w:themeColor="text1"/>
        </w:rPr>
        <w:t>na</w:t>
      </w:r>
      <w:r w:rsidRPr="004C78DF">
        <w:rPr>
          <w:color w:val="000000" w:themeColor="text1"/>
        </w:rPr>
        <w:t xml:space="preserve"> úrovni 22 kV - vlastná spotreba priemyselného parku (ČOV, Regulačná stanica plynu, nevyhnutné verejné osvetlenie, napojenie areálu </w:t>
      </w:r>
      <w:r w:rsidR="00B5110D" w:rsidRPr="004C78DF">
        <w:rPr>
          <w:color w:val="000000" w:themeColor="text1"/>
        </w:rPr>
        <w:t xml:space="preserve">Ústredného kontrolného a skúšobného ústavu </w:t>
      </w:r>
      <w:r w:rsidR="00B5110D">
        <w:t>poľnohospodárskeho</w:t>
      </w:r>
      <w:r w:rsidR="00C80763">
        <w:t xml:space="preserve"> </w:t>
      </w:r>
      <w:r w:rsidR="00C80763" w:rsidRPr="00C42789">
        <w:rPr>
          <w:color w:val="000000" w:themeColor="text1"/>
        </w:rPr>
        <w:t>(ďalej len „</w:t>
      </w:r>
      <w:r w:rsidR="00C80763">
        <w:rPr>
          <w:color w:val="000000" w:themeColor="text1"/>
        </w:rPr>
        <w:t>ÚKSÚP</w:t>
      </w:r>
      <w:r w:rsidR="00C80763" w:rsidRPr="00C42789">
        <w:rPr>
          <w:color w:val="000000" w:themeColor="text1"/>
        </w:rPr>
        <w:t>“),</w:t>
      </w:r>
      <w:r w:rsidRPr="003830D6">
        <w:t xml:space="preserve"> vrátane dočasného napájania poča</w:t>
      </w:r>
      <w:r w:rsidR="003B1594">
        <w:t xml:space="preserve">s výstavby), 2 x trafostanica + </w:t>
      </w:r>
      <w:r w:rsidRPr="003830D6">
        <w:t>rozvod</w:t>
      </w:r>
      <w:r w:rsidR="003B1594">
        <w:t xml:space="preserve"> vysokého napätia</w:t>
      </w:r>
      <w:r w:rsidRPr="003830D6">
        <w:t xml:space="preserve"> trasa   (4,5 km + 2,5 km) vyvedený z </w:t>
      </w:r>
      <w:r w:rsidR="002F224A">
        <w:t>elektrostanice</w:t>
      </w:r>
      <w:r w:rsidRPr="003830D6">
        <w:t xml:space="preserve"> Haniska s možnosťou </w:t>
      </w:r>
      <w:r w:rsidRPr="003830D6">
        <w:lastRenderedPageBreak/>
        <w:t xml:space="preserve">využitia možnej prenosovej kapacity do 10 MW aj pre budúce závody v priemyselnom parku, vrátane prekládky linky </w:t>
      </w:r>
      <w:r w:rsidR="00A07474">
        <w:t xml:space="preserve">vysokého napätia </w:t>
      </w:r>
      <w:r w:rsidRPr="003830D6">
        <w:t>ponad príjazdovú komunikáciu</w:t>
      </w:r>
      <w:r w:rsidRPr="003830D6">
        <w:rPr>
          <w:i/>
          <w:iCs/>
        </w:rPr>
        <w:t xml:space="preserve">.                                                   </w:t>
      </w:r>
    </w:p>
    <w:p w14:paraId="0B9237BC" w14:textId="1FC6E141" w:rsidR="003830D6" w:rsidRPr="003830D6" w:rsidRDefault="003830D6" w:rsidP="00D11988">
      <w:pPr>
        <w:pStyle w:val="Odsekzoznamu"/>
        <w:numPr>
          <w:ilvl w:val="0"/>
          <w:numId w:val="14"/>
        </w:numPr>
      </w:pPr>
      <w:r>
        <w:t xml:space="preserve">Zásobovanie </w:t>
      </w:r>
      <w:r w:rsidRPr="003830D6">
        <w:t xml:space="preserve">elektrickou energiou v úrovni </w:t>
      </w:r>
      <w:r w:rsidR="000654F0">
        <w:t>veľmi vysokého napätia</w:t>
      </w:r>
      <w:r w:rsidRPr="003830D6">
        <w:t xml:space="preserve"> Alt. 1 sever -</w:t>
      </w:r>
      <w:r>
        <w:t xml:space="preserve"> </w:t>
      </w:r>
      <w:r w:rsidRPr="003830D6">
        <w:t>Vývod vzdušného</w:t>
      </w:r>
      <w:r w:rsidR="000654F0">
        <w:t xml:space="preserve"> </w:t>
      </w:r>
      <w:r w:rsidRPr="003830D6">
        <w:t xml:space="preserve">vedenia z existujúcej linky </w:t>
      </w:r>
      <w:r w:rsidR="000654F0">
        <w:t xml:space="preserve">veľmi vysokého napätia </w:t>
      </w:r>
      <w:r w:rsidRPr="003830D6">
        <w:t>cca 4,1 km s maximálnou</w:t>
      </w:r>
      <w:r w:rsidR="002919EB">
        <w:t xml:space="preserve"> kapacitou na úrovni cca 40 MW </w:t>
      </w:r>
      <w:r w:rsidRPr="003830D6">
        <w:t xml:space="preserve">. Realizácia vedenia v réžii </w:t>
      </w:r>
      <w:r w:rsidR="002919EB">
        <w:t>Východoslovenskej distribučnej, a.s.</w:t>
      </w:r>
      <w:r w:rsidRPr="003830D6">
        <w:t xml:space="preserve">, </w:t>
      </w:r>
      <w:r w:rsidR="00A07474" w:rsidRPr="008758D4">
        <w:t>elektrostanica</w:t>
      </w:r>
      <w:r w:rsidRPr="008758D4">
        <w:t xml:space="preserve"> bude</w:t>
      </w:r>
      <w:r w:rsidRPr="003830D6">
        <w:t xml:space="preserve"> investíci</w:t>
      </w:r>
      <w:r w:rsidR="006F201D">
        <w:t>ou a majetkom</w:t>
      </w:r>
      <w:r w:rsidRPr="003830D6">
        <w:t xml:space="preserve"> SR v zastúpení MH Invest II, s.r.o.  Náklady na </w:t>
      </w:r>
      <w:r w:rsidRPr="006F201D">
        <w:rPr>
          <w:color w:val="000000" w:themeColor="text1"/>
        </w:rPr>
        <w:t>projekčnú a</w:t>
      </w:r>
      <w:r w:rsidR="00883A00" w:rsidRPr="006F201D">
        <w:rPr>
          <w:color w:val="000000" w:themeColor="text1"/>
        </w:rPr>
        <w:t xml:space="preserve"> inžiniersku činnosť</w:t>
      </w:r>
      <w:r w:rsidRPr="006F201D">
        <w:rPr>
          <w:color w:val="000000" w:themeColor="text1"/>
        </w:rPr>
        <w:t xml:space="preserve"> znáša SR v zastúpení MH Invest II, s.r.o. z investičných nákladov budúcej výstavby.                                         </w:t>
      </w:r>
    </w:p>
    <w:p w14:paraId="6A32F8C2" w14:textId="5D35AEAA" w:rsidR="003830D6" w:rsidRPr="003830D6" w:rsidRDefault="003830D6" w:rsidP="00D11988">
      <w:pPr>
        <w:pStyle w:val="Odsekzoznamu"/>
        <w:numPr>
          <w:ilvl w:val="0"/>
          <w:numId w:val="14"/>
        </w:numPr>
      </w:pPr>
      <w:r>
        <w:t xml:space="preserve">Zásobovanie </w:t>
      </w:r>
      <w:r w:rsidRPr="003830D6">
        <w:t xml:space="preserve">elektrickou energiou v úrovni </w:t>
      </w:r>
      <w:r w:rsidR="00B113FA">
        <w:t xml:space="preserve">veľmi vysokého napätia </w:t>
      </w:r>
      <w:r w:rsidRPr="003830D6">
        <w:t>Alt. 2 juh -</w:t>
      </w:r>
      <w:r>
        <w:t xml:space="preserve"> </w:t>
      </w:r>
      <w:r w:rsidRPr="006F201D">
        <w:rPr>
          <w:color w:val="000000" w:themeColor="text1"/>
        </w:rPr>
        <w:t>Vývod vzdušného</w:t>
      </w:r>
      <w:r w:rsidR="00B113FA">
        <w:rPr>
          <w:color w:val="000000" w:themeColor="text1"/>
        </w:rPr>
        <w:t xml:space="preserve"> </w:t>
      </w:r>
      <w:r w:rsidRPr="006F201D">
        <w:rPr>
          <w:color w:val="000000" w:themeColor="text1"/>
        </w:rPr>
        <w:t>ved</w:t>
      </w:r>
      <w:r w:rsidR="00883A00" w:rsidRPr="006F201D">
        <w:rPr>
          <w:color w:val="000000" w:themeColor="text1"/>
        </w:rPr>
        <w:t>e</w:t>
      </w:r>
      <w:r w:rsidRPr="006F201D">
        <w:rPr>
          <w:color w:val="000000" w:themeColor="text1"/>
        </w:rPr>
        <w:t xml:space="preserve">nia z </w:t>
      </w:r>
      <w:r w:rsidR="006F201D" w:rsidRPr="006F201D">
        <w:rPr>
          <w:color w:val="000000" w:themeColor="text1"/>
        </w:rPr>
        <w:t>elektrostanice</w:t>
      </w:r>
      <w:r w:rsidRPr="006F201D">
        <w:rPr>
          <w:color w:val="000000" w:themeColor="text1"/>
        </w:rPr>
        <w:t xml:space="preserve"> Haniska trasa cca 3,5 km, maximálna kapacita na úrovni cca 90 MW. Realizácia v réžii </w:t>
      </w:r>
      <w:r w:rsidR="006F201D" w:rsidRPr="006F201D">
        <w:rPr>
          <w:color w:val="000000" w:themeColor="text1"/>
        </w:rPr>
        <w:t>Východoslovenskej distribučnej, a.s</w:t>
      </w:r>
      <w:r w:rsidRPr="006F201D">
        <w:rPr>
          <w:color w:val="000000" w:themeColor="text1"/>
        </w:rPr>
        <w:t xml:space="preserve">. Náklady na projekčnú a </w:t>
      </w:r>
      <w:r w:rsidR="00883A00" w:rsidRPr="006F201D">
        <w:rPr>
          <w:color w:val="000000" w:themeColor="text1"/>
        </w:rPr>
        <w:t xml:space="preserve">inžiniersku činnosť </w:t>
      </w:r>
      <w:r w:rsidRPr="006F201D">
        <w:rPr>
          <w:color w:val="000000" w:themeColor="text1"/>
        </w:rPr>
        <w:t>znáša SR v zastúpení MH Invest II, s.r.o. z investičných nákladov výstavby</w:t>
      </w:r>
      <w:r w:rsidRPr="003830D6">
        <w:t xml:space="preserve">.                                                                                                                                                                                                               </w:t>
      </w:r>
      <w:r w:rsidRPr="003830D6">
        <w:rPr>
          <w:i/>
          <w:iCs/>
        </w:rPr>
        <w:t xml:space="preserve"> </w:t>
      </w:r>
    </w:p>
    <w:p w14:paraId="7B09D5EF" w14:textId="6548E4C1" w:rsidR="003830D6" w:rsidRPr="006F201D" w:rsidRDefault="003830D6" w:rsidP="00D11988">
      <w:pPr>
        <w:pStyle w:val="Odsekzoznamu"/>
        <w:numPr>
          <w:ilvl w:val="0"/>
          <w:numId w:val="14"/>
        </w:numPr>
        <w:rPr>
          <w:color w:val="000000" w:themeColor="text1"/>
        </w:rPr>
      </w:pPr>
      <w:r w:rsidRPr="006F201D">
        <w:rPr>
          <w:color w:val="000000" w:themeColor="text1"/>
        </w:rPr>
        <w:t>Vybudovanie komunikácií strategického parku SP Valaliky: Výstavba križovatiek B a H   prepojovacieho úseku križovatiek + účelových komunikácií pre ČOV. Prepojenie existujúcej infraštruktúry - ciest, vrátane osvetlenia križovatiek a prepojovacej cesty H</w:t>
      </w:r>
      <w:r w:rsidR="00883A00" w:rsidRPr="006F201D">
        <w:rPr>
          <w:color w:val="000000" w:themeColor="text1"/>
        </w:rPr>
        <w:t xml:space="preserve"> </w:t>
      </w:r>
      <w:r w:rsidR="00883A00" w:rsidRPr="006F201D">
        <w:rPr>
          <w:rFonts w:cs="Times New Roman"/>
          <w:color w:val="000000" w:themeColor="text1"/>
        </w:rPr>
        <w:t xml:space="preserve">– </w:t>
      </w:r>
      <w:r w:rsidRPr="006F201D">
        <w:rPr>
          <w:color w:val="000000" w:themeColor="text1"/>
        </w:rPr>
        <w:t xml:space="preserve">B.                                                                                                                                                                                                                 </w:t>
      </w:r>
      <w:r w:rsidRPr="006F201D">
        <w:rPr>
          <w:i/>
          <w:iCs/>
          <w:color w:val="000000" w:themeColor="text1"/>
        </w:rPr>
        <w:t xml:space="preserve">                                                                                                                                                </w:t>
      </w:r>
    </w:p>
    <w:p w14:paraId="109F8144" w14:textId="6747C384" w:rsidR="003830D6" w:rsidRPr="006F201D" w:rsidRDefault="003830D6" w:rsidP="00D11988">
      <w:pPr>
        <w:pStyle w:val="Odsekzoznamu"/>
        <w:numPr>
          <w:ilvl w:val="0"/>
          <w:numId w:val="14"/>
        </w:numPr>
        <w:rPr>
          <w:color w:val="000000" w:themeColor="text1"/>
        </w:rPr>
      </w:pPr>
      <w:r w:rsidRPr="006F201D">
        <w:rPr>
          <w:color w:val="000000" w:themeColor="text1"/>
        </w:rPr>
        <w:t>Výstavba dvojpruhovej komunikácie nad železničnou traťou s prepojením Šebastoviec a Valal</w:t>
      </w:r>
      <w:r w:rsidR="00BC490D" w:rsidRPr="006F201D">
        <w:rPr>
          <w:color w:val="000000" w:themeColor="text1"/>
        </w:rPr>
        <w:t>i</w:t>
      </w:r>
      <w:r w:rsidRPr="006F201D">
        <w:rPr>
          <w:color w:val="000000" w:themeColor="text1"/>
        </w:rPr>
        <w:t>k</w:t>
      </w:r>
      <w:r w:rsidR="00883A00" w:rsidRPr="006F201D">
        <w:rPr>
          <w:color w:val="000000" w:themeColor="text1"/>
        </w:rPr>
        <w:t>ov</w:t>
      </w:r>
      <w:r w:rsidRPr="006F201D">
        <w:rPr>
          <w:color w:val="000000" w:themeColor="text1"/>
        </w:rPr>
        <w:t xml:space="preserve"> vrátane dvoch kruhových križovatiek a mostným telesom cez širokorozchodnú trať a cestným zokruhovaním  s trasou B</w:t>
      </w:r>
      <w:r w:rsidR="00883A00" w:rsidRPr="006F201D">
        <w:rPr>
          <w:color w:val="000000" w:themeColor="text1"/>
        </w:rPr>
        <w:t xml:space="preserve"> </w:t>
      </w:r>
      <w:r w:rsidR="00883A00" w:rsidRPr="006F201D">
        <w:rPr>
          <w:rFonts w:cs="Times New Roman"/>
          <w:color w:val="000000" w:themeColor="text1"/>
        </w:rPr>
        <w:t xml:space="preserve">– </w:t>
      </w:r>
      <w:r w:rsidRPr="006F201D">
        <w:rPr>
          <w:color w:val="000000" w:themeColor="text1"/>
        </w:rPr>
        <w:t xml:space="preserve">H.             </w:t>
      </w:r>
      <w:r w:rsidRPr="006F201D">
        <w:rPr>
          <w:i/>
          <w:iCs/>
          <w:color w:val="000000" w:themeColor="text1"/>
        </w:rPr>
        <w:t xml:space="preserve">                                                 </w:t>
      </w:r>
    </w:p>
    <w:p w14:paraId="7744B7D4" w14:textId="63DB0F80" w:rsidR="003830D6" w:rsidRPr="003830D6" w:rsidRDefault="003830D6" w:rsidP="00D11988">
      <w:pPr>
        <w:pStyle w:val="Odsekzoznamu"/>
        <w:numPr>
          <w:ilvl w:val="0"/>
          <w:numId w:val="14"/>
        </w:numPr>
      </w:pPr>
      <w:r w:rsidRPr="003830D6">
        <w:t xml:space="preserve">Prekládka fenolovodu </w:t>
      </w:r>
      <w:r w:rsidR="00C80763">
        <w:t>U.S.</w:t>
      </w:r>
      <w:r w:rsidR="00FF351A">
        <w:t xml:space="preserve"> </w:t>
      </w:r>
      <w:r w:rsidR="00C80763">
        <w:t xml:space="preserve">Steel, s.r.o. </w:t>
      </w:r>
      <w:r w:rsidRPr="003830D6">
        <w:t>a technologickej kanalizácie v priestore strategického parku DN 1</w:t>
      </w:r>
      <w:r w:rsidR="00883A00">
        <w:t xml:space="preserve"> </w:t>
      </w:r>
      <w:r w:rsidRPr="003830D6">
        <w:t xml:space="preserve">200 a DN 500 v dĺžke cca 1,8 km.                                                                           </w:t>
      </w:r>
      <w:r w:rsidRPr="003830D6">
        <w:rPr>
          <w:i/>
          <w:iCs/>
        </w:rPr>
        <w:t xml:space="preserve">                                                                              </w:t>
      </w:r>
    </w:p>
    <w:p w14:paraId="7D2C8F1F" w14:textId="7B40AB1E" w:rsidR="003830D6" w:rsidRPr="003830D6" w:rsidRDefault="003830D6" w:rsidP="00D11988">
      <w:pPr>
        <w:pStyle w:val="Odsekzoznamu"/>
        <w:numPr>
          <w:ilvl w:val="0"/>
          <w:numId w:val="14"/>
        </w:numPr>
      </w:pPr>
      <w:r w:rsidRPr="003830D6">
        <w:t xml:space="preserve">Odstránenie  </w:t>
      </w:r>
      <w:r w:rsidR="00C80763">
        <w:t>strednotlakového</w:t>
      </w:r>
      <w:r w:rsidRPr="003830D6">
        <w:t xml:space="preserve"> plynovodu cca 1,2 km a nové dopojenie existujúceho odberateľa ÚKSÚP.                                                                 </w:t>
      </w:r>
      <w:r w:rsidRPr="003830D6">
        <w:rPr>
          <w:i/>
          <w:iCs/>
        </w:rPr>
        <w:t xml:space="preserve">  </w:t>
      </w:r>
      <w:r w:rsidRPr="003830D6">
        <w:t xml:space="preserve"> </w:t>
      </w:r>
    </w:p>
    <w:p w14:paraId="4D9923FD" w14:textId="77777777" w:rsidR="003830D6" w:rsidRDefault="003830D6" w:rsidP="003830D6">
      <w:pPr>
        <w:pStyle w:val="Odsekzoznamu"/>
      </w:pPr>
    </w:p>
    <w:p w14:paraId="282FD97E" w14:textId="21D595B8" w:rsidR="0024185C" w:rsidRDefault="00D20084" w:rsidP="00B37D45">
      <w:r>
        <w:t xml:space="preserve">Celkové náklady na </w:t>
      </w:r>
      <w:r w:rsidRPr="00BC490D">
        <w:rPr>
          <w:color w:val="000000" w:themeColor="text1"/>
        </w:rPr>
        <w:t xml:space="preserve">stavebné práce sa odhadujú na </w:t>
      </w:r>
      <w:r w:rsidR="00CB2EE8" w:rsidRPr="00BC490D">
        <w:rPr>
          <w:color w:val="000000" w:themeColor="text1"/>
        </w:rPr>
        <w:t>50,</w:t>
      </w:r>
      <w:r w:rsidR="004732C2" w:rsidRPr="00BC490D">
        <w:rPr>
          <w:color w:val="000000" w:themeColor="text1"/>
        </w:rPr>
        <w:t>1</w:t>
      </w:r>
      <w:r w:rsidR="000537E8" w:rsidRPr="00BC490D">
        <w:rPr>
          <w:color w:val="000000" w:themeColor="text1"/>
        </w:rPr>
        <w:t xml:space="preserve"> mil.</w:t>
      </w:r>
      <w:r w:rsidR="006E2A4D" w:rsidRPr="00BC490D">
        <w:rPr>
          <w:color w:val="000000" w:themeColor="text1"/>
        </w:rPr>
        <w:t xml:space="preserve"> eur.</w:t>
      </w:r>
      <w:r w:rsidR="000537E8" w:rsidRPr="00BC490D">
        <w:rPr>
          <w:color w:val="000000" w:themeColor="text1"/>
        </w:rPr>
        <w:t xml:space="preserve"> Stavebné náklady sú rozpočtované bez rezervy a vychádza</w:t>
      </w:r>
      <w:r w:rsidR="00CB2EE8" w:rsidRPr="00BC490D">
        <w:rPr>
          <w:color w:val="000000" w:themeColor="text1"/>
        </w:rPr>
        <w:t>j</w:t>
      </w:r>
      <w:r w:rsidR="000537E8" w:rsidRPr="00BC490D">
        <w:rPr>
          <w:color w:val="000000" w:themeColor="text1"/>
        </w:rPr>
        <w:t>ú</w:t>
      </w:r>
      <w:r w:rsidR="00D614FA" w:rsidRPr="00BC490D">
        <w:rPr>
          <w:color w:val="000000" w:themeColor="text1"/>
        </w:rPr>
        <w:t xml:space="preserve"> </w:t>
      </w:r>
      <w:r w:rsidR="000C63C9" w:rsidRPr="00BC490D">
        <w:rPr>
          <w:color w:val="000000" w:themeColor="text1"/>
        </w:rPr>
        <w:t>primárne z  nákladov, ktoré boli realizované pri výstavbe iných priemyselných parkov</w:t>
      </w:r>
      <w:r w:rsidR="00322914" w:rsidRPr="00BC490D">
        <w:rPr>
          <w:color w:val="000000" w:themeColor="text1"/>
        </w:rPr>
        <w:t xml:space="preserve"> </w:t>
      </w:r>
      <w:r w:rsidR="00535611" w:rsidRPr="00BC490D">
        <w:rPr>
          <w:color w:val="000000" w:themeColor="text1"/>
        </w:rPr>
        <w:t>spoločnosťou MH Invest</w:t>
      </w:r>
      <w:r w:rsidR="00057564">
        <w:rPr>
          <w:color w:val="000000" w:themeColor="text1"/>
        </w:rPr>
        <w:t xml:space="preserve"> s.r.o.,</w:t>
      </w:r>
      <w:r w:rsidR="000C63C9" w:rsidRPr="00BC490D">
        <w:rPr>
          <w:color w:val="000000" w:themeColor="text1"/>
        </w:rPr>
        <w:t xml:space="preserve"> ktoré boli upravené o</w:t>
      </w:r>
      <w:r w:rsidR="00323A6A" w:rsidRPr="00BC490D">
        <w:rPr>
          <w:color w:val="000000" w:themeColor="text1"/>
        </w:rPr>
        <w:t xml:space="preserve"> infláciu a z konzultácií s Východoslovenskou </w:t>
      </w:r>
      <w:r w:rsidR="00036A8B">
        <w:rPr>
          <w:color w:val="000000" w:themeColor="text1"/>
        </w:rPr>
        <w:t>d</w:t>
      </w:r>
      <w:r w:rsidR="00323A6A" w:rsidRPr="00BC490D">
        <w:rPr>
          <w:color w:val="000000" w:themeColor="text1"/>
        </w:rPr>
        <w:t>istribučnou a.s.</w:t>
      </w:r>
      <w:r w:rsidR="000C63C9" w:rsidRPr="00BC490D">
        <w:rPr>
          <w:color w:val="000000" w:themeColor="text1"/>
        </w:rPr>
        <w:t xml:space="preserve"> </w:t>
      </w:r>
      <w:r w:rsidR="00F14051" w:rsidRPr="00BC490D">
        <w:rPr>
          <w:color w:val="000000" w:themeColor="text1"/>
        </w:rPr>
        <w:t xml:space="preserve">Tabuľka nižšie poskytuje </w:t>
      </w:r>
      <w:r w:rsidR="00F14051">
        <w:t xml:space="preserve">prehľad odhadovaných </w:t>
      </w:r>
      <w:r w:rsidR="00D614FA">
        <w:t>nák</w:t>
      </w:r>
      <w:r w:rsidR="003830D6">
        <w:t>l</w:t>
      </w:r>
      <w:r w:rsidR="001069AF">
        <w:t>adov na stavebné práce:</w:t>
      </w:r>
    </w:p>
    <w:p w14:paraId="67B9F915" w14:textId="733C781B" w:rsidR="00A517DE" w:rsidRDefault="00A517DE" w:rsidP="00B37D45"/>
    <w:p w14:paraId="5BEAA57C" w14:textId="38059DDB" w:rsidR="00F54859" w:rsidRPr="000F17E3" w:rsidRDefault="00F54859" w:rsidP="00F54859">
      <w:pPr>
        <w:pStyle w:val="Popis"/>
      </w:pPr>
      <w:r w:rsidRPr="000F17E3">
        <w:t xml:space="preserve">Tabuľka 13:  Prehľad odhadovaných nákladov na stavebné práce </w:t>
      </w:r>
    </w:p>
    <w:p w14:paraId="227D9228" w14:textId="4E24B606" w:rsidR="000A6734" w:rsidRDefault="00B86565" w:rsidP="00B37D45">
      <w:r w:rsidRPr="00B86565">
        <w:rPr>
          <w:noProof/>
          <w:lang w:eastAsia="sk-SK"/>
        </w:rPr>
        <w:drawing>
          <wp:inline distT="0" distB="0" distL="0" distR="0" wp14:anchorId="3F302189" wp14:editId="6CF14566">
            <wp:extent cx="6120130" cy="1475835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5684" w14:textId="163596DC" w:rsidR="00FF6E4C" w:rsidRPr="000F17E3" w:rsidRDefault="00F54859" w:rsidP="00FF6E4C">
      <w:pPr>
        <w:pStyle w:val="Popis"/>
      </w:pPr>
      <w:r w:rsidRPr="000F17E3">
        <w:t>Zdroj: M</w:t>
      </w:r>
      <w:r w:rsidR="00465540">
        <w:t>H Invest II, s.r.o., spracovanie</w:t>
      </w:r>
      <w:r w:rsidRPr="000F17E3">
        <w:t xml:space="preserve"> CpHO</w:t>
      </w:r>
    </w:p>
    <w:p w14:paraId="690505B3" w14:textId="5E94BA2C" w:rsidR="00915D42" w:rsidRDefault="00915D42" w:rsidP="00915D42"/>
    <w:p w14:paraId="0AB71955" w14:textId="663C0DD7" w:rsidR="00915D42" w:rsidRPr="00BC490D" w:rsidRDefault="00915D42" w:rsidP="00915D42">
      <w:pPr>
        <w:rPr>
          <w:color w:val="000000" w:themeColor="text1"/>
        </w:rPr>
      </w:pPr>
      <w:r w:rsidRPr="00BC490D">
        <w:rPr>
          <w:color w:val="000000" w:themeColor="text1"/>
        </w:rPr>
        <w:t>Vzhľadom na to, že strategický investor aktuálne nie je známy, boli kapacity rozvodov a cestných komunikácií vnútri areálu projektované konzervatívne. V prípade, že by bola v procese výstavby podpísaná zmluva s investorom s požiadavkami na vyššie energetické a dopravné kapacity, môžu</w:t>
      </w:r>
      <w:r w:rsidR="009C2399" w:rsidRPr="00BC490D">
        <w:rPr>
          <w:color w:val="000000" w:themeColor="text1"/>
        </w:rPr>
        <w:t xml:space="preserve"> byť </w:t>
      </w:r>
      <w:r w:rsidRPr="00BC490D">
        <w:rPr>
          <w:color w:val="000000" w:themeColor="text1"/>
        </w:rPr>
        <w:t>v prípade potreby kapacity navýšené, čo by si vyžadovalo dodatočné stavebné náklady.</w:t>
      </w:r>
    </w:p>
    <w:p w14:paraId="573DCBB2" w14:textId="4A6C5C6E" w:rsidR="0053519B" w:rsidRDefault="0053519B" w:rsidP="0053519B"/>
    <w:p w14:paraId="654DDA83" w14:textId="0DEABE4E" w:rsidR="000A6734" w:rsidRPr="003361C1" w:rsidRDefault="003361C1" w:rsidP="003361C1">
      <w:pPr>
        <w:pStyle w:val="Nadpis4"/>
      </w:pPr>
      <w:bookmarkStart w:id="19" w:name="_Toc73102855"/>
      <w:r>
        <w:t>Prevádzkové a režijné náklady</w:t>
      </w:r>
      <w:bookmarkEnd w:id="19"/>
    </w:p>
    <w:p w14:paraId="41A28722" w14:textId="22573FDE" w:rsidR="000A6734" w:rsidRDefault="00313370" w:rsidP="00313370">
      <w:pPr>
        <w:rPr>
          <w:color w:val="000000" w:themeColor="text1"/>
        </w:rPr>
      </w:pPr>
      <w:r w:rsidRPr="00BC490D">
        <w:rPr>
          <w:color w:val="000000" w:themeColor="text1"/>
        </w:rPr>
        <w:t>Pre pro</w:t>
      </w:r>
      <w:r w:rsidR="00BC490D" w:rsidRPr="00BC490D">
        <w:rPr>
          <w:color w:val="000000" w:themeColor="text1"/>
        </w:rPr>
        <w:t>ces výstavby sa počas rokov 202</w:t>
      </w:r>
      <w:r w:rsidR="00E603D2" w:rsidRPr="00BC490D">
        <w:rPr>
          <w:color w:val="000000" w:themeColor="text1"/>
        </w:rPr>
        <w:t xml:space="preserve"> </w:t>
      </w:r>
      <w:r w:rsidR="00E603D2" w:rsidRPr="00BC490D">
        <w:rPr>
          <w:rFonts w:cs="Times New Roman"/>
          <w:color w:val="000000" w:themeColor="text1"/>
        </w:rPr>
        <w:t xml:space="preserve">– </w:t>
      </w:r>
      <w:r w:rsidRPr="00BC490D">
        <w:rPr>
          <w:color w:val="000000" w:themeColor="text1"/>
        </w:rPr>
        <w:t>2024 počíta s</w:t>
      </w:r>
      <w:r w:rsidR="00E603D2" w:rsidRPr="00BC490D">
        <w:rPr>
          <w:color w:val="000000" w:themeColor="text1"/>
        </w:rPr>
        <w:t> </w:t>
      </w:r>
      <w:r w:rsidR="00200BFC" w:rsidRPr="00BC490D">
        <w:rPr>
          <w:color w:val="000000" w:themeColor="text1"/>
        </w:rPr>
        <w:t>náklad</w:t>
      </w:r>
      <w:r w:rsidR="00E603D2" w:rsidRPr="00BC490D">
        <w:rPr>
          <w:color w:val="000000" w:themeColor="text1"/>
        </w:rPr>
        <w:t>mi</w:t>
      </w:r>
      <w:r w:rsidR="00200BFC" w:rsidRPr="00BC490D">
        <w:rPr>
          <w:color w:val="000000" w:themeColor="text1"/>
        </w:rPr>
        <w:t xml:space="preserve"> na prevádzku realizátora na úrovni 3,85 mil. </w:t>
      </w:r>
      <w:r w:rsidR="00E603D2" w:rsidRPr="00BC490D">
        <w:rPr>
          <w:color w:val="000000" w:themeColor="text1"/>
        </w:rPr>
        <w:t xml:space="preserve">eur </w:t>
      </w:r>
      <w:r w:rsidR="00200BFC" w:rsidRPr="00BC490D">
        <w:rPr>
          <w:color w:val="000000" w:themeColor="text1"/>
        </w:rPr>
        <w:t xml:space="preserve">a ostatnými </w:t>
      </w:r>
      <w:r w:rsidRPr="00BC490D">
        <w:rPr>
          <w:color w:val="000000" w:themeColor="text1"/>
        </w:rPr>
        <w:t xml:space="preserve">režijnými nákladmi na úrovni </w:t>
      </w:r>
      <w:r w:rsidR="00200BFC" w:rsidRPr="00BC490D">
        <w:rPr>
          <w:color w:val="000000" w:themeColor="text1"/>
        </w:rPr>
        <w:t>1,56</w:t>
      </w:r>
      <w:r w:rsidRPr="00BC490D">
        <w:rPr>
          <w:color w:val="000000" w:themeColor="text1"/>
        </w:rPr>
        <w:t xml:space="preserve"> mil. </w:t>
      </w:r>
      <w:r w:rsidR="00E603D2" w:rsidRPr="00BC490D">
        <w:rPr>
          <w:color w:val="000000" w:themeColor="text1"/>
        </w:rPr>
        <w:t>eur.</w:t>
      </w:r>
      <w:r w:rsidRPr="00BC490D">
        <w:rPr>
          <w:color w:val="000000" w:themeColor="text1"/>
        </w:rPr>
        <w:t xml:space="preserve"> Tento odhad vychádza </w:t>
      </w:r>
      <w:r w:rsidR="00982CF3" w:rsidRPr="00BC490D">
        <w:rPr>
          <w:color w:val="000000" w:themeColor="text1"/>
        </w:rPr>
        <w:t>zo skúseností</w:t>
      </w:r>
      <w:r w:rsidR="00482A0F" w:rsidRPr="00BC490D">
        <w:rPr>
          <w:color w:val="000000" w:themeColor="text1"/>
        </w:rPr>
        <w:t xml:space="preserve"> MH Inve</w:t>
      </w:r>
      <w:r w:rsidR="00982CF3" w:rsidRPr="00BC490D">
        <w:rPr>
          <w:color w:val="000000" w:themeColor="text1"/>
        </w:rPr>
        <w:t>st</w:t>
      </w:r>
      <w:r w:rsidR="00233951">
        <w:rPr>
          <w:color w:val="000000" w:themeColor="text1"/>
        </w:rPr>
        <w:t xml:space="preserve"> II, s.r.o.</w:t>
      </w:r>
      <w:r w:rsidR="00982CF3" w:rsidRPr="00BC490D">
        <w:rPr>
          <w:color w:val="000000" w:themeColor="text1"/>
        </w:rPr>
        <w:t xml:space="preserve"> s inými projektmi</w:t>
      </w:r>
      <w:r w:rsidR="00482A0F" w:rsidRPr="00BC490D">
        <w:rPr>
          <w:color w:val="000000" w:themeColor="text1"/>
        </w:rPr>
        <w:t xml:space="preserve"> a zo zmlúv uzatvorených v roku 2018 v rámci prípravy na možný príchod investície zo strany BMW</w:t>
      </w:r>
      <w:r w:rsidRPr="00BC490D">
        <w:rPr>
          <w:color w:val="000000" w:themeColor="text1"/>
        </w:rPr>
        <w:t xml:space="preserve"> a pozostáva z nasledovných položiek:</w:t>
      </w:r>
    </w:p>
    <w:p w14:paraId="334091A1" w14:textId="77777777" w:rsidR="00B33CFD" w:rsidRDefault="00B33CFD" w:rsidP="00313370">
      <w:pPr>
        <w:rPr>
          <w:color w:val="000000" w:themeColor="text1"/>
        </w:rPr>
      </w:pPr>
    </w:p>
    <w:p w14:paraId="489CE6AE" w14:textId="3D767319" w:rsidR="00B33CFD" w:rsidRPr="000F17E3" w:rsidRDefault="00B33CFD" w:rsidP="00B33CFD">
      <w:pPr>
        <w:pStyle w:val="Popis"/>
      </w:pPr>
      <w:r w:rsidRPr="000F17E3">
        <w:t xml:space="preserve">Tabuľka 14:Prehľad nákladov na prevádzku a ostatných režijných nákladov </w:t>
      </w:r>
    </w:p>
    <w:p w14:paraId="3F44A553" w14:textId="01A35483" w:rsidR="006B7650" w:rsidRPr="006B7650" w:rsidRDefault="00B86565" w:rsidP="006B7650">
      <w:pPr>
        <w:rPr>
          <w:color w:val="000000" w:themeColor="text1"/>
        </w:rPr>
      </w:pPr>
      <w:r w:rsidRPr="00B86565">
        <w:rPr>
          <w:noProof/>
          <w:lang w:eastAsia="sk-SK"/>
        </w:rPr>
        <w:drawing>
          <wp:inline distT="0" distB="0" distL="0" distR="0" wp14:anchorId="7E7566AE" wp14:editId="2F1421AD">
            <wp:extent cx="6120130" cy="1475835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885E" w14:textId="69D92CD1" w:rsidR="006B7650" w:rsidRDefault="00B33CFD" w:rsidP="006B7650">
      <w:pPr>
        <w:pStyle w:val="Popis"/>
      </w:pPr>
      <w:r>
        <w:t>Zdroj: MH Invest II, s.r.o.</w:t>
      </w:r>
    </w:p>
    <w:p w14:paraId="77C6CC10" w14:textId="77777777" w:rsidR="00313370" w:rsidRDefault="00313370" w:rsidP="00313370"/>
    <w:p w14:paraId="1B777B80" w14:textId="1ADAF474" w:rsidR="000A6734" w:rsidRDefault="007C3BB0" w:rsidP="000A6734">
      <w:pPr>
        <w:pStyle w:val="Nadpis3"/>
        <w:ind w:left="567" w:hanging="567"/>
      </w:pPr>
      <w:bookmarkStart w:id="20" w:name="_Toc73102856"/>
      <w:r>
        <w:t>N</w:t>
      </w:r>
      <w:r w:rsidR="0090741C">
        <w:t>áklady a výnosy po ukončení výstavby</w:t>
      </w:r>
      <w:bookmarkEnd w:id="20"/>
    </w:p>
    <w:p w14:paraId="4632F797" w14:textId="220D7CB0" w:rsidR="0090741C" w:rsidRPr="00BC490D" w:rsidRDefault="0090741C" w:rsidP="00904E19">
      <w:pPr>
        <w:rPr>
          <w:color w:val="000000" w:themeColor="text1"/>
        </w:rPr>
      </w:pPr>
      <w:r w:rsidRPr="00BC490D">
        <w:rPr>
          <w:color w:val="000000" w:themeColor="text1"/>
        </w:rPr>
        <w:t xml:space="preserve">Po ukončení výstavby </w:t>
      </w:r>
      <w:r w:rsidR="00904E19" w:rsidRPr="00BC490D">
        <w:rPr>
          <w:color w:val="000000" w:themeColor="text1"/>
        </w:rPr>
        <w:t xml:space="preserve">externej infraštruktúry </w:t>
      </w:r>
      <w:r w:rsidR="008A61CB" w:rsidRPr="00BC490D">
        <w:rPr>
          <w:color w:val="000000" w:themeColor="text1"/>
        </w:rPr>
        <w:t>budú</w:t>
      </w:r>
      <w:r w:rsidR="00995653" w:rsidRPr="00BC490D">
        <w:rPr>
          <w:color w:val="000000" w:themeColor="text1"/>
        </w:rPr>
        <w:t xml:space="preserve"> spoločnos</w:t>
      </w:r>
      <w:r w:rsidR="008A61CB" w:rsidRPr="00BC490D">
        <w:rPr>
          <w:color w:val="000000" w:themeColor="text1"/>
        </w:rPr>
        <w:t>ti</w:t>
      </w:r>
      <w:r w:rsidR="00995653" w:rsidRPr="00BC490D">
        <w:rPr>
          <w:color w:val="000000" w:themeColor="text1"/>
        </w:rPr>
        <w:t xml:space="preserve"> MH Invest II</w:t>
      </w:r>
      <w:r w:rsidR="006E2A4D" w:rsidRPr="00BC490D">
        <w:rPr>
          <w:color w:val="000000" w:themeColor="text1"/>
        </w:rPr>
        <w:t>, s.r.o.</w:t>
      </w:r>
      <w:r w:rsidR="00995653" w:rsidRPr="00BC490D">
        <w:rPr>
          <w:color w:val="000000" w:themeColor="text1"/>
        </w:rPr>
        <w:t xml:space="preserve"> </w:t>
      </w:r>
      <w:r w:rsidR="008A61CB" w:rsidRPr="00BC490D">
        <w:rPr>
          <w:color w:val="000000" w:themeColor="text1"/>
        </w:rPr>
        <w:t>plynúť</w:t>
      </w:r>
      <w:r w:rsidR="00995653" w:rsidRPr="00BC490D">
        <w:rPr>
          <w:color w:val="000000" w:themeColor="text1"/>
        </w:rPr>
        <w:t xml:space="preserve"> náklady aj výnosy </w:t>
      </w:r>
      <w:r w:rsidR="00F11D67" w:rsidRPr="00BC490D">
        <w:rPr>
          <w:color w:val="000000" w:themeColor="text1"/>
        </w:rPr>
        <w:t xml:space="preserve">vyplývajúce z jej vlastníckych vzťahov ku komunikáciám, infraštruktúre a pôde. </w:t>
      </w:r>
      <w:r w:rsidR="00904E19" w:rsidRPr="00BC490D">
        <w:rPr>
          <w:color w:val="000000" w:themeColor="text1"/>
        </w:rPr>
        <w:t xml:space="preserve"> </w:t>
      </w:r>
    </w:p>
    <w:p w14:paraId="05E42185" w14:textId="794C277B" w:rsidR="0090741C" w:rsidRPr="00BC490D" w:rsidRDefault="0090741C" w:rsidP="0090741C">
      <w:pPr>
        <w:rPr>
          <w:color w:val="000000" w:themeColor="text1"/>
        </w:rPr>
      </w:pPr>
      <w:r w:rsidRPr="00BC490D">
        <w:rPr>
          <w:color w:val="000000" w:themeColor="text1"/>
        </w:rPr>
        <w:t xml:space="preserve">V období medzi dokončením výstavby externej infraštruktúry a prevodom komunikácií </w:t>
      </w:r>
      <w:r w:rsidR="00F9689A" w:rsidRPr="00BC490D">
        <w:rPr>
          <w:color w:val="000000" w:themeColor="text1"/>
        </w:rPr>
        <w:t xml:space="preserve">do vlastníctva samosprávneho kraja a lokálnej samosprávy </w:t>
      </w:r>
      <w:r w:rsidRPr="00BC490D">
        <w:rPr>
          <w:color w:val="000000" w:themeColor="text1"/>
        </w:rPr>
        <w:t>bude spoločnosť zodpovedná za letnú a zimnú údržbu komunikácií</w:t>
      </w:r>
      <w:r w:rsidR="00036A8B">
        <w:rPr>
          <w:color w:val="000000" w:themeColor="text1"/>
        </w:rPr>
        <w:t>,</w:t>
      </w:r>
      <w:r w:rsidRPr="00BC490D">
        <w:rPr>
          <w:color w:val="000000" w:themeColor="text1"/>
        </w:rPr>
        <w:t xml:space="preserve"> ako aj za zabezpečenie ich osvetlenia. Náklady sa odhadujú na </w:t>
      </w:r>
      <w:r w:rsidR="007251BA" w:rsidRPr="00BC490D">
        <w:rPr>
          <w:color w:val="000000" w:themeColor="text1"/>
        </w:rPr>
        <w:t xml:space="preserve">60 tis. </w:t>
      </w:r>
      <w:r w:rsidR="00640EFC" w:rsidRPr="00BC490D">
        <w:rPr>
          <w:color w:val="000000" w:themeColor="text1"/>
        </w:rPr>
        <w:t>eur</w:t>
      </w:r>
      <w:r w:rsidR="007251BA" w:rsidRPr="00BC490D">
        <w:rPr>
          <w:color w:val="000000" w:themeColor="text1"/>
        </w:rPr>
        <w:t xml:space="preserve"> ročne s DPH.</w:t>
      </w:r>
    </w:p>
    <w:p w14:paraId="59B23ADB" w14:textId="6D32B7ED" w:rsidR="00D70682" w:rsidRPr="00BC490D" w:rsidRDefault="0009601D" w:rsidP="0009601D">
      <w:pPr>
        <w:rPr>
          <w:color w:val="000000" w:themeColor="text1"/>
        </w:rPr>
      </w:pPr>
      <w:r w:rsidRPr="00BC490D">
        <w:rPr>
          <w:color w:val="000000" w:themeColor="text1"/>
        </w:rPr>
        <w:t>Inžinierske siete ostanú vo vlastníctve MH Invest II</w:t>
      </w:r>
      <w:r w:rsidR="006E2A4D" w:rsidRPr="00BC490D">
        <w:rPr>
          <w:color w:val="000000" w:themeColor="text1"/>
        </w:rPr>
        <w:t>, s.r.o.</w:t>
      </w:r>
      <w:r w:rsidRPr="00BC490D">
        <w:rPr>
          <w:color w:val="000000" w:themeColor="text1"/>
        </w:rPr>
        <w:t>. To pre spoločnosť prinesie jednak náklady na ich údržbu, ktoré sa ročne odhadujú na 46 tis.</w:t>
      </w:r>
      <w:r w:rsidR="00D6696B" w:rsidRPr="00BC490D">
        <w:rPr>
          <w:color w:val="000000" w:themeColor="text1"/>
        </w:rPr>
        <w:t xml:space="preserve"> eur</w:t>
      </w:r>
      <w:r w:rsidRPr="00BC490D">
        <w:rPr>
          <w:color w:val="000000" w:themeColor="text1"/>
        </w:rPr>
        <w:t xml:space="preserve"> s DPH, ale aj príjmy z ich prenájmu, ktoré sa ročne odhadujú na 65 tis.</w:t>
      </w:r>
      <w:r w:rsidR="00D6696B" w:rsidRPr="00BC490D">
        <w:rPr>
          <w:color w:val="000000" w:themeColor="text1"/>
        </w:rPr>
        <w:t xml:space="preserve"> eur</w:t>
      </w:r>
      <w:r w:rsidRPr="00BC490D">
        <w:rPr>
          <w:color w:val="000000" w:themeColor="text1"/>
        </w:rPr>
        <w:t xml:space="preserve"> s DPH. Očakáva sa však, že </w:t>
      </w:r>
      <w:r w:rsidR="00036A8B">
        <w:rPr>
          <w:color w:val="000000" w:themeColor="text1"/>
        </w:rPr>
        <w:t xml:space="preserve">záujem </w:t>
      </w:r>
      <w:r w:rsidRPr="00BC490D">
        <w:rPr>
          <w:color w:val="000000" w:themeColor="text1"/>
        </w:rPr>
        <w:t>o prenájom prejavia spoločnosti prevádzkujúce inžinierske siete až po čiastočnom naplnení priemyselného parku, kedy to pre nich začne byť z hľadiska od</w:t>
      </w:r>
      <w:r w:rsidR="00F9689A" w:rsidRPr="00BC490D">
        <w:rPr>
          <w:color w:val="000000" w:themeColor="text1"/>
        </w:rPr>
        <w:t>o</w:t>
      </w:r>
      <w:r w:rsidRPr="00BC490D">
        <w:rPr>
          <w:color w:val="000000" w:themeColor="text1"/>
        </w:rPr>
        <w:t>beraných objemov finančne výhodné.</w:t>
      </w:r>
    </w:p>
    <w:p w14:paraId="1DC55F98" w14:textId="372398F3" w:rsidR="0009601D" w:rsidRPr="00BC490D" w:rsidRDefault="00470357" w:rsidP="0009601D">
      <w:pPr>
        <w:rPr>
          <w:color w:val="000000" w:themeColor="text1"/>
        </w:rPr>
      </w:pPr>
      <w:r w:rsidRPr="00BC490D">
        <w:rPr>
          <w:color w:val="000000" w:themeColor="text1"/>
        </w:rPr>
        <w:t>Ďalej</w:t>
      </w:r>
      <w:r w:rsidR="0009601D" w:rsidRPr="00BC490D">
        <w:rPr>
          <w:color w:val="000000" w:themeColor="text1"/>
        </w:rPr>
        <w:t xml:space="preserve"> bude MH Invest II</w:t>
      </w:r>
      <w:r w:rsidR="006E2A4D" w:rsidRPr="00BC490D">
        <w:rPr>
          <w:color w:val="000000" w:themeColor="text1"/>
        </w:rPr>
        <w:t>, s.r.o.</w:t>
      </w:r>
      <w:r w:rsidR="0009601D" w:rsidRPr="00BC490D">
        <w:rPr>
          <w:color w:val="000000" w:themeColor="text1"/>
        </w:rPr>
        <w:t xml:space="preserve"> prenajímať poľnohospodárom pôdu, ktorá v tom čase nebude predaná investorom. Ročná cena prenájmu sa odhaduje na 120 </w:t>
      </w:r>
      <w:r w:rsidR="00D6696B" w:rsidRPr="00BC490D">
        <w:rPr>
          <w:color w:val="000000" w:themeColor="text1"/>
        </w:rPr>
        <w:t>eur/ha</w:t>
      </w:r>
      <w:r w:rsidR="0009601D" w:rsidRPr="00BC490D">
        <w:rPr>
          <w:color w:val="000000" w:themeColor="text1"/>
        </w:rPr>
        <w:t xml:space="preserve"> s DPH. Maximálny ročný výnos z prenájmu pôdy (v situácii, kedy </w:t>
      </w:r>
      <w:r w:rsidR="00F9689A" w:rsidRPr="00BC490D">
        <w:rPr>
          <w:color w:val="000000" w:themeColor="text1"/>
        </w:rPr>
        <w:t>ešte nebude</w:t>
      </w:r>
      <w:r w:rsidR="0009601D" w:rsidRPr="00BC490D">
        <w:rPr>
          <w:color w:val="000000" w:themeColor="text1"/>
        </w:rPr>
        <w:t xml:space="preserve"> predaný žiaden pozemok), sa odhaduje na </w:t>
      </w:r>
      <w:r w:rsidR="008D380B" w:rsidRPr="00BC490D">
        <w:rPr>
          <w:color w:val="000000" w:themeColor="text1"/>
        </w:rPr>
        <w:t xml:space="preserve">37,8 tis. </w:t>
      </w:r>
      <w:r w:rsidR="00D6696B" w:rsidRPr="00BC490D">
        <w:rPr>
          <w:color w:val="000000" w:themeColor="text1"/>
        </w:rPr>
        <w:t>eur</w:t>
      </w:r>
      <w:r w:rsidR="008D380B" w:rsidRPr="00BC490D">
        <w:rPr>
          <w:color w:val="000000" w:themeColor="text1"/>
        </w:rPr>
        <w:t xml:space="preserve"> s DPH</w:t>
      </w:r>
      <w:r w:rsidR="0009601D" w:rsidRPr="00BC490D">
        <w:rPr>
          <w:color w:val="000000" w:themeColor="text1"/>
        </w:rPr>
        <w:t>.</w:t>
      </w:r>
    </w:p>
    <w:p w14:paraId="059502F7" w14:textId="449B4AB8" w:rsidR="00470357" w:rsidRPr="00BC490D" w:rsidRDefault="005C7885" w:rsidP="0009601D">
      <w:pPr>
        <w:rPr>
          <w:color w:val="000000" w:themeColor="text1"/>
        </w:rPr>
      </w:pPr>
      <w:r w:rsidRPr="00BC490D">
        <w:rPr>
          <w:color w:val="000000" w:themeColor="text1"/>
        </w:rPr>
        <w:t xml:space="preserve">V súvislosti so správou parku sa počíta s maximálnymi ročnými personálnymi a prevádzkovými nákladmi spoločnosti na úrovni 141,5 tis. </w:t>
      </w:r>
      <w:r w:rsidR="00E603D2" w:rsidRPr="00BC490D">
        <w:rPr>
          <w:color w:val="000000" w:themeColor="text1"/>
        </w:rPr>
        <w:t xml:space="preserve">eur. </w:t>
      </w:r>
      <w:r w:rsidRPr="00BC490D">
        <w:rPr>
          <w:color w:val="000000" w:themeColor="text1"/>
        </w:rPr>
        <w:t xml:space="preserve">Z toho 121,5 tis. </w:t>
      </w:r>
      <w:r w:rsidR="00D6696B" w:rsidRPr="00BC490D">
        <w:rPr>
          <w:color w:val="000000" w:themeColor="text1"/>
        </w:rPr>
        <w:t xml:space="preserve">eur </w:t>
      </w:r>
      <w:r w:rsidRPr="00BC490D">
        <w:rPr>
          <w:color w:val="000000" w:themeColor="text1"/>
        </w:rPr>
        <w:t>pripadá na mzdy</w:t>
      </w:r>
      <w:r w:rsidR="00463B66">
        <w:rPr>
          <w:color w:val="000000" w:themeColor="text1"/>
        </w:rPr>
        <w:t xml:space="preserve"> a odvody</w:t>
      </w:r>
      <w:r w:rsidRPr="00BC490D">
        <w:rPr>
          <w:color w:val="000000" w:themeColor="text1"/>
        </w:rPr>
        <w:t xml:space="preserve"> (4 osoby) a zvyšných 20 tis.</w:t>
      </w:r>
      <w:r w:rsidR="00D6696B" w:rsidRPr="00BC490D">
        <w:rPr>
          <w:color w:val="000000" w:themeColor="text1"/>
        </w:rPr>
        <w:t xml:space="preserve"> eur</w:t>
      </w:r>
      <w:r w:rsidRPr="00BC490D">
        <w:rPr>
          <w:color w:val="000000" w:themeColor="text1"/>
        </w:rPr>
        <w:t xml:space="preserve"> na prevádzkové náklady (prevádzka motorového vozidla, PHM, prenájom kancelárie, telefóny, IT). Tento odhad predstavuje maximálne </w:t>
      </w:r>
      <w:r w:rsidR="00470357" w:rsidRPr="00BC490D">
        <w:rPr>
          <w:color w:val="000000" w:themeColor="text1"/>
        </w:rPr>
        <w:t>náklady, skutočné náklady sa budú odvíjať od toho, ako rýchlo sa bude napĺňať priemyselný park a ako rýchlo sa podarí previesť komunikácie na samosprávy.</w:t>
      </w:r>
    </w:p>
    <w:p w14:paraId="01D2B5B7" w14:textId="3BAE2BF9" w:rsidR="00904E19" w:rsidRPr="00BC490D" w:rsidRDefault="00904E19" w:rsidP="00904E19">
      <w:pPr>
        <w:rPr>
          <w:color w:val="000000" w:themeColor="text1"/>
        </w:rPr>
      </w:pPr>
      <w:r w:rsidRPr="00BC490D">
        <w:rPr>
          <w:color w:val="000000" w:themeColor="text1"/>
        </w:rPr>
        <w:t xml:space="preserve">V neposlednom rade bude spoločnosť MH Invest </w:t>
      </w:r>
      <w:r w:rsidR="00233951">
        <w:rPr>
          <w:color w:val="000000" w:themeColor="text1"/>
        </w:rPr>
        <w:t xml:space="preserve">II, s.r.o. </w:t>
      </w:r>
      <w:r w:rsidRPr="00BC490D">
        <w:rPr>
          <w:color w:val="000000" w:themeColor="text1"/>
        </w:rPr>
        <w:t>realizovať výnosy z predaja pôdy inv</w:t>
      </w:r>
      <w:r w:rsidR="00DE7122" w:rsidRPr="00BC490D">
        <w:rPr>
          <w:color w:val="000000" w:themeColor="text1"/>
        </w:rPr>
        <w:t>estorom. Tejto téme sa venuje</w:t>
      </w:r>
      <w:r w:rsidRPr="00BC490D">
        <w:rPr>
          <w:color w:val="000000" w:themeColor="text1"/>
        </w:rPr>
        <w:t> nasledovn</w:t>
      </w:r>
      <w:r w:rsidR="00DE7122" w:rsidRPr="00BC490D">
        <w:rPr>
          <w:color w:val="000000" w:themeColor="text1"/>
        </w:rPr>
        <w:t>á podkapitola</w:t>
      </w:r>
      <w:r w:rsidRPr="00BC490D">
        <w:rPr>
          <w:color w:val="000000" w:themeColor="text1"/>
        </w:rPr>
        <w:t xml:space="preserve">. </w:t>
      </w:r>
      <w:r w:rsidR="00842698" w:rsidRPr="00BC490D">
        <w:rPr>
          <w:color w:val="000000" w:themeColor="text1"/>
        </w:rPr>
        <w:t>Nasledujúca t</w:t>
      </w:r>
      <w:r w:rsidRPr="00BC490D">
        <w:rPr>
          <w:color w:val="000000" w:themeColor="text1"/>
        </w:rPr>
        <w:t>abuľka prehľadne zobrazuje očakávané ročné výnosy a náklady podľa jednotlivých položiek spolu s</w:t>
      </w:r>
      <w:r w:rsidR="008D380B" w:rsidRPr="00BC490D">
        <w:rPr>
          <w:color w:val="000000" w:themeColor="text1"/>
        </w:rPr>
        <w:t xml:space="preserve"> predpokladanou dobou ich </w:t>
      </w:r>
      <w:r w:rsidR="008D380B" w:rsidRPr="00BC490D">
        <w:rPr>
          <w:color w:val="000000" w:themeColor="text1"/>
        </w:rPr>
        <w:lastRenderedPageBreak/>
        <w:t>trvania</w:t>
      </w:r>
      <w:r w:rsidRPr="00BC490D">
        <w:rPr>
          <w:color w:val="000000" w:themeColor="text1"/>
        </w:rPr>
        <w:t xml:space="preserve">. Odhady nákladov a výnosov </w:t>
      </w:r>
      <w:r w:rsidR="00F9689A" w:rsidRPr="00BC490D">
        <w:rPr>
          <w:color w:val="000000" w:themeColor="text1"/>
        </w:rPr>
        <w:t>vychádzajú zo</w:t>
      </w:r>
      <w:r w:rsidRPr="00BC490D">
        <w:rPr>
          <w:color w:val="000000" w:themeColor="text1"/>
        </w:rPr>
        <w:t xml:space="preserve"> skúsenosti</w:t>
      </w:r>
      <w:r w:rsidR="00E246E6">
        <w:rPr>
          <w:color w:val="000000" w:themeColor="text1"/>
        </w:rPr>
        <w:t xml:space="preserve"> spoločností</w:t>
      </w:r>
      <w:r w:rsidRPr="00BC490D">
        <w:rPr>
          <w:color w:val="000000" w:themeColor="text1"/>
        </w:rPr>
        <w:t xml:space="preserve"> MH Invest</w:t>
      </w:r>
      <w:r w:rsidR="00233951">
        <w:rPr>
          <w:color w:val="000000" w:themeColor="text1"/>
        </w:rPr>
        <w:t xml:space="preserve"> s.r.o.</w:t>
      </w:r>
      <w:r w:rsidRPr="00BC490D">
        <w:rPr>
          <w:color w:val="000000" w:themeColor="text1"/>
        </w:rPr>
        <w:t xml:space="preserve"> a MH Invest II</w:t>
      </w:r>
      <w:r w:rsidR="009C2399" w:rsidRPr="00BC490D">
        <w:rPr>
          <w:color w:val="000000" w:themeColor="text1"/>
        </w:rPr>
        <w:t>, s.r.o.</w:t>
      </w:r>
      <w:r w:rsidRPr="00BC490D">
        <w:rPr>
          <w:color w:val="000000" w:themeColor="text1"/>
        </w:rPr>
        <w:t xml:space="preserve"> z prevádzky ďalších priemyselných parkov v ich pôsobnosti. </w:t>
      </w:r>
    </w:p>
    <w:p w14:paraId="560105C0" w14:textId="77777777" w:rsidR="00220D7F" w:rsidRDefault="00220D7F" w:rsidP="00782CBF">
      <w:pPr>
        <w:pStyle w:val="Popis"/>
      </w:pPr>
    </w:p>
    <w:p w14:paraId="602D5A65" w14:textId="1E8456C2" w:rsidR="00782CBF" w:rsidRPr="000F17E3" w:rsidRDefault="00782CBF" w:rsidP="00782CBF">
      <w:pPr>
        <w:pStyle w:val="Popis"/>
      </w:pPr>
      <w:r w:rsidRPr="000F17E3">
        <w:t xml:space="preserve">Tabuľka 15: Položky ročných finančných tokov po ukončení výstavby priemyselného parku Valaliky </w:t>
      </w:r>
    </w:p>
    <w:p w14:paraId="195C3C7E" w14:textId="140CD94F" w:rsidR="00044C65" w:rsidRDefault="00B86565" w:rsidP="009111C3">
      <w:r w:rsidRPr="00B86565">
        <w:rPr>
          <w:noProof/>
          <w:lang w:eastAsia="sk-SK"/>
        </w:rPr>
        <w:drawing>
          <wp:inline distT="0" distB="0" distL="0" distR="0" wp14:anchorId="7E0251C5" wp14:editId="13D8C46C">
            <wp:extent cx="6120130" cy="1404968"/>
            <wp:effectExtent l="0" t="0" r="0" b="508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6D65" w14:textId="13970FF0" w:rsidR="00E603D2" w:rsidRDefault="00782CBF" w:rsidP="00E603D2">
      <w:pPr>
        <w:pStyle w:val="Popis"/>
      </w:pPr>
      <w:r>
        <w:t>Zdroj: MH Invest II, s.r.o</w:t>
      </w:r>
      <w:r w:rsidR="00465540">
        <w:t>.</w:t>
      </w:r>
      <w:r>
        <w:t>, spracovanie CpHO</w:t>
      </w:r>
    </w:p>
    <w:p w14:paraId="621F26ED" w14:textId="2A23467A" w:rsidR="00904E19" w:rsidRDefault="00904E19" w:rsidP="00904E19">
      <w:pPr>
        <w:pStyle w:val="Popis"/>
      </w:pPr>
    </w:p>
    <w:p w14:paraId="6A4828D6" w14:textId="035E1BA5" w:rsidR="000A6734" w:rsidRDefault="00744659" w:rsidP="00904E19">
      <w:pPr>
        <w:pStyle w:val="Nadpis4"/>
      </w:pPr>
      <w:bookmarkStart w:id="21" w:name="_Toc73102857"/>
      <w:r>
        <w:t>Predaj pozemkov investorom</w:t>
      </w:r>
      <w:bookmarkEnd w:id="21"/>
      <w:r>
        <w:t xml:space="preserve"> </w:t>
      </w:r>
    </w:p>
    <w:p w14:paraId="4C982DD5" w14:textId="7B6F3352" w:rsidR="0017447D" w:rsidRPr="00BC490D" w:rsidRDefault="0017447D" w:rsidP="0017447D">
      <w:pPr>
        <w:rPr>
          <w:color w:val="000000" w:themeColor="text1"/>
        </w:rPr>
      </w:pPr>
      <w:r w:rsidRPr="00BC490D">
        <w:rPr>
          <w:color w:val="000000" w:themeColor="text1"/>
        </w:rPr>
        <w:t>S postupným napĺňaním priemyselného parku bude MH Invest II</w:t>
      </w:r>
      <w:r w:rsidR="006E2A4D" w:rsidRPr="00BC490D">
        <w:rPr>
          <w:color w:val="000000" w:themeColor="text1"/>
        </w:rPr>
        <w:t>, s.r.o.</w:t>
      </w:r>
      <w:r w:rsidRPr="00BC490D">
        <w:rPr>
          <w:color w:val="000000" w:themeColor="text1"/>
        </w:rPr>
        <w:t xml:space="preserve"> predávať pozemky investorom. Nepredpokladá sa, že by investori prejavili záujem o prenájom pozemkov, podľa skúseností SARIO investori spravidla takmer vždy pri greenfield investíciách pristupujú ku kúpe pozemkov. </w:t>
      </w:r>
    </w:p>
    <w:p w14:paraId="18E2E879" w14:textId="40C03DF0" w:rsidR="00167E83" w:rsidRDefault="0017447D" w:rsidP="00167E83">
      <w:r>
        <w:t>N</w:t>
      </w:r>
      <w:r w:rsidR="00B70475">
        <w:t xml:space="preserve">a </w:t>
      </w:r>
      <w:r w:rsidR="00B70475" w:rsidRPr="0079367E">
        <w:rPr>
          <w:color w:val="000000" w:themeColor="text1"/>
        </w:rPr>
        <w:t xml:space="preserve">základe odborného stanoviska spoločnosti Znalci s.r.o. bola v roku 2020 stanovená </w:t>
      </w:r>
      <w:r w:rsidR="00D8162F" w:rsidRPr="0079367E">
        <w:rPr>
          <w:color w:val="000000" w:themeColor="text1"/>
        </w:rPr>
        <w:t xml:space="preserve">všeobecná </w:t>
      </w:r>
      <w:r w:rsidR="00B70475" w:rsidRPr="0079367E">
        <w:rPr>
          <w:color w:val="000000" w:themeColor="text1"/>
        </w:rPr>
        <w:t xml:space="preserve">hodnota pozemkov po zasieťovaní na 19,88 </w:t>
      </w:r>
      <w:r w:rsidR="006D1FD8" w:rsidRPr="0079367E">
        <w:rPr>
          <w:color w:val="000000" w:themeColor="text1"/>
        </w:rPr>
        <w:t>eur</w:t>
      </w:r>
      <w:r w:rsidR="00B70475" w:rsidRPr="0079367E">
        <w:rPr>
          <w:color w:val="000000" w:themeColor="text1"/>
        </w:rPr>
        <w:t xml:space="preserve"> za m</w:t>
      </w:r>
      <w:r w:rsidR="00B70475" w:rsidRPr="0079367E">
        <w:rPr>
          <w:color w:val="000000" w:themeColor="text1"/>
          <w:vertAlign w:val="superscript"/>
        </w:rPr>
        <w:t>2</w:t>
      </w:r>
      <w:r w:rsidR="00772AEB" w:rsidRPr="0079367E">
        <w:rPr>
          <w:color w:val="000000" w:themeColor="text1"/>
          <w:vertAlign w:val="superscript"/>
        </w:rPr>
        <w:t xml:space="preserve"> </w:t>
      </w:r>
      <w:r w:rsidR="00772AEB" w:rsidRPr="0079367E">
        <w:rPr>
          <w:color w:val="000000" w:themeColor="text1"/>
        </w:rPr>
        <w:t>s DPH.</w:t>
      </w:r>
      <w:r w:rsidR="0081560E" w:rsidRPr="0079367E">
        <w:rPr>
          <w:color w:val="000000" w:themeColor="text1"/>
        </w:rPr>
        <w:t xml:space="preserve"> </w:t>
      </w:r>
      <w:r w:rsidR="00167E83" w:rsidRPr="0079367E">
        <w:rPr>
          <w:color w:val="000000" w:themeColor="text1"/>
        </w:rPr>
        <w:t xml:space="preserve">Po ukončení realizácie projektu sa z celkovej vykúpenej plochy 381 ha geometrickým </w:t>
      </w:r>
      <w:r w:rsidR="00167E83" w:rsidRPr="00AE6EB8">
        <w:t xml:space="preserve">plánom odčlení 66 ha na účely prevodu (za symbolickú cenu) do vlastníctva okolitých obcí a </w:t>
      </w:r>
      <w:r w:rsidR="00C92687">
        <w:t>K</w:t>
      </w:r>
      <w:r w:rsidR="00167E83" w:rsidRPr="00AE6EB8">
        <w:t>ošického samosprávneho kraja. Pôjde o pozemky pod komunikáciami a voľné plochy (oddelené od PP).</w:t>
      </w:r>
      <w:r w:rsidR="00167E83">
        <w:t xml:space="preserve"> Pre účely predaja investorom bude teda k dispozícii 315 ha. </w:t>
      </w:r>
      <w:r w:rsidR="00167E83" w:rsidRPr="00F410DC">
        <w:rPr>
          <w:color w:val="000000" w:themeColor="text1"/>
        </w:rPr>
        <w:t>Predaj všetký</w:t>
      </w:r>
      <w:r w:rsidR="008A61CB" w:rsidRPr="00F410DC">
        <w:rPr>
          <w:color w:val="000000" w:themeColor="text1"/>
        </w:rPr>
        <w:t>ch</w:t>
      </w:r>
      <w:r w:rsidR="00167E83" w:rsidRPr="00F410DC">
        <w:rPr>
          <w:color w:val="000000" w:themeColor="text1"/>
        </w:rPr>
        <w:t xml:space="preserve"> pozemkov za znalcami stanovenú cenu by </w:t>
      </w:r>
      <w:r w:rsidR="00CF0D49" w:rsidRPr="00F410DC">
        <w:rPr>
          <w:color w:val="000000" w:themeColor="text1"/>
        </w:rPr>
        <w:t xml:space="preserve">mal </w:t>
      </w:r>
      <w:r w:rsidR="006D1FD8" w:rsidRPr="00F410DC">
        <w:rPr>
          <w:color w:val="000000" w:themeColor="text1"/>
        </w:rPr>
        <w:t>pri</w:t>
      </w:r>
      <w:r w:rsidR="00167E83" w:rsidRPr="00F410DC">
        <w:rPr>
          <w:color w:val="000000" w:themeColor="text1"/>
        </w:rPr>
        <w:t xml:space="preserve"> cenách z roku 2020 </w:t>
      </w:r>
      <w:r w:rsidR="006D1FD8" w:rsidRPr="00F410DC">
        <w:rPr>
          <w:color w:val="000000" w:themeColor="text1"/>
        </w:rPr>
        <w:t xml:space="preserve">predstavovať </w:t>
      </w:r>
      <w:r w:rsidR="00393056" w:rsidRPr="00F410DC">
        <w:rPr>
          <w:color w:val="000000" w:themeColor="text1"/>
        </w:rPr>
        <w:t xml:space="preserve">cca </w:t>
      </w:r>
      <w:r w:rsidR="00167E83" w:rsidRPr="00F410DC">
        <w:rPr>
          <w:color w:val="000000" w:themeColor="text1"/>
        </w:rPr>
        <w:t>62,</w:t>
      </w:r>
      <w:r w:rsidR="006D1FD8" w:rsidRPr="00F410DC">
        <w:rPr>
          <w:color w:val="000000" w:themeColor="text1"/>
        </w:rPr>
        <w:t>6</w:t>
      </w:r>
      <w:r w:rsidR="00167E83" w:rsidRPr="00F410DC">
        <w:rPr>
          <w:color w:val="000000" w:themeColor="text1"/>
        </w:rPr>
        <w:t xml:space="preserve"> mil.</w:t>
      </w:r>
      <w:r w:rsidR="006D1FD8" w:rsidRPr="00F410DC">
        <w:rPr>
          <w:color w:val="000000" w:themeColor="text1"/>
        </w:rPr>
        <w:t xml:space="preserve"> eur</w:t>
      </w:r>
      <w:r w:rsidR="00F410DC" w:rsidRPr="00F410DC">
        <w:rPr>
          <w:color w:val="000000" w:themeColor="text1"/>
        </w:rPr>
        <w:t>.</w:t>
      </w:r>
      <w:r w:rsidR="006D1FD8" w:rsidRPr="00F410DC">
        <w:rPr>
          <w:color w:val="000000" w:themeColor="text1"/>
        </w:rPr>
        <w:t xml:space="preserve"> </w:t>
      </w:r>
    </w:p>
    <w:p w14:paraId="6616D003" w14:textId="16852C44" w:rsidR="00A92623" w:rsidRDefault="00A92623" w:rsidP="00CF43CE">
      <w:pPr>
        <w:rPr>
          <w:iCs/>
        </w:rPr>
      </w:pPr>
      <w:r w:rsidRPr="00513CB4">
        <w:rPr>
          <w:iCs/>
        </w:rPr>
        <w:t xml:space="preserve">Príjmy z predaja pozemkov je problematické </w:t>
      </w:r>
      <w:r w:rsidR="009D1151">
        <w:rPr>
          <w:iCs/>
        </w:rPr>
        <w:t xml:space="preserve">dopredu </w:t>
      </w:r>
      <w:r w:rsidRPr="00513CB4">
        <w:rPr>
          <w:iCs/>
        </w:rPr>
        <w:t>predikovať. Pre predikciu príjmov boli použité skúsenosti MH Invest s.r.o  s výstavbou strategického parku Nitra, do ktorého pr</w:t>
      </w:r>
      <w:r>
        <w:rPr>
          <w:iCs/>
        </w:rPr>
        <w:t>išiel významný investor JLR</w:t>
      </w:r>
      <w:r w:rsidRPr="00513CB4">
        <w:rPr>
          <w:iCs/>
        </w:rPr>
        <w:t xml:space="preserve">. Tento park je vhodným benchmarkom, </w:t>
      </w:r>
      <w:r w:rsidR="009A61B1">
        <w:rPr>
          <w:iCs/>
        </w:rPr>
        <w:t>z</w:t>
      </w:r>
      <w:r>
        <w:rPr>
          <w:iCs/>
        </w:rPr>
        <w:t xml:space="preserve"> dôvodu, že </w:t>
      </w:r>
      <w:r w:rsidRPr="00513CB4">
        <w:rPr>
          <w:iCs/>
        </w:rPr>
        <w:t>aktuálne disponuje takmer rovnakou plochou pre komerčné využitie ako Valaliky (317 ha). V predmetnom parku bolo do troch rokov od podpisu zmluvy so strategickým investorom JLR a subdodávateľom predaných 76% pozemkov. Na ďalších 9</w:t>
      </w:r>
      <w:r w:rsidR="00C75462">
        <w:rPr>
          <w:iCs/>
        </w:rPr>
        <w:t xml:space="preserve"> </w:t>
      </w:r>
      <w:r w:rsidRPr="00513CB4">
        <w:rPr>
          <w:iCs/>
        </w:rPr>
        <w:t>% má spoločnosť JLR predkupné právo. Táto situácia pretrváva dodnes. Voľných ostáva takmer 15</w:t>
      </w:r>
      <w:r w:rsidR="00C75462">
        <w:rPr>
          <w:iCs/>
        </w:rPr>
        <w:t xml:space="preserve"> </w:t>
      </w:r>
      <w:r w:rsidRPr="00513CB4">
        <w:rPr>
          <w:iCs/>
        </w:rPr>
        <w:t>% pozemkov. Vzhľadom na reálnu možnosť rozšírenia výroby JLR však SARIO a MH Invest</w:t>
      </w:r>
      <w:r w:rsidR="00240C98">
        <w:rPr>
          <w:iCs/>
        </w:rPr>
        <w:t>,</w:t>
      </w:r>
      <w:r w:rsidRPr="00513CB4">
        <w:rPr>
          <w:iCs/>
        </w:rPr>
        <w:t xml:space="preserve"> s.r.o</w:t>
      </w:r>
      <w:r w:rsidR="00B00C38">
        <w:rPr>
          <w:iCs/>
        </w:rPr>
        <w:t>.</w:t>
      </w:r>
      <w:r w:rsidRPr="00513CB4">
        <w:rPr>
          <w:iCs/>
        </w:rPr>
        <w:t xml:space="preserve">  </w:t>
      </w:r>
      <w:r w:rsidR="00C75462" w:rsidRPr="00513CB4">
        <w:rPr>
          <w:iCs/>
        </w:rPr>
        <w:t xml:space="preserve">pro-aktívne </w:t>
      </w:r>
      <w:r w:rsidRPr="00513CB4">
        <w:rPr>
          <w:iCs/>
        </w:rPr>
        <w:t>nevyhľadávajú nových investorov pre tieto pozemky. Pokiaľ by sa zopakoval tento scenár, tak do piatich rokov od podpisu zmluvy so strategickým investorom by MH Invest II</w:t>
      </w:r>
      <w:r>
        <w:rPr>
          <w:iCs/>
        </w:rPr>
        <w:t>, s.r.o.</w:t>
      </w:r>
      <w:r w:rsidRPr="00513CB4">
        <w:rPr>
          <w:iCs/>
        </w:rPr>
        <w:t xml:space="preserve"> získal v cenách z roku 2020 z predaja pôdy 47,7 mil. </w:t>
      </w:r>
      <w:r w:rsidR="00C75462">
        <w:rPr>
          <w:iCs/>
        </w:rPr>
        <w:t>eur</w:t>
      </w:r>
      <w:r w:rsidRPr="00513CB4">
        <w:rPr>
          <w:iCs/>
        </w:rPr>
        <w:t xml:space="preserve"> a ďalších 5,6 mil.</w:t>
      </w:r>
      <w:r w:rsidR="00C75462">
        <w:rPr>
          <w:iCs/>
        </w:rPr>
        <w:t xml:space="preserve"> eur</w:t>
      </w:r>
      <w:r w:rsidRPr="00513CB4">
        <w:rPr>
          <w:iCs/>
        </w:rPr>
        <w:t xml:space="preserve"> by mohol získať pri využití predkupného práva investorom.</w:t>
      </w:r>
    </w:p>
    <w:p w14:paraId="0F61662F" w14:textId="77777777" w:rsidR="002F359D" w:rsidRDefault="002F359D" w:rsidP="00D163AA"/>
    <w:p w14:paraId="524A4098" w14:textId="5B305E67" w:rsidR="008B4187" w:rsidRDefault="008B4187" w:rsidP="008B4187">
      <w:pPr>
        <w:pStyle w:val="Nadpis2"/>
      </w:pPr>
      <w:bookmarkStart w:id="22" w:name="_Toc73102858"/>
      <w:r>
        <w:t>Alternatíva II</w:t>
      </w:r>
      <w:r w:rsidR="00A44C2F">
        <w:t xml:space="preserve"> - rozpočet</w:t>
      </w:r>
      <w:bookmarkEnd w:id="22"/>
    </w:p>
    <w:p w14:paraId="5E98C020" w14:textId="7843A0BA" w:rsidR="00E91889" w:rsidRDefault="00A44C2F" w:rsidP="009F3B98">
      <w:r w:rsidRPr="006F201D">
        <w:rPr>
          <w:color w:val="000000" w:themeColor="text1"/>
        </w:rPr>
        <w:t>Alternatíva II predstavuje rozšírenie alternatívy I o</w:t>
      </w:r>
      <w:r w:rsidR="00E859DE" w:rsidRPr="006F201D">
        <w:rPr>
          <w:color w:val="000000" w:themeColor="text1"/>
        </w:rPr>
        <w:t> </w:t>
      </w:r>
      <w:r w:rsidRPr="006F201D">
        <w:rPr>
          <w:color w:val="000000" w:themeColor="text1"/>
        </w:rPr>
        <w:t>dv</w:t>
      </w:r>
      <w:r w:rsidR="00E859DE" w:rsidRPr="006F201D">
        <w:rPr>
          <w:color w:val="000000" w:themeColor="text1"/>
        </w:rPr>
        <w:t>a</w:t>
      </w:r>
      <w:r w:rsidRPr="006F201D">
        <w:rPr>
          <w:color w:val="000000" w:themeColor="text1"/>
        </w:rPr>
        <w:t xml:space="preserve"> </w:t>
      </w:r>
      <w:r w:rsidR="00E91889" w:rsidRPr="006F201D">
        <w:rPr>
          <w:color w:val="000000" w:themeColor="text1"/>
        </w:rPr>
        <w:t xml:space="preserve">dodatočné </w:t>
      </w:r>
      <w:r w:rsidR="00CF0D49" w:rsidRPr="006F201D">
        <w:rPr>
          <w:color w:val="000000" w:themeColor="text1"/>
        </w:rPr>
        <w:t>stavebné objekty</w:t>
      </w:r>
      <w:r w:rsidR="00CF0D49">
        <w:t>:</w:t>
      </w:r>
    </w:p>
    <w:p w14:paraId="795068B4" w14:textId="77777777" w:rsidR="00A0561B" w:rsidRDefault="00A0561B" w:rsidP="009F3B98"/>
    <w:p w14:paraId="1AF20083" w14:textId="4EBB7072" w:rsidR="00E91889" w:rsidRPr="006F201D" w:rsidRDefault="003916E9" w:rsidP="003916E9">
      <w:pPr>
        <w:rPr>
          <w:color w:val="000000" w:themeColor="text1"/>
        </w:rPr>
      </w:pPr>
      <w:r w:rsidRPr="006F201D">
        <w:rPr>
          <w:color w:val="000000" w:themeColor="text1"/>
        </w:rPr>
        <w:t xml:space="preserve">1. </w:t>
      </w:r>
      <w:r w:rsidR="00CF0D49" w:rsidRPr="006F201D">
        <w:rPr>
          <w:color w:val="000000" w:themeColor="text1"/>
        </w:rPr>
        <w:t>Výstavb</w:t>
      </w:r>
      <w:r w:rsidR="001E5CA0" w:rsidRPr="006F201D">
        <w:rPr>
          <w:color w:val="000000" w:themeColor="text1"/>
        </w:rPr>
        <w:t xml:space="preserve">u štvorpruhovej komunikácie (resp. rekonštrukciu </w:t>
      </w:r>
      <w:r w:rsidR="00E859DE" w:rsidRPr="006F201D">
        <w:rPr>
          <w:color w:val="000000" w:themeColor="text1"/>
        </w:rPr>
        <w:t>dvoj</w:t>
      </w:r>
      <w:r w:rsidR="001E5CA0" w:rsidRPr="006F201D">
        <w:rPr>
          <w:color w:val="000000" w:themeColor="text1"/>
        </w:rPr>
        <w:t xml:space="preserve">pruhovej komunikácie na </w:t>
      </w:r>
      <w:r w:rsidR="00E859DE" w:rsidRPr="006F201D">
        <w:rPr>
          <w:color w:val="000000" w:themeColor="text1"/>
        </w:rPr>
        <w:t>štvor</w:t>
      </w:r>
      <w:r w:rsidR="001E5CA0" w:rsidRPr="006F201D">
        <w:rPr>
          <w:color w:val="000000" w:themeColor="text1"/>
        </w:rPr>
        <w:t>pruhovú komunikáciu) zahŕňajúcu obchvat Šebastoviec až po hlavný vjazd do priemyselného parku z komunikácie I/17, vybudovania cyklochodníka v </w:t>
      </w:r>
      <w:r w:rsidR="00E859DE" w:rsidRPr="006F201D">
        <w:rPr>
          <w:color w:val="000000" w:themeColor="text1"/>
        </w:rPr>
        <w:t xml:space="preserve"> dĺžke</w:t>
      </w:r>
      <w:r w:rsidR="001E5CA0" w:rsidRPr="006F201D">
        <w:rPr>
          <w:color w:val="000000" w:themeColor="text1"/>
        </w:rPr>
        <w:t xml:space="preserve"> 3</w:t>
      </w:r>
      <w:r w:rsidR="006F201D" w:rsidRPr="006F201D">
        <w:rPr>
          <w:color w:val="000000" w:themeColor="text1"/>
        </w:rPr>
        <w:t xml:space="preserve"> </w:t>
      </w:r>
      <w:r w:rsidR="001E5CA0" w:rsidRPr="006F201D">
        <w:rPr>
          <w:color w:val="000000" w:themeColor="text1"/>
        </w:rPr>
        <w:t xml:space="preserve">650 m a vonkajšieho osvetlenia </w:t>
      </w:r>
      <w:r w:rsidR="001E5CA0" w:rsidRPr="006F201D">
        <w:rPr>
          <w:color w:val="000000" w:themeColor="text1"/>
        </w:rPr>
        <w:lastRenderedPageBreak/>
        <w:t xml:space="preserve">v tejto dĺžke. </w:t>
      </w:r>
      <w:r w:rsidR="00233B31" w:rsidRPr="006F201D">
        <w:rPr>
          <w:color w:val="000000" w:themeColor="text1"/>
        </w:rPr>
        <w:t xml:space="preserve"> Stavebné náklady sa odhadujú na 7,35 mil. </w:t>
      </w:r>
      <w:r w:rsidR="00E859DE" w:rsidRPr="006F201D">
        <w:rPr>
          <w:color w:val="000000" w:themeColor="text1"/>
        </w:rPr>
        <w:t>eur</w:t>
      </w:r>
      <w:r w:rsidR="00233B31" w:rsidRPr="006F201D">
        <w:rPr>
          <w:color w:val="000000" w:themeColor="text1"/>
        </w:rPr>
        <w:t xml:space="preserve">, pričom tento odhad vychádza </w:t>
      </w:r>
      <w:r w:rsidR="00186C71" w:rsidRPr="006F201D">
        <w:rPr>
          <w:color w:val="000000" w:themeColor="text1"/>
        </w:rPr>
        <w:t xml:space="preserve">primárne z nákladov, ktoré boli </w:t>
      </w:r>
      <w:r w:rsidR="008A61CB" w:rsidRPr="006F201D">
        <w:rPr>
          <w:color w:val="000000" w:themeColor="text1"/>
        </w:rPr>
        <w:t>zaznamenané</w:t>
      </w:r>
      <w:r w:rsidR="00186C71" w:rsidRPr="006F201D">
        <w:rPr>
          <w:color w:val="000000" w:themeColor="text1"/>
        </w:rPr>
        <w:t xml:space="preserve"> pri výstavbe iných priemyselných parkov.</w:t>
      </w:r>
    </w:p>
    <w:p w14:paraId="08D3BB18" w14:textId="49183496" w:rsidR="0016219B" w:rsidRPr="006F201D" w:rsidRDefault="001069AF" w:rsidP="00E91889">
      <w:pPr>
        <w:rPr>
          <w:color w:val="000000" w:themeColor="text1"/>
        </w:rPr>
      </w:pPr>
      <w:r w:rsidRPr="006F201D">
        <w:rPr>
          <w:color w:val="000000" w:themeColor="text1"/>
        </w:rPr>
        <w:t>Požiadavka pre túto stavbu pochádza od Košického samosprávneho kraja</w:t>
      </w:r>
      <w:r w:rsidR="001E5CA0" w:rsidRPr="006F201D">
        <w:rPr>
          <w:color w:val="000000" w:themeColor="text1"/>
        </w:rPr>
        <w:t xml:space="preserve"> a lokálnej samosprávy</w:t>
      </w:r>
      <w:r w:rsidRPr="006F201D">
        <w:rPr>
          <w:color w:val="000000" w:themeColor="text1"/>
        </w:rPr>
        <w:t xml:space="preserve">. </w:t>
      </w:r>
      <w:r w:rsidR="0016219B" w:rsidRPr="006F201D">
        <w:rPr>
          <w:color w:val="000000" w:themeColor="text1"/>
        </w:rPr>
        <w:t xml:space="preserve">Vybudovaním štvorpruhovej komunikácie </w:t>
      </w:r>
      <w:r w:rsidRPr="006F201D">
        <w:rPr>
          <w:color w:val="000000" w:themeColor="text1"/>
        </w:rPr>
        <w:t>by sa zabezpečil</w:t>
      </w:r>
      <w:r w:rsidR="0016219B" w:rsidRPr="006F201D">
        <w:rPr>
          <w:color w:val="000000" w:themeColor="text1"/>
        </w:rPr>
        <w:t xml:space="preserve"> cestný obchvat </w:t>
      </w:r>
      <w:r w:rsidR="002F11BD" w:rsidRPr="006F201D">
        <w:rPr>
          <w:color w:val="000000" w:themeColor="text1"/>
        </w:rPr>
        <w:t>mestskej časti</w:t>
      </w:r>
      <w:r w:rsidR="0016219B" w:rsidRPr="006F201D">
        <w:rPr>
          <w:color w:val="000000" w:themeColor="text1"/>
        </w:rPr>
        <w:t xml:space="preserve"> Šebastovce</w:t>
      </w:r>
      <w:r w:rsidR="00685E5E" w:rsidRPr="006F201D">
        <w:rPr>
          <w:color w:val="000000" w:themeColor="text1"/>
        </w:rPr>
        <w:t xml:space="preserve"> </w:t>
      </w:r>
      <w:r w:rsidR="0016219B" w:rsidRPr="006F201D">
        <w:rPr>
          <w:color w:val="000000" w:themeColor="text1"/>
        </w:rPr>
        <w:t>a</w:t>
      </w:r>
      <w:r w:rsidRPr="006F201D">
        <w:rPr>
          <w:color w:val="000000" w:themeColor="text1"/>
        </w:rPr>
        <w:t> </w:t>
      </w:r>
      <w:r w:rsidR="0016219B" w:rsidRPr="006F201D">
        <w:rPr>
          <w:color w:val="000000" w:themeColor="text1"/>
        </w:rPr>
        <w:t>vylúči</w:t>
      </w:r>
      <w:r w:rsidRPr="006F201D">
        <w:rPr>
          <w:color w:val="000000" w:themeColor="text1"/>
        </w:rPr>
        <w:t>la by</w:t>
      </w:r>
      <w:r w:rsidR="0016219B" w:rsidRPr="006F201D">
        <w:rPr>
          <w:color w:val="000000" w:themeColor="text1"/>
        </w:rPr>
        <w:t xml:space="preserve"> sa ťažká doprava cez obec smerom na Košice. </w:t>
      </w:r>
    </w:p>
    <w:p w14:paraId="40A64A3D" w14:textId="77777777" w:rsidR="00485A16" w:rsidRPr="001E5CA0" w:rsidRDefault="00485A16" w:rsidP="00E91889">
      <w:pPr>
        <w:rPr>
          <w:color w:val="000000" w:themeColor="text1"/>
        </w:rPr>
      </w:pPr>
    </w:p>
    <w:p w14:paraId="510A5211" w14:textId="37938B1F" w:rsidR="00E91889" w:rsidRPr="006F201D" w:rsidRDefault="003916E9" w:rsidP="00E91889">
      <w:pPr>
        <w:rPr>
          <w:color w:val="000000" w:themeColor="text1"/>
        </w:rPr>
      </w:pPr>
      <w:r>
        <w:t xml:space="preserve">2. </w:t>
      </w:r>
      <w:r w:rsidR="00E91889" w:rsidRPr="006F201D">
        <w:rPr>
          <w:color w:val="000000" w:themeColor="text1"/>
        </w:rPr>
        <w:t>Vybudovanie železničnej vlečky z existujúceho normálneho rozchodu v </w:t>
      </w:r>
      <w:r w:rsidR="00A0561B" w:rsidRPr="006F201D">
        <w:rPr>
          <w:color w:val="000000" w:themeColor="text1"/>
        </w:rPr>
        <w:t xml:space="preserve"> dĺžke</w:t>
      </w:r>
      <w:r w:rsidR="00E91889" w:rsidRPr="006F201D">
        <w:rPr>
          <w:color w:val="000000" w:themeColor="text1"/>
        </w:rPr>
        <w:t xml:space="preserve"> 900</w:t>
      </w:r>
      <w:r w:rsidR="0079367E" w:rsidRPr="006F201D">
        <w:rPr>
          <w:color w:val="000000" w:themeColor="text1"/>
        </w:rPr>
        <w:t xml:space="preserve"> </w:t>
      </w:r>
      <w:r w:rsidR="00E91889" w:rsidRPr="006F201D">
        <w:rPr>
          <w:color w:val="000000" w:themeColor="text1"/>
        </w:rPr>
        <w:t xml:space="preserve">m, vrátane druhej vlečky v  </w:t>
      </w:r>
      <w:r w:rsidR="00A0561B" w:rsidRPr="006F201D">
        <w:rPr>
          <w:color w:val="000000" w:themeColor="text1"/>
        </w:rPr>
        <w:t xml:space="preserve">dĺžke </w:t>
      </w:r>
      <w:r w:rsidR="00E91889" w:rsidRPr="006F201D">
        <w:rPr>
          <w:color w:val="000000" w:themeColor="text1"/>
        </w:rPr>
        <w:t xml:space="preserve">500 m, ďalej zriadenia elektrifikovaného zoraďovacieho koľajiska </w:t>
      </w:r>
      <w:r w:rsidR="00A0561B" w:rsidRPr="006F201D">
        <w:rPr>
          <w:color w:val="000000" w:themeColor="text1"/>
        </w:rPr>
        <w:t xml:space="preserve">s dvomi </w:t>
      </w:r>
      <w:r w:rsidR="00E91889" w:rsidRPr="006F201D">
        <w:rPr>
          <w:color w:val="000000" w:themeColor="text1"/>
        </w:rPr>
        <w:t>koľaj</w:t>
      </w:r>
      <w:r w:rsidR="00A0561B" w:rsidRPr="006F201D">
        <w:rPr>
          <w:color w:val="000000" w:themeColor="text1"/>
        </w:rPr>
        <w:t>ami</w:t>
      </w:r>
      <w:r w:rsidR="00E91889" w:rsidRPr="006F201D">
        <w:rPr>
          <w:color w:val="000000" w:themeColor="text1"/>
        </w:rPr>
        <w:t xml:space="preserve"> v </w:t>
      </w:r>
      <w:r w:rsidR="00A0561B" w:rsidRPr="006F201D">
        <w:rPr>
          <w:color w:val="000000" w:themeColor="text1"/>
        </w:rPr>
        <w:t xml:space="preserve"> dĺžke</w:t>
      </w:r>
      <w:r w:rsidR="00E91889" w:rsidRPr="006F201D">
        <w:rPr>
          <w:color w:val="000000" w:themeColor="text1"/>
        </w:rPr>
        <w:t xml:space="preserve"> 1200 m, vrátane zabezpečovacích a riadiacich systémov s vyvedením na terminál riadenia dopravy. </w:t>
      </w:r>
      <w:r w:rsidR="00186C71" w:rsidRPr="006F201D">
        <w:rPr>
          <w:color w:val="000000" w:themeColor="text1"/>
        </w:rPr>
        <w:t>Náklady na vybudovanie železničnej vlečky sa odhadujú na 9,9 mil. eur, vychádza sa pritom z odhadov projektanta.</w:t>
      </w:r>
      <w:r w:rsidR="00FD7F9A" w:rsidRPr="006F201D">
        <w:rPr>
          <w:color w:val="000000" w:themeColor="text1"/>
        </w:rPr>
        <w:t xml:space="preserve"> </w:t>
      </w:r>
    </w:p>
    <w:p w14:paraId="538BF47D" w14:textId="37C7FD5D" w:rsidR="00E91889" w:rsidRDefault="00322914" w:rsidP="009F3B98">
      <w:r>
        <w:t xml:space="preserve">Prínosom železničnej vlečky pre priemyselný park by bola vyššia atraktivita parku pre prípadného strategického investora, ale aj niektorých menších investorov, ktorých charakter dodávateľsko-odberateľských reťazcov by vyžadoval napojenie na železničnú dopravu. </w:t>
      </w:r>
    </w:p>
    <w:p w14:paraId="383D13E8" w14:textId="249664FC" w:rsidR="00A173E1" w:rsidRPr="006F201D" w:rsidRDefault="00E174D9" w:rsidP="00A173E1">
      <w:pPr>
        <w:rPr>
          <w:color w:val="000000" w:themeColor="text1"/>
        </w:rPr>
      </w:pPr>
      <w:r w:rsidRPr="006F201D">
        <w:rPr>
          <w:color w:val="000000" w:themeColor="text1"/>
        </w:rPr>
        <w:t>Pri realizovaní týchto dvoch stavieb sa rozpočet navýši o</w:t>
      </w:r>
      <w:r w:rsidR="00DB5985" w:rsidRPr="006F201D">
        <w:rPr>
          <w:color w:val="000000" w:themeColor="text1"/>
        </w:rPr>
        <w:t> 17,25</w:t>
      </w:r>
      <w:r w:rsidR="00322914" w:rsidRPr="006F201D">
        <w:rPr>
          <w:color w:val="000000" w:themeColor="text1"/>
        </w:rPr>
        <w:t xml:space="preserve"> mil. </w:t>
      </w:r>
      <w:r w:rsidR="009277B6" w:rsidRPr="006F201D">
        <w:rPr>
          <w:color w:val="000000" w:themeColor="text1"/>
        </w:rPr>
        <w:t xml:space="preserve">eur </w:t>
      </w:r>
      <w:r w:rsidR="00322914" w:rsidRPr="006F201D">
        <w:rPr>
          <w:color w:val="000000" w:themeColor="text1"/>
        </w:rPr>
        <w:t>bez DPH</w:t>
      </w:r>
      <w:r w:rsidR="00285BEF" w:rsidRPr="006F201D">
        <w:rPr>
          <w:color w:val="000000" w:themeColor="text1"/>
        </w:rPr>
        <w:t xml:space="preserve"> na 1</w:t>
      </w:r>
      <w:r w:rsidR="00DB5985" w:rsidRPr="006F201D">
        <w:rPr>
          <w:color w:val="000000" w:themeColor="text1"/>
        </w:rPr>
        <w:t>28,1</w:t>
      </w:r>
      <w:r w:rsidR="00285BEF" w:rsidRPr="006F201D">
        <w:rPr>
          <w:color w:val="000000" w:themeColor="text1"/>
        </w:rPr>
        <w:t xml:space="preserve"> mil</w:t>
      </w:r>
      <w:r w:rsidR="009277B6" w:rsidRPr="006F201D">
        <w:rPr>
          <w:color w:val="000000" w:themeColor="text1"/>
        </w:rPr>
        <w:t xml:space="preserve">. eur </w:t>
      </w:r>
      <w:r w:rsidR="00C13BC1" w:rsidRPr="006F201D">
        <w:rPr>
          <w:color w:val="000000" w:themeColor="text1"/>
        </w:rPr>
        <w:t xml:space="preserve"> (resp. 118,5 mil. </w:t>
      </w:r>
      <w:r w:rsidR="009277B6" w:rsidRPr="006F201D">
        <w:rPr>
          <w:color w:val="000000" w:themeColor="text1"/>
        </w:rPr>
        <w:t xml:space="preserve">eur </w:t>
      </w:r>
      <w:r w:rsidR="00C13BC1" w:rsidRPr="006F201D">
        <w:rPr>
          <w:color w:val="000000" w:themeColor="text1"/>
        </w:rPr>
        <w:t xml:space="preserve">po odpočítaní transferov medzi štátnymi inštitúciami). </w:t>
      </w:r>
      <w:r w:rsidR="00322914" w:rsidRPr="006F201D">
        <w:rPr>
          <w:color w:val="000000" w:themeColor="text1"/>
        </w:rPr>
        <w:t>Ostatné náklady na projekt by pri tejto alternatíve ostali nezmenené.</w:t>
      </w:r>
    </w:p>
    <w:p w14:paraId="11DE59ED" w14:textId="77777777" w:rsidR="002F359D" w:rsidRPr="003916E9" w:rsidRDefault="002F359D" w:rsidP="00A173E1">
      <w:pPr>
        <w:rPr>
          <w:color w:val="000000" w:themeColor="text1"/>
        </w:rPr>
      </w:pPr>
    </w:p>
    <w:p w14:paraId="557483D7" w14:textId="316D8622" w:rsidR="00F410DC" w:rsidRPr="000F17E3" w:rsidRDefault="00F410DC" w:rsidP="00F410DC">
      <w:pPr>
        <w:pStyle w:val="Popis"/>
        <w:rPr>
          <w:szCs w:val="20"/>
        </w:rPr>
      </w:pPr>
      <w:r w:rsidRPr="000F17E3">
        <w:t xml:space="preserve">Tabuľka 16: Predpokladané náklady na vybudovanie PP Valaliky v alternatíve II </w:t>
      </w:r>
    </w:p>
    <w:p w14:paraId="339AC43F" w14:textId="1382324B" w:rsidR="00A173E1" w:rsidRDefault="00C02D71" w:rsidP="00A173E1">
      <w:r w:rsidRPr="00C02D71">
        <w:rPr>
          <w:noProof/>
          <w:lang w:eastAsia="sk-SK"/>
        </w:rPr>
        <w:drawing>
          <wp:inline distT="0" distB="0" distL="0" distR="0" wp14:anchorId="05826770" wp14:editId="34489F71">
            <wp:extent cx="6120130" cy="24784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67CB" w14:textId="65B9950B" w:rsidR="009277B6" w:rsidRDefault="00F410DC" w:rsidP="009277B6">
      <w:pPr>
        <w:pStyle w:val="Popis"/>
      </w:pPr>
      <w:r>
        <w:t>Zdroj: MH Invest II, s.r.o., spracovanie CpHO</w:t>
      </w:r>
    </w:p>
    <w:p w14:paraId="1B97AB41" w14:textId="77777777" w:rsidR="00082171" w:rsidRPr="00082171" w:rsidRDefault="00082171" w:rsidP="00082171"/>
    <w:p w14:paraId="7E75740E" w14:textId="0D1E9947" w:rsidR="004A7E10" w:rsidRDefault="00EF6278" w:rsidP="004A7E10">
      <w:pPr>
        <w:pStyle w:val="Nadpis2"/>
      </w:pPr>
      <w:bookmarkStart w:id="23" w:name="_Toc73102859"/>
      <w:r>
        <w:t>Porovnanie alternatív I a II</w:t>
      </w:r>
      <w:bookmarkEnd w:id="23"/>
    </w:p>
    <w:p w14:paraId="2CA7FB7A" w14:textId="34894E7F" w:rsidR="00450BB1" w:rsidRPr="00C25702" w:rsidRDefault="008E5DE5" w:rsidP="004A7E10">
      <w:pPr>
        <w:rPr>
          <w:color w:val="000000" w:themeColor="text1"/>
        </w:rPr>
      </w:pPr>
      <w:r w:rsidRPr="00C25702">
        <w:rPr>
          <w:color w:val="000000" w:themeColor="text1"/>
        </w:rPr>
        <w:t>Realizáciou alternatívy I</w:t>
      </w:r>
      <w:r w:rsidR="00DE7122" w:rsidRPr="00C25702">
        <w:rPr>
          <w:color w:val="000000" w:themeColor="text1"/>
        </w:rPr>
        <w:t xml:space="preserve"> by </w:t>
      </w:r>
      <w:r w:rsidRPr="00C25702">
        <w:rPr>
          <w:color w:val="000000" w:themeColor="text1"/>
        </w:rPr>
        <w:t xml:space="preserve">sa vybudoval plne pripravený priemyselný park, ktorý by mal vzhľadom na možnosť rýchleho </w:t>
      </w:r>
      <w:r w:rsidR="009277B6" w:rsidRPr="00C25702">
        <w:rPr>
          <w:color w:val="000000" w:themeColor="text1"/>
        </w:rPr>
        <w:t>spustenia</w:t>
      </w:r>
      <w:r w:rsidRPr="00C25702">
        <w:rPr>
          <w:color w:val="000000" w:themeColor="text1"/>
        </w:rPr>
        <w:t xml:space="preserve"> výroby prilákať veľkého strategického investora. Aj v situácii, kedy by sa nepodarilo do parku prilákať strategického investora by vybudovaná infraštruktúra bola lákadlom pre menších investorov, ktorí by mali záujem o rýchle spustenie produkcie. </w:t>
      </w:r>
    </w:p>
    <w:p w14:paraId="498DF76B" w14:textId="1B48A4C2" w:rsidR="002F11BD" w:rsidRPr="00C25702" w:rsidRDefault="008E5DE5" w:rsidP="004A7E10">
      <w:pPr>
        <w:rPr>
          <w:color w:val="000000" w:themeColor="text1"/>
        </w:rPr>
      </w:pPr>
      <w:r w:rsidRPr="00C25702">
        <w:rPr>
          <w:color w:val="000000" w:themeColor="text1"/>
        </w:rPr>
        <w:t xml:space="preserve">V tomto ohľade </w:t>
      </w:r>
      <w:r w:rsidR="00450BB1" w:rsidRPr="00C25702">
        <w:rPr>
          <w:color w:val="000000" w:themeColor="text1"/>
        </w:rPr>
        <w:t>obe alternatívy napĺňajú stanovený cieľ</w:t>
      </w:r>
      <w:r w:rsidR="009277B6" w:rsidRPr="00C25702">
        <w:rPr>
          <w:color w:val="000000" w:themeColor="text1"/>
        </w:rPr>
        <w:t>, a teda</w:t>
      </w:r>
      <w:r w:rsidR="00450BB1" w:rsidRPr="00C25702">
        <w:rPr>
          <w:color w:val="000000" w:themeColor="text1"/>
        </w:rPr>
        <w:t xml:space="preserve"> pre potenciálnych investorov prinášajú </w:t>
      </w:r>
      <w:r w:rsidR="008302D0" w:rsidRPr="00C25702">
        <w:rPr>
          <w:color w:val="000000" w:themeColor="text1"/>
        </w:rPr>
        <w:t>vlastnícky vyrovnané</w:t>
      </w:r>
      <w:r w:rsidR="00450BB1" w:rsidRPr="00C25702">
        <w:rPr>
          <w:color w:val="000000" w:themeColor="text1"/>
        </w:rPr>
        <w:t xml:space="preserve"> pozemky, napojenie na vodovod, splaškovú a dažďovú kanalizáciu, </w:t>
      </w:r>
      <w:r w:rsidR="00F06335" w:rsidRPr="00951F06">
        <w:t>elektrickú energiu</w:t>
      </w:r>
      <w:r w:rsidR="00F06335">
        <w:t xml:space="preserve"> (veľmi vysoké napätie/vysoké napätie)</w:t>
      </w:r>
      <w:r w:rsidR="00F06335" w:rsidRPr="00951F06">
        <w:t>, </w:t>
      </w:r>
      <w:r w:rsidR="00F06335" w:rsidRPr="001A130B">
        <w:t>vysokotlakovú</w:t>
      </w:r>
      <w:r w:rsidR="00F06335">
        <w:t xml:space="preserve"> </w:t>
      </w:r>
      <w:r w:rsidR="00F06335" w:rsidRPr="00951F06">
        <w:t>plynovú prípojku a výstavbu komunikácií v rámci a v bezprostrednej blízkosti parku.</w:t>
      </w:r>
      <w:r w:rsidR="00F06335">
        <w:t xml:space="preserve"> </w:t>
      </w:r>
    </w:p>
    <w:p w14:paraId="2B420F0B" w14:textId="0CCE6838" w:rsidR="008E5DE5" w:rsidRPr="00C25702" w:rsidRDefault="008E5DE5" w:rsidP="004A7E10">
      <w:pPr>
        <w:rPr>
          <w:color w:val="000000" w:themeColor="text1"/>
        </w:rPr>
      </w:pPr>
      <w:r w:rsidRPr="00C25702">
        <w:rPr>
          <w:color w:val="000000" w:themeColor="text1"/>
        </w:rPr>
        <w:lastRenderedPageBreak/>
        <w:t>Alternatíva II pridáva k alternatíve I skvalitnenie dopravnej infraštruktúry pre prístup</w:t>
      </w:r>
      <w:r w:rsidR="00543BFF" w:rsidRPr="00C25702">
        <w:rPr>
          <w:color w:val="000000" w:themeColor="text1"/>
        </w:rPr>
        <w:t xml:space="preserve"> z Košíc do priemyselného parku a odľahčenie obce Šebastovce od </w:t>
      </w:r>
      <w:r w:rsidR="00133E43" w:rsidRPr="00C25702">
        <w:rPr>
          <w:color w:val="000000" w:themeColor="text1"/>
        </w:rPr>
        <w:t xml:space="preserve">väčšiny </w:t>
      </w:r>
      <w:r w:rsidR="00543BFF" w:rsidRPr="00C25702">
        <w:rPr>
          <w:color w:val="000000" w:themeColor="text1"/>
        </w:rPr>
        <w:t>tranzitnej a</w:t>
      </w:r>
      <w:r w:rsidR="00873EB8" w:rsidRPr="00C25702">
        <w:rPr>
          <w:color w:val="000000" w:themeColor="text1"/>
        </w:rPr>
        <w:t> nákladnej dopravy</w:t>
      </w:r>
      <w:r w:rsidR="00543BFF" w:rsidRPr="00C25702">
        <w:rPr>
          <w:color w:val="000000" w:themeColor="text1"/>
        </w:rPr>
        <w:t>.</w:t>
      </w:r>
      <w:r w:rsidRPr="00C25702">
        <w:rPr>
          <w:color w:val="000000" w:themeColor="text1"/>
        </w:rPr>
        <w:t xml:space="preserve"> Zároveň zvyšuje atraktivitu pre potenciálnych investorov jednoduchým prístupom k nákladnej železničnej doprave. </w:t>
      </w:r>
    </w:p>
    <w:p w14:paraId="1BB08F3F" w14:textId="680CCE54" w:rsidR="00D14087" w:rsidRDefault="00685E5E" w:rsidP="004A7E10">
      <w:pPr>
        <w:rPr>
          <w:color w:val="000000" w:themeColor="text1"/>
        </w:rPr>
      </w:pPr>
      <w:r w:rsidRPr="00C25702">
        <w:rPr>
          <w:color w:val="000000" w:themeColor="text1"/>
        </w:rPr>
        <w:t>Prínos výstavby štvorprúdovej cesty medzi Šebastovcami a Haniskou je vzhľadom na plánovanú výstavbu rýchlo</w:t>
      </w:r>
      <w:r w:rsidR="000314BD">
        <w:rPr>
          <w:color w:val="000000" w:themeColor="text1"/>
        </w:rPr>
        <w:t>stnej cesty R2 Šaca – Košické Oľ</w:t>
      </w:r>
      <w:r w:rsidRPr="00C25702">
        <w:rPr>
          <w:color w:val="000000" w:themeColor="text1"/>
        </w:rPr>
        <w:t xml:space="preserve">šany (úseky I aj II) </w:t>
      </w:r>
      <w:r w:rsidR="002C33B3" w:rsidRPr="00C25702">
        <w:rPr>
          <w:color w:val="000000" w:themeColor="text1"/>
        </w:rPr>
        <w:t>neistý</w:t>
      </w:r>
      <w:r w:rsidR="00325E2D" w:rsidRPr="00C25702">
        <w:rPr>
          <w:color w:val="000000" w:themeColor="text1"/>
        </w:rPr>
        <w:t xml:space="preserve">, keďže pred Šebastovcami v smere z Hanisky sa bude môcť doprava, ktorá smerovala cez mestskú časť do Košíc, napojiť na štvorpruhový úsek obchvatu </w:t>
      </w:r>
      <w:r w:rsidR="000314BD">
        <w:rPr>
          <w:color w:val="000000" w:themeColor="text1"/>
        </w:rPr>
        <w:t>Košíc R2 Košice-Juh – Košické Oľ</w:t>
      </w:r>
      <w:r w:rsidR="00325E2D" w:rsidRPr="00C25702">
        <w:rPr>
          <w:color w:val="000000" w:themeColor="text1"/>
        </w:rPr>
        <w:t>šany</w:t>
      </w:r>
      <w:r w:rsidR="003916E9" w:rsidRPr="00C25702">
        <w:rPr>
          <w:color w:val="000000" w:themeColor="text1"/>
        </w:rPr>
        <w:t xml:space="preserve">. Pre tento úsek aktuálne prebieha </w:t>
      </w:r>
      <w:r w:rsidR="00EB2656" w:rsidRPr="00C25702">
        <w:rPr>
          <w:color w:val="000000" w:themeColor="text1"/>
        </w:rPr>
        <w:t>verejné obstarávani</w:t>
      </w:r>
      <w:r w:rsidR="00CF0D49" w:rsidRPr="00C25702">
        <w:rPr>
          <w:color w:val="000000" w:themeColor="text1"/>
        </w:rPr>
        <w:t>e</w:t>
      </w:r>
      <w:r w:rsidR="003916E9" w:rsidRPr="00C25702">
        <w:rPr>
          <w:color w:val="000000" w:themeColor="text1"/>
        </w:rPr>
        <w:t xml:space="preserve"> na zhotoviteľa a v ideálnom prípade by podľa NDS mohol byť odovzdaný do prevádzky v roku </w:t>
      </w:r>
      <w:r w:rsidR="00657C8C" w:rsidRPr="00C25702">
        <w:rPr>
          <w:color w:val="000000" w:themeColor="text1"/>
        </w:rPr>
        <w:t>2024</w:t>
      </w:r>
      <w:r w:rsidRPr="00C25702">
        <w:rPr>
          <w:color w:val="000000" w:themeColor="text1"/>
        </w:rPr>
        <w:t xml:space="preserve">. </w:t>
      </w:r>
      <w:r w:rsidR="00825ACA" w:rsidRPr="00C25702">
        <w:rPr>
          <w:color w:val="000000" w:themeColor="text1"/>
        </w:rPr>
        <w:t xml:space="preserve">Podľa </w:t>
      </w:r>
      <w:r w:rsidR="00D14087" w:rsidRPr="00C25702">
        <w:rPr>
          <w:color w:val="000000" w:themeColor="text1"/>
        </w:rPr>
        <w:t xml:space="preserve">dopravného modelu NDS by sa mala po dostavaní tohto úseku znížiť intenzita </w:t>
      </w:r>
      <w:r w:rsidR="009F003C" w:rsidRPr="00C25702">
        <w:rPr>
          <w:color w:val="000000" w:themeColor="text1"/>
        </w:rPr>
        <w:t>nákladnej prepravy na</w:t>
      </w:r>
      <w:r w:rsidR="00D14087" w:rsidRPr="00C25702">
        <w:rPr>
          <w:color w:val="000000" w:themeColor="text1"/>
        </w:rPr>
        <w:t xml:space="preserve"> predmetnej ceste o viac ako 45</w:t>
      </w:r>
      <w:r w:rsidR="00633873" w:rsidRPr="00C25702">
        <w:rPr>
          <w:color w:val="000000" w:themeColor="text1"/>
        </w:rPr>
        <w:t xml:space="preserve"> </w:t>
      </w:r>
      <w:r w:rsidR="00D14087" w:rsidRPr="00C25702">
        <w:rPr>
          <w:color w:val="000000" w:themeColor="text1"/>
        </w:rPr>
        <w:t>%.</w:t>
      </w:r>
      <w:r w:rsidR="00683090" w:rsidRPr="00C25702">
        <w:rPr>
          <w:color w:val="000000" w:themeColor="text1"/>
        </w:rPr>
        <w:t xml:space="preserve"> Nie je však možné vylúčiť, že </w:t>
      </w:r>
      <w:r w:rsidR="00F77C58" w:rsidRPr="00C25702">
        <w:rPr>
          <w:color w:val="000000" w:themeColor="text1"/>
        </w:rPr>
        <w:t>dopravná štúdia v rámci EIA ukáže potrebu rozšíriť časť predmetnej cesty od hlavného vjazdu do priemyselného parku až po napojenie na R4 (a v budúcnosti aj R2).</w:t>
      </w:r>
    </w:p>
    <w:p w14:paraId="21836E77" w14:textId="77777777" w:rsidR="007C58F7" w:rsidRDefault="007C58F7" w:rsidP="004A7E10">
      <w:pPr>
        <w:rPr>
          <w:color w:val="000000" w:themeColor="text1"/>
        </w:rPr>
      </w:pPr>
    </w:p>
    <w:p w14:paraId="336BE765" w14:textId="528CBCF9" w:rsidR="003C3D0E" w:rsidRDefault="007C58F7" w:rsidP="006C1D59">
      <w:pPr>
        <w:pStyle w:val="Popis"/>
      </w:pPr>
      <w:r w:rsidRPr="000F17E3">
        <w:t xml:space="preserve">Tabuľka 17:  Očakávaná intenzita nákladnej dopravy na ceste I/17 medzi Šebastovcami a prípojkou na cestu III/3416 v rokoch 2025,2030,2035 podľa alternatív realizácie úseku R2 Šaca – Košické Oľšany </w:t>
      </w:r>
    </w:p>
    <w:p w14:paraId="51D79B4B" w14:textId="7BC1C9D7" w:rsidR="003C3D0E" w:rsidRDefault="003C3D0E" w:rsidP="003C3D0E">
      <w:pPr>
        <w:jc w:val="center"/>
        <w:rPr>
          <w:color w:val="000000" w:themeColor="text1"/>
        </w:rPr>
      </w:pPr>
      <w:r w:rsidRPr="003C3D0E">
        <w:rPr>
          <w:noProof/>
          <w:lang w:eastAsia="sk-SK"/>
        </w:rPr>
        <w:drawing>
          <wp:inline distT="0" distB="0" distL="0" distR="0" wp14:anchorId="7C0C0F0D" wp14:editId="33A1734B">
            <wp:extent cx="4929880" cy="2013794"/>
            <wp:effectExtent l="0" t="0" r="444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60" cy="20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CB80" w14:textId="568075E9" w:rsidR="003C3D0E" w:rsidRPr="007C58F7" w:rsidRDefault="007C58F7" w:rsidP="007C58F7">
      <w:pPr>
        <w:pStyle w:val="Popis"/>
      </w:pPr>
      <w:r w:rsidRPr="007C58F7">
        <w:t>Zdroj: Národná diaľničná spoločnosť, a. s.</w:t>
      </w:r>
      <w:r>
        <w:t>, spracovanie CpHO</w:t>
      </w:r>
    </w:p>
    <w:p w14:paraId="54692A5A" w14:textId="77777777" w:rsidR="003C3D0E" w:rsidRDefault="003C3D0E" w:rsidP="004A7E10">
      <w:pPr>
        <w:rPr>
          <w:color w:val="000000" w:themeColor="text1"/>
        </w:rPr>
      </w:pPr>
    </w:p>
    <w:p w14:paraId="540CA3F8" w14:textId="0550D0A8" w:rsidR="0016219B" w:rsidRPr="00C25702" w:rsidRDefault="0016219B" w:rsidP="0016219B">
      <w:pPr>
        <w:rPr>
          <w:color w:val="000000" w:themeColor="text1"/>
        </w:rPr>
      </w:pPr>
      <w:r w:rsidRPr="00C25702">
        <w:rPr>
          <w:color w:val="000000" w:themeColor="text1"/>
        </w:rPr>
        <w:t xml:space="preserve">V neprospech železničnej vlečky zase hovorí </w:t>
      </w:r>
      <w:r w:rsidR="00AD0A60" w:rsidRPr="00C25702">
        <w:rPr>
          <w:color w:val="000000" w:themeColor="text1"/>
        </w:rPr>
        <w:t>skutočnosť</w:t>
      </w:r>
      <w:r w:rsidRPr="00C25702">
        <w:rPr>
          <w:color w:val="000000" w:themeColor="text1"/>
        </w:rPr>
        <w:t xml:space="preserve">, že </w:t>
      </w:r>
      <w:r w:rsidR="009D1151">
        <w:rPr>
          <w:color w:val="000000" w:themeColor="text1"/>
        </w:rPr>
        <w:t xml:space="preserve">k </w:t>
      </w:r>
      <w:r w:rsidRPr="00C25702">
        <w:rPr>
          <w:color w:val="000000" w:themeColor="text1"/>
        </w:rPr>
        <w:t>dnešnému dňu MH</w:t>
      </w:r>
      <w:r w:rsidR="00F23C4E" w:rsidRPr="00C25702">
        <w:rPr>
          <w:color w:val="000000" w:themeColor="text1"/>
        </w:rPr>
        <w:t xml:space="preserve"> </w:t>
      </w:r>
      <w:r w:rsidR="009D1151">
        <w:rPr>
          <w:color w:val="000000" w:themeColor="text1"/>
        </w:rPr>
        <w:t>SR</w:t>
      </w:r>
      <w:r w:rsidRPr="00C25702">
        <w:rPr>
          <w:color w:val="000000" w:themeColor="text1"/>
        </w:rPr>
        <w:t xml:space="preserve"> ani SARIO nedisponujú veľkým strategickým investorom podobného typu ako</w:t>
      </w:r>
      <w:r w:rsidR="00BB26D4" w:rsidRPr="00C25702">
        <w:rPr>
          <w:color w:val="000000" w:themeColor="text1"/>
        </w:rPr>
        <w:t xml:space="preserve"> spoločnosť</w:t>
      </w:r>
      <w:r w:rsidRPr="00C25702">
        <w:rPr>
          <w:color w:val="000000" w:themeColor="text1"/>
        </w:rPr>
        <w:t xml:space="preserve"> BMW, ktor</w:t>
      </w:r>
      <w:r w:rsidR="00BB26D4" w:rsidRPr="00C25702">
        <w:rPr>
          <w:color w:val="000000" w:themeColor="text1"/>
        </w:rPr>
        <w:t>á</w:t>
      </w:r>
      <w:r w:rsidRPr="00C25702">
        <w:rPr>
          <w:color w:val="000000" w:themeColor="text1"/>
        </w:rPr>
        <w:t xml:space="preserve"> </w:t>
      </w:r>
      <w:r w:rsidR="00BB26D4" w:rsidRPr="00C25702">
        <w:rPr>
          <w:color w:val="000000" w:themeColor="text1"/>
        </w:rPr>
        <w:t xml:space="preserve">v r. 2018 </w:t>
      </w:r>
      <w:r w:rsidRPr="00C25702">
        <w:rPr>
          <w:color w:val="000000" w:themeColor="text1"/>
        </w:rPr>
        <w:t>vážne uvažoval</w:t>
      </w:r>
      <w:r w:rsidR="00BB26D4" w:rsidRPr="00C25702">
        <w:rPr>
          <w:color w:val="000000" w:themeColor="text1"/>
        </w:rPr>
        <w:t>a</w:t>
      </w:r>
      <w:r w:rsidRPr="00C25702">
        <w:rPr>
          <w:color w:val="000000" w:themeColor="text1"/>
        </w:rPr>
        <w:t xml:space="preserve"> nad príchodom do danej lokality a tiež nad vybudovaním železničnej vlečky do areálu priemyselného parku. Vybudovanie železničnej vlečky v tejto fáze (bez známeho investora s požiadavkou na železničnú vlečku do SP) môže skončiť ako v bu</w:t>
      </w:r>
      <w:r w:rsidR="00993DDD" w:rsidRPr="00C25702">
        <w:rPr>
          <w:color w:val="000000" w:themeColor="text1"/>
        </w:rPr>
        <w:t>dúcnosti nevyužívaná investícia.</w:t>
      </w:r>
      <w:r w:rsidR="00BB26D4" w:rsidRPr="00C25702">
        <w:rPr>
          <w:color w:val="000000" w:themeColor="text1"/>
        </w:rPr>
        <w:t xml:space="preserve"> </w:t>
      </w:r>
    </w:p>
    <w:p w14:paraId="4F07F1A0" w14:textId="6C39DD42" w:rsidR="004A180A" w:rsidRPr="00C25702" w:rsidRDefault="0016219B" w:rsidP="009F3B98">
      <w:pPr>
        <w:rPr>
          <w:color w:val="000000" w:themeColor="text1"/>
        </w:rPr>
      </w:pPr>
      <w:r w:rsidRPr="00C25702">
        <w:rPr>
          <w:color w:val="000000" w:themeColor="text1"/>
        </w:rPr>
        <w:t xml:space="preserve">Navyše, v prípade oboch stavebných objektov uvedených v alternatíve II existuje možnosť </w:t>
      </w:r>
      <w:r w:rsidR="002D4AB4" w:rsidRPr="00C25702">
        <w:rPr>
          <w:color w:val="000000" w:themeColor="text1"/>
        </w:rPr>
        <w:t xml:space="preserve">realizovať </w:t>
      </w:r>
      <w:r w:rsidRPr="00C25702">
        <w:rPr>
          <w:color w:val="000000" w:themeColor="text1"/>
        </w:rPr>
        <w:t xml:space="preserve">ich v prípade potreby v budúcnosti, a to </w:t>
      </w:r>
      <w:r w:rsidR="002D4AB4" w:rsidRPr="00C25702">
        <w:rPr>
          <w:color w:val="000000" w:themeColor="text1"/>
        </w:rPr>
        <w:t>buď</w:t>
      </w:r>
      <w:r w:rsidRPr="00C25702">
        <w:rPr>
          <w:color w:val="000000" w:themeColor="text1"/>
        </w:rPr>
        <w:t xml:space="preserve"> samostatne, alebo v jednom balíku.</w:t>
      </w:r>
      <w:r w:rsidR="005B2262" w:rsidRPr="00C25702">
        <w:rPr>
          <w:color w:val="000000" w:themeColor="text1"/>
        </w:rPr>
        <w:t xml:space="preserve"> </w:t>
      </w:r>
    </w:p>
    <w:p w14:paraId="0BA3C1E2" w14:textId="590A38CF" w:rsidR="00EA6CA9" w:rsidRDefault="00B015F8" w:rsidP="009F3B98">
      <w:pPr>
        <w:rPr>
          <w:color w:val="000000" w:themeColor="text1"/>
        </w:rPr>
      </w:pPr>
      <w:r w:rsidRPr="00C25702">
        <w:rPr>
          <w:color w:val="000000" w:themeColor="text1"/>
        </w:rPr>
        <w:t>Na základe vyššie uvedených skutočností je preferovanou voľbou alternatíva I, keďže spĺňa stanovený cie</w:t>
      </w:r>
      <w:r w:rsidR="002D4AB4" w:rsidRPr="00C25702">
        <w:rPr>
          <w:color w:val="000000" w:themeColor="text1"/>
        </w:rPr>
        <w:t>ľ</w:t>
      </w:r>
      <w:r w:rsidR="00C25702" w:rsidRPr="00C25702">
        <w:rPr>
          <w:color w:val="000000" w:themeColor="text1"/>
        </w:rPr>
        <w:t>,</w:t>
      </w:r>
      <w:r w:rsidR="002D4AB4" w:rsidRPr="00C25702">
        <w:rPr>
          <w:color w:val="000000" w:themeColor="text1"/>
        </w:rPr>
        <w:t xml:space="preserve"> lebo</w:t>
      </w:r>
      <w:r w:rsidRPr="00C25702">
        <w:rPr>
          <w:color w:val="000000" w:themeColor="text1"/>
        </w:rPr>
        <w:t xml:space="preserve"> dodatočné náklady pre alternatívu II nemusia vygenerovať dostatočné prínosy</w:t>
      </w:r>
      <w:r w:rsidR="00755D48" w:rsidRPr="00C25702">
        <w:rPr>
          <w:color w:val="000000" w:themeColor="text1"/>
        </w:rPr>
        <w:t xml:space="preserve"> (viď podkapitola 4.6. – Riziká)</w:t>
      </w:r>
      <w:r w:rsidRPr="00C25702">
        <w:rPr>
          <w:color w:val="000000" w:themeColor="text1"/>
        </w:rPr>
        <w:t xml:space="preserve">. </w:t>
      </w:r>
      <w:r w:rsidR="002D4AB4" w:rsidRPr="00C25702">
        <w:rPr>
          <w:color w:val="000000" w:themeColor="text1"/>
        </w:rPr>
        <w:t>Nasledujúca t</w:t>
      </w:r>
      <w:r w:rsidR="00EA6CA9" w:rsidRPr="00C25702">
        <w:rPr>
          <w:color w:val="000000" w:themeColor="text1"/>
        </w:rPr>
        <w:t>abuľka prináša prehľadné porovnanie oboch alternatív na základe kvantitatívn</w:t>
      </w:r>
      <w:r w:rsidRPr="00C25702">
        <w:rPr>
          <w:color w:val="000000" w:themeColor="text1"/>
        </w:rPr>
        <w:t>ych aj kvalitatívnych kritérií:</w:t>
      </w:r>
    </w:p>
    <w:p w14:paraId="783234F0" w14:textId="454AC31B" w:rsidR="00082171" w:rsidRDefault="00082171" w:rsidP="009F3B98">
      <w:pPr>
        <w:rPr>
          <w:color w:val="000000" w:themeColor="text1"/>
        </w:rPr>
      </w:pPr>
    </w:p>
    <w:p w14:paraId="602BC88F" w14:textId="47DB624D" w:rsidR="00082171" w:rsidRDefault="00082171" w:rsidP="009F3B98">
      <w:pPr>
        <w:rPr>
          <w:color w:val="000000" w:themeColor="text1"/>
        </w:rPr>
      </w:pPr>
    </w:p>
    <w:p w14:paraId="46570D2C" w14:textId="0D3ED8B0" w:rsidR="00082171" w:rsidRDefault="00082171" w:rsidP="009F3B98">
      <w:pPr>
        <w:rPr>
          <w:color w:val="000000" w:themeColor="text1"/>
        </w:rPr>
      </w:pPr>
    </w:p>
    <w:p w14:paraId="3F0B85B8" w14:textId="4A8D7116" w:rsidR="00082171" w:rsidRDefault="00082171" w:rsidP="009F3B98">
      <w:pPr>
        <w:rPr>
          <w:color w:val="000000" w:themeColor="text1"/>
        </w:rPr>
      </w:pPr>
    </w:p>
    <w:p w14:paraId="2F383442" w14:textId="77777777" w:rsidR="00082171" w:rsidRDefault="00082171" w:rsidP="009F3B98">
      <w:pPr>
        <w:rPr>
          <w:color w:val="000000" w:themeColor="text1"/>
        </w:rPr>
      </w:pPr>
    </w:p>
    <w:p w14:paraId="7DF21EEE" w14:textId="1686C845" w:rsidR="00D76378" w:rsidRPr="000F17E3" w:rsidRDefault="00515774" w:rsidP="00515774">
      <w:pPr>
        <w:pStyle w:val="Popis"/>
      </w:pPr>
      <w:r w:rsidRPr="000F17E3">
        <w:lastRenderedPageBreak/>
        <w:t xml:space="preserve">Tabuľka 18: Porovnanie alternatív I a II </w:t>
      </w:r>
    </w:p>
    <w:p w14:paraId="65D8F4C9" w14:textId="3B240580" w:rsidR="00B015F8" w:rsidRDefault="00E27034" w:rsidP="00B015F8">
      <w:pPr>
        <w:jc w:val="center"/>
      </w:pPr>
      <w:r w:rsidRPr="00E27034">
        <w:rPr>
          <w:noProof/>
          <w:lang w:eastAsia="sk-SK"/>
        </w:rPr>
        <w:drawing>
          <wp:inline distT="0" distB="0" distL="0" distR="0" wp14:anchorId="2F082B59" wp14:editId="348D1841">
            <wp:extent cx="5063556" cy="3170091"/>
            <wp:effectExtent l="0" t="0" r="381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43" cy="31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DE0F" w14:textId="77777777" w:rsidR="007F23D5" w:rsidRDefault="007F23D5" w:rsidP="00B015F8">
      <w:pPr>
        <w:jc w:val="center"/>
      </w:pPr>
    </w:p>
    <w:p w14:paraId="445B3118" w14:textId="7A820E6D" w:rsidR="00D76378" w:rsidRPr="006E4704" w:rsidRDefault="00D76378" w:rsidP="00D76378">
      <w:pPr>
        <w:pStyle w:val="Nadpis2"/>
      </w:pPr>
      <w:bookmarkStart w:id="24" w:name="_Toc73102860"/>
      <w:r w:rsidRPr="006E4704">
        <w:t>Riziká</w:t>
      </w:r>
      <w:bookmarkEnd w:id="24"/>
    </w:p>
    <w:p w14:paraId="76265BD9" w14:textId="502210D2" w:rsidR="00EE7321" w:rsidRDefault="007F3679" w:rsidP="00EE7321">
      <w:r>
        <w:t>Vzhľadom na to, že projekt je posudzovaný metódou minimalizácie nákladov, sa v analýze rizík abstrahuje od ich kvantifikácie a</w:t>
      </w:r>
      <w:r w:rsidR="00B06CEE">
        <w:t xml:space="preserve"> riziká sú posúdené kvalitatívnou analýzou. </w:t>
      </w:r>
      <w:r w:rsidR="0060647C">
        <w:t xml:space="preserve">V procese prípravy štúdie uskutočniteľnosti boli </w:t>
      </w:r>
      <w:r w:rsidR="00E670B4">
        <w:t xml:space="preserve">pre </w:t>
      </w:r>
      <w:r w:rsidR="00B06CEE">
        <w:t xml:space="preserve">projekt identifikované </w:t>
      </w:r>
      <w:r w:rsidR="00EE7321">
        <w:t>riziká súvisiace s realizáciou projektu a riziká súvisiace s dopytom po priemyselnom parku.</w:t>
      </w:r>
    </w:p>
    <w:p w14:paraId="79FCAABB" w14:textId="5FA32CEF" w:rsidR="00EE7321" w:rsidRDefault="00EE7321" w:rsidP="00EE7321">
      <w:r>
        <w:t>Riziká súvisiace s realizáciou projektu:</w:t>
      </w:r>
    </w:p>
    <w:p w14:paraId="11FFBEDE" w14:textId="419913A4" w:rsidR="00EE7321" w:rsidRDefault="00EE7321" w:rsidP="00D11988">
      <w:pPr>
        <w:pStyle w:val="Odsekzoznamu"/>
        <w:numPr>
          <w:ilvl w:val="0"/>
          <w:numId w:val="16"/>
        </w:numPr>
      </w:pPr>
      <w:r>
        <w:t xml:space="preserve">Vzhľadom na to, že ceny vstupov sú v čase volatilné, nie je možné vylúčiť nárast investičných nákladov z dôvodu rastu cien vstupov. Toto riziko je možné znížiť správnym nastavením procesu verejného obstarávania zmluvných podmienok pri realizácii. </w:t>
      </w:r>
    </w:p>
    <w:p w14:paraId="30512794" w14:textId="05B18BAC" w:rsidR="00EE7321" w:rsidRDefault="00EE7321" w:rsidP="00D11988">
      <w:pPr>
        <w:pStyle w:val="Odsekzoznamu"/>
        <w:numPr>
          <w:ilvl w:val="0"/>
          <w:numId w:val="16"/>
        </w:numPr>
      </w:pPr>
      <w:r>
        <w:t>Z </w:t>
      </w:r>
      <w:r w:rsidRPr="00C25702">
        <w:rPr>
          <w:color w:val="000000" w:themeColor="text1"/>
        </w:rPr>
        <w:t xml:space="preserve">dôvodu vopred nepredvídateľných udalostí </w:t>
      </w:r>
      <w:r w:rsidR="00D8188B" w:rsidRPr="00C25702">
        <w:rPr>
          <w:color w:val="000000" w:themeColor="text1"/>
        </w:rPr>
        <w:t xml:space="preserve">a príčin </w:t>
      </w:r>
      <w:r w:rsidRPr="00C25702">
        <w:rPr>
          <w:color w:val="000000" w:themeColor="text1"/>
        </w:rPr>
        <w:t xml:space="preserve">nie je možné vylúčiť nedodržanie harmonogramu prác. </w:t>
      </w:r>
      <w:r w:rsidR="00A71BEF" w:rsidRPr="00C25702">
        <w:rPr>
          <w:color w:val="000000" w:themeColor="text1"/>
        </w:rPr>
        <w:t>A</w:t>
      </w:r>
      <w:r w:rsidRPr="00C25702">
        <w:rPr>
          <w:color w:val="000000" w:themeColor="text1"/>
        </w:rPr>
        <w:t>j toto riziko je možné zmierniť správnym nastavením procesu verejného obstarávania zmluvných podmienok pri realizác</w:t>
      </w:r>
      <w:r w:rsidR="00336C8B" w:rsidRPr="00C25702">
        <w:rPr>
          <w:color w:val="000000" w:themeColor="text1"/>
        </w:rPr>
        <w:t>i</w:t>
      </w:r>
      <w:r w:rsidRPr="00C25702">
        <w:rPr>
          <w:color w:val="000000" w:themeColor="text1"/>
        </w:rPr>
        <w:t>i</w:t>
      </w:r>
      <w:r>
        <w:t>.</w:t>
      </w:r>
    </w:p>
    <w:p w14:paraId="5ABC8447" w14:textId="541AD4DC" w:rsidR="00336C8B" w:rsidRDefault="00D62C73" w:rsidP="004C78DF">
      <w:pPr>
        <w:pStyle w:val="Odsekzoznamu"/>
        <w:numPr>
          <w:ilvl w:val="0"/>
          <w:numId w:val="16"/>
        </w:numPr>
        <w:tabs>
          <w:tab w:val="left" w:pos="9072"/>
        </w:tabs>
      </w:pPr>
      <w:r>
        <w:t>Oneskorenie projektu z dôvodu oneskoreného udelenia povolení</w:t>
      </w:r>
      <w:r w:rsidR="002D133D">
        <w:t xml:space="preserve"> (EIA, územn</w:t>
      </w:r>
      <w:r w:rsidR="00D8188B">
        <w:t>é</w:t>
      </w:r>
      <w:r w:rsidR="002D133D">
        <w:t xml:space="preserve">, stavebné, </w:t>
      </w:r>
      <w:r w:rsidR="00FF351A">
        <w:t>atď.</w:t>
      </w:r>
      <w:r w:rsidR="002D133D">
        <w:t>).</w:t>
      </w:r>
      <w:r w:rsidR="00572D5F">
        <w:t xml:space="preserve"> Tieto riziká je možné zmierniť odstránením rizikových faktorov pred </w:t>
      </w:r>
      <w:r w:rsidR="00572D5F" w:rsidRPr="00A71BEF">
        <w:t>zahájením</w:t>
      </w:r>
      <w:r w:rsidR="00572D5F">
        <w:t xml:space="preserve"> zadania. </w:t>
      </w:r>
      <w:r w:rsidR="00D83B39">
        <w:t>Navyše, po</w:t>
      </w:r>
      <w:r w:rsidR="00D83B39" w:rsidRPr="006F201D">
        <w:rPr>
          <w:color w:val="000000" w:themeColor="text1"/>
        </w:rPr>
        <w:t xml:space="preserve">dľa </w:t>
      </w:r>
      <w:r w:rsidR="006F201D">
        <w:rPr>
          <w:color w:val="000000" w:themeColor="text1"/>
        </w:rPr>
        <w:t xml:space="preserve">ustanovenia </w:t>
      </w:r>
      <w:r w:rsidR="00A71BEF" w:rsidRPr="006F201D">
        <w:rPr>
          <w:rFonts w:cs="Times New Roman"/>
          <w:color w:val="000000" w:themeColor="text1"/>
        </w:rPr>
        <w:t xml:space="preserve">§ </w:t>
      </w:r>
      <w:r w:rsidR="00D83B39" w:rsidRPr="006F201D">
        <w:rPr>
          <w:color w:val="000000" w:themeColor="text1"/>
        </w:rPr>
        <w:t xml:space="preserve">32 </w:t>
      </w:r>
      <w:r w:rsidR="006F201D">
        <w:rPr>
          <w:bCs/>
        </w:rPr>
        <w:t>z</w:t>
      </w:r>
      <w:r w:rsidR="006F201D" w:rsidRPr="006F201D">
        <w:rPr>
          <w:bCs/>
        </w:rPr>
        <w:t>ákona</w:t>
      </w:r>
      <w:r w:rsidR="006F201D">
        <w:rPr>
          <w:bCs/>
        </w:rPr>
        <w:t xml:space="preserve"> </w:t>
      </w:r>
      <w:r w:rsidR="006F201D" w:rsidRPr="006F201D">
        <w:rPr>
          <w:bCs/>
          <w:color w:val="000000" w:themeColor="text1"/>
        </w:rPr>
        <w:t>č. 50/1976</w:t>
      </w:r>
      <w:r w:rsidR="006F201D">
        <w:rPr>
          <w:bCs/>
          <w:color w:val="000000" w:themeColor="text1"/>
        </w:rPr>
        <w:t xml:space="preserve"> Zb.</w:t>
      </w:r>
      <w:r w:rsidR="006F201D" w:rsidRPr="006F201D">
        <w:rPr>
          <w:bCs/>
        </w:rPr>
        <w:t xml:space="preserve"> o územnom plánovaní a stavebnom poriadku</w:t>
      </w:r>
      <w:r w:rsidR="00805FD9">
        <w:rPr>
          <w:bCs/>
        </w:rPr>
        <w:t xml:space="preserve"> </w:t>
      </w:r>
      <w:r w:rsidR="00D83B39">
        <w:t xml:space="preserve">sa územné rozhodnutie nevyžaduje na umiestnenie strategického parku a na prípravu </w:t>
      </w:r>
      <w:r w:rsidR="00D83B39" w:rsidRPr="00D83B39">
        <w:t>územia na realizáciu strategického parku, na ktoré bolo vydané osvedčenie o významnej investícii podľa osobitného predpisu,</w:t>
      </w:r>
      <w:r w:rsidR="00D83B39" w:rsidRPr="006F201D">
        <w:rPr>
          <w:b/>
          <w:bCs/>
          <w:vertAlign w:val="superscript"/>
        </w:rPr>
        <w:t xml:space="preserve"> </w:t>
      </w:r>
      <w:r w:rsidR="00D83B39" w:rsidRPr="00D83B39">
        <w:t>ak priestorové usporiadanie územia a funkčné využívanie územia, ktoré nie je v rozpore s ich umiestnením, vyplýva z územného plánu obce alebo z územného plánu zóny.</w:t>
      </w:r>
      <w:r w:rsidR="00572D5F">
        <w:t xml:space="preserve"> </w:t>
      </w:r>
    </w:p>
    <w:p w14:paraId="32C77296" w14:textId="6F4861FB" w:rsidR="00EE7321" w:rsidRPr="00C25702" w:rsidRDefault="00EE7321" w:rsidP="00EE7321">
      <w:pPr>
        <w:rPr>
          <w:color w:val="000000" w:themeColor="text1"/>
        </w:rPr>
      </w:pPr>
      <w:r w:rsidRPr="00C25702">
        <w:rPr>
          <w:color w:val="000000" w:themeColor="text1"/>
        </w:rPr>
        <w:t>Riziká súvisiace s dopytom po priemyselnom parku:</w:t>
      </w:r>
    </w:p>
    <w:p w14:paraId="46E3DCDC" w14:textId="45C307EB" w:rsidR="00EE7321" w:rsidRPr="00C25702" w:rsidRDefault="00EE7321" w:rsidP="00D11988">
      <w:pPr>
        <w:pStyle w:val="Odsekzoznamu"/>
        <w:numPr>
          <w:ilvl w:val="0"/>
          <w:numId w:val="17"/>
        </w:numPr>
        <w:rPr>
          <w:color w:val="000000" w:themeColor="text1"/>
        </w:rPr>
      </w:pPr>
      <w:r w:rsidRPr="00C25702">
        <w:rPr>
          <w:color w:val="000000" w:themeColor="text1"/>
        </w:rPr>
        <w:t xml:space="preserve">Keďže rozsah stavebných prác bol projektovaný konzervatívne, aby sa zamedzilo ich </w:t>
      </w:r>
      <w:r w:rsidR="009D1151">
        <w:rPr>
          <w:color w:val="000000" w:themeColor="text1"/>
        </w:rPr>
        <w:t>pre</w:t>
      </w:r>
      <w:r w:rsidRPr="00C25702">
        <w:rPr>
          <w:color w:val="000000" w:themeColor="text1"/>
        </w:rPr>
        <w:t xml:space="preserve">dimenzovaniu, nie je možné vylúčiť príchod strategického investora s vyššími požiadavkami na energetické a dopravné kapacity v areáli priemyselného parku. V takom prípade by bolo potrebné navýšiť predmetné kapacity (napr. šírku dopravnej komunikácie, </w:t>
      </w:r>
      <w:r w:rsidRPr="00C25702">
        <w:rPr>
          <w:color w:val="000000" w:themeColor="text1"/>
        </w:rPr>
        <w:lastRenderedPageBreak/>
        <w:t>kapacitu plynovodu)</w:t>
      </w:r>
      <w:r w:rsidR="00AC20BB" w:rsidRPr="00C25702">
        <w:rPr>
          <w:color w:val="000000" w:themeColor="text1"/>
        </w:rPr>
        <w:t>. Toto riziko je možné zmierniť dôslednou analýzou oprávnenosti prípadných požiadaviek investorov.</w:t>
      </w:r>
    </w:p>
    <w:p w14:paraId="3DA472F6" w14:textId="769CCD76" w:rsidR="00A30576" w:rsidRPr="00C25702" w:rsidRDefault="00A30576" w:rsidP="00D11988">
      <w:pPr>
        <w:pStyle w:val="Odsekzoznamu"/>
        <w:numPr>
          <w:ilvl w:val="0"/>
          <w:numId w:val="17"/>
        </w:numPr>
        <w:rPr>
          <w:color w:val="000000" w:themeColor="text1"/>
        </w:rPr>
      </w:pPr>
      <w:r w:rsidRPr="00C25702">
        <w:rPr>
          <w:color w:val="000000" w:themeColor="text1"/>
        </w:rPr>
        <w:t xml:space="preserve">V prípade realizácie alternatívy </w:t>
      </w:r>
      <w:r w:rsidR="00B062C2" w:rsidRPr="00C25702">
        <w:rPr>
          <w:color w:val="000000" w:themeColor="text1"/>
        </w:rPr>
        <w:t>II</w:t>
      </w:r>
      <w:r w:rsidRPr="00C25702">
        <w:rPr>
          <w:color w:val="000000" w:themeColor="text1"/>
        </w:rPr>
        <w:t xml:space="preserve"> hrozí nedostatočné využitie dodatočných stavebných objektov (viď kapitola 4.5).</w:t>
      </w:r>
      <w:r w:rsidR="00BB2B7F" w:rsidRPr="00C25702">
        <w:rPr>
          <w:color w:val="000000" w:themeColor="text1"/>
        </w:rPr>
        <w:t xml:space="preserve"> Pomer rizík k výnosom preto naznačuje, že by sa mala realizovať alternatíva</w:t>
      </w:r>
      <w:r w:rsidR="004D7F40" w:rsidRPr="00C25702">
        <w:rPr>
          <w:color w:val="000000" w:themeColor="text1"/>
        </w:rPr>
        <w:t xml:space="preserve"> I</w:t>
      </w:r>
      <w:r w:rsidR="00BB2B7F" w:rsidRPr="00C25702">
        <w:rPr>
          <w:color w:val="000000" w:themeColor="text1"/>
        </w:rPr>
        <w:t xml:space="preserve">. </w:t>
      </w:r>
    </w:p>
    <w:p w14:paraId="370F2911" w14:textId="31A91B00" w:rsidR="00AC20BB" w:rsidRPr="00C25702" w:rsidRDefault="00AC20BB" w:rsidP="00D11988">
      <w:pPr>
        <w:pStyle w:val="Odsekzoznamu"/>
        <w:numPr>
          <w:ilvl w:val="0"/>
          <w:numId w:val="17"/>
        </w:numPr>
        <w:rPr>
          <w:color w:val="000000" w:themeColor="text1"/>
        </w:rPr>
      </w:pPr>
      <w:r w:rsidRPr="00C25702">
        <w:rPr>
          <w:color w:val="000000" w:themeColor="text1"/>
        </w:rPr>
        <w:t xml:space="preserve">V prípade nedostatočného záujmu investorov o strategický park by hrozila </w:t>
      </w:r>
      <w:r w:rsidR="008E1FBD" w:rsidRPr="00C25702">
        <w:rPr>
          <w:color w:val="000000" w:themeColor="text1"/>
        </w:rPr>
        <w:t xml:space="preserve">značná strata očakávaných spoločenských prínosov projektu. </w:t>
      </w:r>
      <w:r w:rsidR="00336C8B" w:rsidRPr="00C25702">
        <w:rPr>
          <w:color w:val="000000" w:themeColor="text1"/>
        </w:rPr>
        <w:t>Vzhľadom na viacnásobný evidovaný záujem o investíciu väčšieho rozsahu v tomto regióne a dostatočne dlhú dobu na nájdenie investora by podľa SARIO toto riziko nemalo byť vysoké.</w:t>
      </w:r>
    </w:p>
    <w:p w14:paraId="491BDE5C" w14:textId="1D26B65B" w:rsidR="004A4786" w:rsidRDefault="006E4704" w:rsidP="009C6BA0">
      <w:pPr>
        <w:rPr>
          <w:color w:val="000000" w:themeColor="text1"/>
        </w:rPr>
      </w:pPr>
      <w:r w:rsidRPr="00C25702">
        <w:rPr>
          <w:color w:val="000000" w:themeColor="text1"/>
        </w:rPr>
        <w:t>Nasledujúca t</w:t>
      </w:r>
      <w:r w:rsidR="00D83B39" w:rsidRPr="00C25702">
        <w:rPr>
          <w:color w:val="000000" w:themeColor="text1"/>
        </w:rPr>
        <w:t>abuľka ukazuje prehľad identifikovaných rizík vrátane veľkosti vplyvu a pravdepodobnosti výskytu:</w:t>
      </w:r>
    </w:p>
    <w:p w14:paraId="712E7ECC" w14:textId="620DC69F" w:rsidR="00515774" w:rsidRDefault="00515774" w:rsidP="009C6BA0">
      <w:pPr>
        <w:rPr>
          <w:color w:val="000000" w:themeColor="text1"/>
        </w:rPr>
      </w:pPr>
    </w:p>
    <w:p w14:paraId="1A366EDD" w14:textId="188DCFF5" w:rsidR="00515774" w:rsidRPr="000F17E3" w:rsidRDefault="00515774" w:rsidP="00515774">
      <w:pPr>
        <w:pStyle w:val="Popis"/>
      </w:pPr>
      <w:r w:rsidRPr="000F17E3">
        <w:t xml:space="preserve">Tabuľka 19:  Matica identifikovaných rizík </w:t>
      </w:r>
    </w:p>
    <w:p w14:paraId="0B31CABC" w14:textId="4822C83A" w:rsidR="004A4786" w:rsidRDefault="00082171" w:rsidP="00BB2B7F">
      <w:pPr>
        <w:jc w:val="center"/>
      </w:pPr>
      <w:r w:rsidRPr="00082171">
        <w:rPr>
          <w:noProof/>
          <w:lang w:eastAsia="sk-SK"/>
        </w:rPr>
        <w:drawing>
          <wp:inline distT="0" distB="0" distL="0" distR="0" wp14:anchorId="4F3F1B9C" wp14:editId="0BC66397">
            <wp:extent cx="6120130" cy="1831746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E6F7" w14:textId="08E5A32A" w:rsidR="00515774" w:rsidRDefault="00515774" w:rsidP="00BB2B7F">
      <w:pPr>
        <w:jc w:val="center"/>
      </w:pPr>
    </w:p>
    <w:p w14:paraId="6CB14099" w14:textId="4ACBE700" w:rsidR="00082171" w:rsidRDefault="00082171" w:rsidP="00BB2B7F">
      <w:pPr>
        <w:jc w:val="center"/>
      </w:pPr>
    </w:p>
    <w:p w14:paraId="0B69D746" w14:textId="736B56E9" w:rsidR="00082171" w:rsidRDefault="00082171" w:rsidP="00BB2B7F">
      <w:pPr>
        <w:jc w:val="center"/>
      </w:pPr>
    </w:p>
    <w:p w14:paraId="77F21032" w14:textId="420A7CF4" w:rsidR="00082171" w:rsidRDefault="00082171" w:rsidP="00BB2B7F">
      <w:pPr>
        <w:jc w:val="center"/>
      </w:pPr>
    </w:p>
    <w:p w14:paraId="27686BEB" w14:textId="3F9F4480" w:rsidR="00082171" w:rsidRDefault="00082171" w:rsidP="00BB2B7F">
      <w:pPr>
        <w:jc w:val="center"/>
      </w:pPr>
    </w:p>
    <w:p w14:paraId="5C13AEC7" w14:textId="0829446C" w:rsidR="00082171" w:rsidRDefault="00082171" w:rsidP="00BB2B7F">
      <w:pPr>
        <w:jc w:val="center"/>
      </w:pPr>
    </w:p>
    <w:p w14:paraId="3232A04D" w14:textId="30863866" w:rsidR="00082171" w:rsidRDefault="00082171" w:rsidP="00BB2B7F">
      <w:pPr>
        <w:jc w:val="center"/>
      </w:pPr>
    </w:p>
    <w:p w14:paraId="282E5E46" w14:textId="4481C161" w:rsidR="00082171" w:rsidRDefault="00082171" w:rsidP="00BB2B7F">
      <w:pPr>
        <w:jc w:val="center"/>
      </w:pPr>
    </w:p>
    <w:p w14:paraId="40E48C4A" w14:textId="14D93B9F" w:rsidR="00082171" w:rsidRDefault="00082171" w:rsidP="00BB2B7F">
      <w:pPr>
        <w:jc w:val="center"/>
      </w:pPr>
    </w:p>
    <w:p w14:paraId="6CD1096B" w14:textId="50A0B689" w:rsidR="00082171" w:rsidRDefault="00082171" w:rsidP="00BB2B7F">
      <w:pPr>
        <w:jc w:val="center"/>
      </w:pPr>
    </w:p>
    <w:p w14:paraId="40877651" w14:textId="29A82EFA" w:rsidR="00082171" w:rsidRDefault="00082171" w:rsidP="00BB2B7F">
      <w:pPr>
        <w:jc w:val="center"/>
      </w:pPr>
    </w:p>
    <w:p w14:paraId="341EE6F7" w14:textId="360D1019" w:rsidR="00082171" w:rsidRDefault="00082171" w:rsidP="00BB2B7F">
      <w:pPr>
        <w:jc w:val="center"/>
      </w:pPr>
    </w:p>
    <w:p w14:paraId="2E2F5F8E" w14:textId="2F9E62F9" w:rsidR="00082171" w:rsidRDefault="00082171" w:rsidP="00BB2B7F">
      <w:pPr>
        <w:jc w:val="center"/>
      </w:pPr>
    </w:p>
    <w:p w14:paraId="6A47A87F" w14:textId="6F8C40C5" w:rsidR="00082171" w:rsidRDefault="00082171" w:rsidP="00BB2B7F">
      <w:pPr>
        <w:jc w:val="center"/>
      </w:pPr>
    </w:p>
    <w:p w14:paraId="729DAFA9" w14:textId="0CA461C9" w:rsidR="00082171" w:rsidRDefault="00082171" w:rsidP="00BB2B7F">
      <w:pPr>
        <w:jc w:val="center"/>
      </w:pPr>
    </w:p>
    <w:p w14:paraId="19482634" w14:textId="4885DA53" w:rsidR="00082171" w:rsidRDefault="00082171" w:rsidP="00BB2B7F">
      <w:pPr>
        <w:jc w:val="center"/>
      </w:pPr>
    </w:p>
    <w:p w14:paraId="52158FB2" w14:textId="391B2400" w:rsidR="00082171" w:rsidRDefault="00082171" w:rsidP="00BB2B7F">
      <w:pPr>
        <w:jc w:val="center"/>
      </w:pPr>
    </w:p>
    <w:p w14:paraId="6140DD94" w14:textId="4324BFE5" w:rsidR="00082171" w:rsidRDefault="00082171" w:rsidP="00BB2B7F">
      <w:pPr>
        <w:jc w:val="center"/>
      </w:pPr>
    </w:p>
    <w:p w14:paraId="73E283EA" w14:textId="77777777" w:rsidR="00082171" w:rsidRDefault="00082171" w:rsidP="00BB2B7F">
      <w:pPr>
        <w:jc w:val="center"/>
      </w:pPr>
    </w:p>
    <w:p w14:paraId="7F05A72F" w14:textId="77777777" w:rsidR="003830D6" w:rsidRDefault="003830D6" w:rsidP="003830D6">
      <w:pPr>
        <w:pStyle w:val="Nadpis1"/>
      </w:pPr>
      <w:bookmarkStart w:id="25" w:name="_Toc73102861"/>
      <w:r>
        <w:lastRenderedPageBreak/>
        <w:t>Dopravné posúdenie</w:t>
      </w:r>
      <w:bookmarkEnd w:id="25"/>
    </w:p>
    <w:p w14:paraId="16EBBD0F" w14:textId="77777777" w:rsidR="003830D6" w:rsidRPr="00C25702" w:rsidRDefault="003830D6" w:rsidP="003830D6">
      <w:pPr>
        <w:rPr>
          <w:color w:val="000000" w:themeColor="text1"/>
        </w:rPr>
      </w:pPr>
      <w:r w:rsidRPr="00C25702">
        <w:rPr>
          <w:color w:val="000000" w:themeColor="text1"/>
        </w:rPr>
        <w:t>V roku 2018 bola v rámci EIA vypracovaná analýza dopravnej situácie na príjazdových komunikáciách pre pripravovaný priemyselný park Haniska, územie ktorého zahŕňalo aj plochu pre pripravovaný PP Valaliky. V rámci tejto analýzy bola sledovaná dopravná situácia na štyroch priľahlých komunikáciách, ktoré by boli realizáciou priemyselného parku dotknuté:</w:t>
      </w:r>
    </w:p>
    <w:p w14:paraId="6CC0B7CC" w14:textId="252F8D3A" w:rsidR="003830D6" w:rsidRPr="00C25702" w:rsidRDefault="00C40FA5" w:rsidP="00D11988">
      <w:pPr>
        <w:pStyle w:val="Odsekzoznamu"/>
        <w:numPr>
          <w:ilvl w:val="0"/>
          <w:numId w:val="11"/>
        </w:numPr>
        <w:rPr>
          <w:color w:val="000000" w:themeColor="text1"/>
        </w:rPr>
      </w:pPr>
      <w:r w:rsidRPr="00C25702">
        <w:rPr>
          <w:color w:val="000000" w:themeColor="text1"/>
        </w:rPr>
        <w:t>c</w:t>
      </w:r>
      <w:r w:rsidR="003830D6" w:rsidRPr="00C25702">
        <w:rPr>
          <w:color w:val="000000" w:themeColor="text1"/>
        </w:rPr>
        <w:t>esta prvej triedy I/17</w:t>
      </w:r>
      <w:r w:rsidRPr="00C25702">
        <w:rPr>
          <w:color w:val="000000" w:themeColor="text1"/>
        </w:rPr>
        <w:t>,</w:t>
      </w:r>
      <w:r w:rsidR="003830D6" w:rsidRPr="00C25702">
        <w:rPr>
          <w:color w:val="000000" w:themeColor="text1"/>
        </w:rPr>
        <w:t xml:space="preserve"> </w:t>
      </w:r>
    </w:p>
    <w:p w14:paraId="3857F4A9" w14:textId="6D71709A" w:rsidR="003830D6" w:rsidRPr="00C25702" w:rsidRDefault="00C40FA5" w:rsidP="00D11988">
      <w:pPr>
        <w:pStyle w:val="Odsekzoznamu"/>
        <w:numPr>
          <w:ilvl w:val="0"/>
          <w:numId w:val="11"/>
        </w:numPr>
        <w:rPr>
          <w:color w:val="000000" w:themeColor="text1"/>
        </w:rPr>
      </w:pPr>
      <w:r w:rsidRPr="00C25702">
        <w:rPr>
          <w:color w:val="000000" w:themeColor="text1"/>
        </w:rPr>
        <w:t>c</w:t>
      </w:r>
      <w:r w:rsidR="003830D6" w:rsidRPr="00C25702">
        <w:rPr>
          <w:color w:val="000000" w:themeColor="text1"/>
        </w:rPr>
        <w:t>esta tretej triedy III/3416</w:t>
      </w:r>
      <w:r w:rsidRPr="00C25702">
        <w:rPr>
          <w:color w:val="000000" w:themeColor="text1"/>
        </w:rPr>
        <w:t>,</w:t>
      </w:r>
    </w:p>
    <w:p w14:paraId="2151D26F" w14:textId="40450A07" w:rsidR="003830D6" w:rsidRPr="00C25702" w:rsidRDefault="00C40FA5" w:rsidP="00D11988">
      <w:pPr>
        <w:pStyle w:val="Odsekzoznamu"/>
        <w:numPr>
          <w:ilvl w:val="0"/>
          <w:numId w:val="11"/>
        </w:numPr>
        <w:rPr>
          <w:color w:val="000000" w:themeColor="text1"/>
        </w:rPr>
      </w:pPr>
      <w:r w:rsidRPr="00C25702">
        <w:rPr>
          <w:color w:val="000000" w:themeColor="text1"/>
        </w:rPr>
        <w:t>c</w:t>
      </w:r>
      <w:r w:rsidR="003830D6" w:rsidRPr="00C25702">
        <w:rPr>
          <w:color w:val="000000" w:themeColor="text1"/>
        </w:rPr>
        <w:t>esta tretej triedy III/3343</w:t>
      </w:r>
      <w:r w:rsidRPr="00C25702">
        <w:rPr>
          <w:color w:val="000000" w:themeColor="text1"/>
        </w:rPr>
        <w:t>,</w:t>
      </w:r>
    </w:p>
    <w:p w14:paraId="5B02BA66" w14:textId="35B03EDD" w:rsidR="003830D6" w:rsidRPr="00C25702" w:rsidRDefault="00C40FA5" w:rsidP="00D11988">
      <w:pPr>
        <w:pStyle w:val="Odsekzoznamu"/>
        <w:numPr>
          <w:ilvl w:val="0"/>
          <w:numId w:val="11"/>
        </w:numPr>
        <w:rPr>
          <w:color w:val="000000" w:themeColor="text1"/>
        </w:rPr>
      </w:pPr>
      <w:r w:rsidRPr="00C25702">
        <w:rPr>
          <w:color w:val="000000" w:themeColor="text1"/>
        </w:rPr>
        <w:t>c</w:t>
      </w:r>
      <w:r w:rsidR="003830D6" w:rsidRPr="00C25702">
        <w:rPr>
          <w:color w:val="000000" w:themeColor="text1"/>
        </w:rPr>
        <w:t>esta tretej triedy III/3401</w:t>
      </w:r>
      <w:r w:rsidRPr="00C25702">
        <w:rPr>
          <w:color w:val="000000" w:themeColor="text1"/>
        </w:rPr>
        <w:t>.</w:t>
      </w:r>
    </w:p>
    <w:p w14:paraId="225E04A0" w14:textId="52D4FBB1" w:rsidR="002F359D" w:rsidRDefault="00C40FA5" w:rsidP="003830D6">
      <w:pPr>
        <w:rPr>
          <w:color w:val="000000" w:themeColor="text1"/>
        </w:rPr>
      </w:pPr>
      <w:r w:rsidRPr="00C25702">
        <w:rPr>
          <w:color w:val="000000" w:themeColor="text1"/>
        </w:rPr>
        <w:t>S cieľom získať dôležité údaje boli</w:t>
      </w:r>
      <w:r w:rsidR="003830D6" w:rsidRPr="00C25702">
        <w:rPr>
          <w:color w:val="000000" w:themeColor="text1"/>
        </w:rPr>
        <w:t xml:space="preserve"> na týchto štyroch komunikáciách </w:t>
      </w:r>
      <w:r w:rsidRPr="00C25702">
        <w:rPr>
          <w:color w:val="000000" w:themeColor="text1"/>
        </w:rPr>
        <w:t xml:space="preserve">na šiestich miestach </w:t>
      </w:r>
      <w:r w:rsidR="003830D6" w:rsidRPr="00C25702">
        <w:rPr>
          <w:color w:val="000000" w:themeColor="text1"/>
        </w:rPr>
        <w:t xml:space="preserve">umiestnené automatické sčítače dopravy merajúce intenzitu dopravného zaťaženia v čase </w:t>
      </w:r>
      <w:r w:rsidRPr="00C25702">
        <w:rPr>
          <w:color w:val="000000" w:themeColor="text1"/>
        </w:rPr>
        <w:t xml:space="preserve">od </w:t>
      </w:r>
      <w:r w:rsidR="003830D6" w:rsidRPr="00C25702">
        <w:rPr>
          <w:color w:val="000000" w:themeColor="text1"/>
        </w:rPr>
        <w:t xml:space="preserve">15.6. </w:t>
      </w:r>
      <w:r w:rsidRPr="00C25702">
        <w:rPr>
          <w:color w:val="000000" w:themeColor="text1"/>
        </w:rPr>
        <w:t>do</w:t>
      </w:r>
      <w:r w:rsidR="003830D6" w:rsidRPr="00C25702">
        <w:rPr>
          <w:color w:val="000000" w:themeColor="text1"/>
        </w:rPr>
        <w:t xml:space="preserve"> 1.7.2018.</w:t>
      </w:r>
    </w:p>
    <w:p w14:paraId="4FC88F37" w14:textId="77777777" w:rsidR="000F17E3" w:rsidRDefault="000F17E3" w:rsidP="003830D6">
      <w:pPr>
        <w:rPr>
          <w:color w:val="000000" w:themeColor="text1"/>
        </w:rPr>
      </w:pPr>
    </w:p>
    <w:p w14:paraId="70A405F7" w14:textId="1667FCFC" w:rsidR="00515774" w:rsidRPr="00C25702" w:rsidRDefault="00515774" w:rsidP="00082171">
      <w:pPr>
        <w:pStyle w:val="Popis"/>
      </w:pPr>
      <w:r w:rsidRPr="000F17E3">
        <w:t>Obrázok 4: Mapa dotknutých cestných komunikácií a umiestnenie sčítačov dopravy</w:t>
      </w:r>
    </w:p>
    <w:p w14:paraId="61763504" w14:textId="77777777" w:rsidR="003830D6" w:rsidRDefault="003830D6" w:rsidP="003830D6">
      <w:r>
        <w:rPr>
          <w:noProof/>
          <w:lang w:eastAsia="sk-SK"/>
        </w:rPr>
        <w:drawing>
          <wp:inline distT="0" distB="0" distL="0" distR="0" wp14:anchorId="099AB941" wp14:editId="455F7D46">
            <wp:extent cx="5504357" cy="3795024"/>
            <wp:effectExtent l="0" t="0" r="127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pa doprava 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944" cy="37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BA97" w14:textId="11CA532F" w:rsidR="003830D6" w:rsidRDefault="00515774" w:rsidP="003830D6">
      <w:pPr>
        <w:pStyle w:val="Popis"/>
      </w:pPr>
      <w:r>
        <w:t>Zdroj: maps.google.com, spracovanie CpHO</w:t>
      </w:r>
    </w:p>
    <w:p w14:paraId="0F1D53EB" w14:textId="77777777" w:rsidR="002F359D" w:rsidRDefault="002F359D" w:rsidP="003830D6"/>
    <w:p w14:paraId="44EEE80E" w14:textId="69E6E1CD" w:rsidR="003830D6" w:rsidRDefault="003830D6" w:rsidP="003830D6">
      <w:r>
        <w:t xml:space="preserve">Nasledujúca tabuľka ukazuje nameranú priemernú dennú intenzitu dopravy na jeden pruh </w:t>
      </w:r>
      <w:r w:rsidR="00323A7D">
        <w:t>počas týždňa s najvyššou intenzi</w:t>
      </w:r>
      <w:r>
        <w:t xml:space="preserve">tou dopravy v priebehu merania </w:t>
      </w:r>
      <w:r w:rsidRPr="00A203BE">
        <w:t>vo</w:t>
      </w:r>
      <w:r w:rsidR="00C40FA5">
        <w:t xml:space="preserve"> </w:t>
      </w:r>
      <w:r w:rsidR="00323A7D">
        <w:t xml:space="preserve">všetkých šiestich </w:t>
      </w:r>
      <w:r w:rsidR="00323A7D" w:rsidRPr="000E390D">
        <w:t>stanovištiach</w:t>
      </w:r>
      <w:r w:rsidR="00323A7D">
        <w:t>:</w:t>
      </w:r>
    </w:p>
    <w:p w14:paraId="59716963" w14:textId="7C7C2537" w:rsidR="00F61F5F" w:rsidRDefault="00F61F5F" w:rsidP="003830D6"/>
    <w:p w14:paraId="41ACA717" w14:textId="1AA35FB6" w:rsidR="00082171" w:rsidRDefault="00082171" w:rsidP="003830D6"/>
    <w:p w14:paraId="089B7D32" w14:textId="0D149EED" w:rsidR="00082171" w:rsidRDefault="00082171" w:rsidP="003830D6"/>
    <w:p w14:paraId="6B21AB0F" w14:textId="41CE7286" w:rsidR="00082171" w:rsidRDefault="00082171" w:rsidP="003830D6"/>
    <w:p w14:paraId="280C5633" w14:textId="77777777" w:rsidR="00082171" w:rsidRDefault="00082171" w:rsidP="003830D6"/>
    <w:p w14:paraId="10ED1BC5" w14:textId="177B6632" w:rsidR="00323A7D" w:rsidRPr="000F17E3" w:rsidRDefault="00F61F5F" w:rsidP="00F61F5F">
      <w:pPr>
        <w:pStyle w:val="Popis"/>
      </w:pPr>
      <w:r w:rsidRPr="000F17E3">
        <w:lastRenderedPageBreak/>
        <w:t xml:space="preserve">Tabuľka 20:  Priemerná denná intenzita dopravy v skúmaných stanovištiach </w:t>
      </w:r>
    </w:p>
    <w:p w14:paraId="1C493994" w14:textId="10CA22E6" w:rsidR="003830D6" w:rsidRDefault="005A243C" w:rsidP="008E5DE5">
      <w:pPr>
        <w:jc w:val="center"/>
      </w:pPr>
      <w:r w:rsidRPr="005A243C">
        <w:rPr>
          <w:noProof/>
          <w:lang w:eastAsia="sk-SK"/>
        </w:rPr>
        <w:drawing>
          <wp:inline distT="0" distB="0" distL="0" distR="0" wp14:anchorId="0A106A29" wp14:editId="7001D15F">
            <wp:extent cx="4369435" cy="1308100"/>
            <wp:effectExtent l="0" t="0" r="0" b="635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EB10" w14:textId="065AC79A" w:rsidR="008E5DE5" w:rsidRDefault="00F61F5F" w:rsidP="008E5DE5">
      <w:pPr>
        <w:pStyle w:val="Popis"/>
      </w:pPr>
      <w:r>
        <w:t xml:space="preserve">Zdroj: </w:t>
      </w:r>
      <w:r w:rsidR="000358D5">
        <w:t>Dotis Consult, s.r.o.</w:t>
      </w:r>
    </w:p>
    <w:p w14:paraId="75FFA47F" w14:textId="77777777" w:rsidR="00082171" w:rsidRDefault="00082171" w:rsidP="003830D6">
      <w:pPr>
        <w:rPr>
          <w:color w:val="000000" w:themeColor="text1"/>
        </w:rPr>
      </w:pPr>
    </w:p>
    <w:p w14:paraId="72B457EC" w14:textId="1BFDA219" w:rsidR="003830D6" w:rsidRPr="0079367E" w:rsidRDefault="003830D6" w:rsidP="003830D6">
      <w:r w:rsidRPr="00C25702">
        <w:rPr>
          <w:color w:val="000000" w:themeColor="text1"/>
        </w:rPr>
        <w:t xml:space="preserve">Spracovanie </w:t>
      </w:r>
      <w:r w:rsidR="00A203BE" w:rsidRPr="0079367E">
        <w:rPr>
          <w:color w:val="000000" w:themeColor="text1"/>
        </w:rPr>
        <w:t>dvoj</w:t>
      </w:r>
      <w:r w:rsidRPr="0079367E">
        <w:rPr>
          <w:color w:val="000000" w:themeColor="text1"/>
        </w:rPr>
        <w:t xml:space="preserve">týždenného merania na </w:t>
      </w:r>
      <w:r w:rsidR="00A203BE" w:rsidRPr="0079367E">
        <w:rPr>
          <w:color w:val="000000" w:themeColor="text1"/>
        </w:rPr>
        <w:t>šiestich</w:t>
      </w:r>
      <w:r w:rsidRPr="0079367E">
        <w:rPr>
          <w:color w:val="000000" w:themeColor="text1"/>
        </w:rPr>
        <w:t xml:space="preserve"> </w:t>
      </w:r>
      <w:r w:rsidRPr="0079367E">
        <w:t xml:space="preserve">rezoch </w:t>
      </w:r>
      <w:r w:rsidR="009D1151">
        <w:t>vykonané</w:t>
      </w:r>
      <w:r w:rsidRPr="0079367E">
        <w:t xml:space="preserve"> s použitím všetkých pravidiel, ktoré sa požadujú v TP 10/2010 „Výpočet kapacity pozemných komunikácií a ich zariadení“ prinieslo nasledovné závery:</w:t>
      </w:r>
    </w:p>
    <w:p w14:paraId="0B9DE695" w14:textId="7B8EE6BC" w:rsidR="003830D6" w:rsidRPr="0079367E" w:rsidRDefault="003830D6" w:rsidP="00D11988">
      <w:pPr>
        <w:pStyle w:val="Odsekzoznamu"/>
        <w:numPr>
          <w:ilvl w:val="0"/>
          <w:numId w:val="12"/>
        </w:numPr>
      </w:pPr>
      <w:r w:rsidRPr="0079367E">
        <w:t xml:space="preserve">na všetkých rezoch je </w:t>
      </w:r>
      <w:r w:rsidRPr="0079367E">
        <w:rPr>
          <w:color w:val="000000" w:themeColor="text1"/>
        </w:rPr>
        <w:t xml:space="preserve">intenzita </w:t>
      </w:r>
      <w:r w:rsidR="00A203BE" w:rsidRPr="0079367E">
        <w:rPr>
          <w:color w:val="000000" w:themeColor="text1"/>
        </w:rPr>
        <w:t>dopravy v</w:t>
      </w:r>
      <w:r w:rsidRPr="0079367E">
        <w:rPr>
          <w:color w:val="000000" w:themeColor="text1"/>
        </w:rPr>
        <w:t xml:space="preserve"> piatky </w:t>
      </w:r>
      <w:r w:rsidRPr="0079367E">
        <w:t xml:space="preserve">najvyššia, ide o intenzitu dopravy pred víkendom, </w:t>
      </w:r>
    </w:p>
    <w:p w14:paraId="43A3A0B2" w14:textId="627A685F" w:rsidR="003830D6" w:rsidRPr="003419D4" w:rsidRDefault="003830D6" w:rsidP="00D11988">
      <w:pPr>
        <w:pStyle w:val="Odsekzoznamu"/>
        <w:numPr>
          <w:ilvl w:val="0"/>
          <w:numId w:val="12"/>
        </w:numPr>
      </w:pPr>
      <w:r w:rsidRPr="0079367E">
        <w:t xml:space="preserve">na všetkých rezoch je </w:t>
      </w:r>
      <w:r w:rsidRPr="0079367E">
        <w:rPr>
          <w:color w:val="000000" w:themeColor="text1"/>
        </w:rPr>
        <w:t xml:space="preserve">intenzita </w:t>
      </w:r>
      <w:r w:rsidR="00C552A8" w:rsidRPr="0079367E">
        <w:rPr>
          <w:color w:val="000000" w:themeColor="text1"/>
        </w:rPr>
        <w:t>v</w:t>
      </w:r>
      <w:r w:rsidRPr="0079367E">
        <w:rPr>
          <w:color w:val="000000" w:themeColor="text1"/>
        </w:rPr>
        <w:t xml:space="preserve"> pondelky </w:t>
      </w:r>
      <w:r w:rsidRPr="0079367E">
        <w:t>vyššia ako priemerná intenzita pracovného dňa (utorok až štvrtok) – ide o „nástupnú</w:t>
      </w:r>
      <w:r w:rsidRPr="003419D4">
        <w:t xml:space="preserve"> intenzitu dop</w:t>
      </w:r>
      <w:r>
        <w:t>ravy na začiatku pracovného týž</w:t>
      </w:r>
      <w:r w:rsidRPr="003419D4">
        <w:t xml:space="preserve">dňa“, </w:t>
      </w:r>
    </w:p>
    <w:p w14:paraId="775899D6" w14:textId="19773735" w:rsidR="003830D6" w:rsidRPr="0079367E" w:rsidRDefault="003830D6" w:rsidP="00D11988">
      <w:pPr>
        <w:pStyle w:val="Odsekzoznamu"/>
        <w:numPr>
          <w:ilvl w:val="0"/>
          <w:numId w:val="12"/>
        </w:numPr>
      </w:pPr>
      <w:r w:rsidRPr="003419D4">
        <w:t xml:space="preserve">vyrovnanosť údajov je v období utorka až </w:t>
      </w:r>
      <w:r w:rsidRPr="00C25702">
        <w:rPr>
          <w:color w:val="000000" w:themeColor="text1"/>
        </w:rPr>
        <w:t>štvrtka</w:t>
      </w:r>
      <w:r w:rsidR="00DF7CB6" w:rsidRPr="00C25702">
        <w:rPr>
          <w:color w:val="000000" w:themeColor="text1"/>
        </w:rPr>
        <w:t>,</w:t>
      </w:r>
      <w:r w:rsidRPr="00C25702">
        <w:rPr>
          <w:color w:val="000000" w:themeColor="text1"/>
        </w:rPr>
        <w:t xml:space="preserve"> kde </w:t>
      </w:r>
      <w:r w:rsidRPr="003419D4">
        <w:t xml:space="preserve">sú minimálne rozdiely v hodnotách </w:t>
      </w:r>
      <w:r w:rsidRPr="0079367E">
        <w:t xml:space="preserve">intenzity dopravy, </w:t>
      </w:r>
    </w:p>
    <w:p w14:paraId="1D12AA65" w14:textId="1DBC4F8B" w:rsidR="003830D6" w:rsidRPr="0079367E" w:rsidRDefault="003830D6" w:rsidP="00D11988">
      <w:pPr>
        <w:pStyle w:val="Odsekzoznamu"/>
        <w:numPr>
          <w:ilvl w:val="0"/>
          <w:numId w:val="12"/>
        </w:numPr>
        <w:rPr>
          <w:color w:val="000000" w:themeColor="text1"/>
        </w:rPr>
      </w:pPr>
      <w:r w:rsidRPr="0079367E">
        <w:rPr>
          <w:color w:val="000000" w:themeColor="text1"/>
        </w:rPr>
        <w:t xml:space="preserve">vyrovnanosť údajov </w:t>
      </w:r>
      <w:r w:rsidR="00DF7CB6" w:rsidRPr="0079367E">
        <w:rPr>
          <w:color w:val="000000" w:themeColor="text1"/>
        </w:rPr>
        <w:t xml:space="preserve">je </w:t>
      </w:r>
      <w:r w:rsidRPr="0079367E">
        <w:rPr>
          <w:color w:val="000000" w:themeColor="text1"/>
        </w:rPr>
        <w:t>v špičkových hodinových intenz</w:t>
      </w:r>
      <w:r w:rsidR="00DF7CB6" w:rsidRPr="0079367E">
        <w:rPr>
          <w:color w:val="000000" w:themeColor="text1"/>
        </w:rPr>
        <w:t>itách</w:t>
      </w:r>
      <w:r w:rsidRPr="0079367E">
        <w:rPr>
          <w:color w:val="000000" w:themeColor="text1"/>
        </w:rPr>
        <w:t xml:space="preserve"> dopravy </w:t>
      </w:r>
      <w:r w:rsidR="00DF7CB6" w:rsidRPr="0079367E">
        <w:rPr>
          <w:color w:val="000000" w:themeColor="text1"/>
        </w:rPr>
        <w:t>v období utorka až štvrtka</w:t>
      </w:r>
      <w:r w:rsidRPr="0079367E">
        <w:rPr>
          <w:color w:val="000000" w:themeColor="text1"/>
        </w:rPr>
        <w:t xml:space="preserve">, </w:t>
      </w:r>
    </w:p>
    <w:p w14:paraId="701F9DB6" w14:textId="7176B076" w:rsidR="003830D6" w:rsidRPr="0079367E" w:rsidRDefault="003830D6" w:rsidP="00D11988">
      <w:pPr>
        <w:pStyle w:val="Odsekzoznamu"/>
        <w:numPr>
          <w:ilvl w:val="0"/>
          <w:numId w:val="12"/>
        </w:numPr>
      </w:pPr>
      <w:r w:rsidRPr="0079367E">
        <w:t xml:space="preserve">všetky rezy možno považovať podľa charakteru dopravy za </w:t>
      </w:r>
      <w:r w:rsidRPr="0079367E">
        <w:rPr>
          <w:iCs/>
        </w:rPr>
        <w:t xml:space="preserve">hospodársku dopravu </w:t>
      </w:r>
      <w:r w:rsidRPr="0079367E">
        <w:t xml:space="preserve">(víkendy, hlavne nedele sú výrazne nižšie ako priemerné denné intenzity dopravy za týždeň a intenzita počas pracovných dní je vyrovnaná), </w:t>
      </w:r>
    </w:p>
    <w:p w14:paraId="07F231BA" w14:textId="77777777" w:rsidR="003830D6" w:rsidRPr="0079367E" w:rsidRDefault="003830D6" w:rsidP="00D11988">
      <w:pPr>
        <w:pStyle w:val="Odsekzoznamu"/>
        <w:numPr>
          <w:ilvl w:val="0"/>
          <w:numId w:val="12"/>
        </w:numPr>
      </w:pPr>
      <w:r w:rsidRPr="0079367E">
        <w:t xml:space="preserve">maximálne zaťaženie sa nachádza na ceste I/17 v úseku Košice – Šebastovce (rozdelenie dopravy na cestu I/7 a R4), </w:t>
      </w:r>
    </w:p>
    <w:p w14:paraId="716A618B" w14:textId="66CEF44D" w:rsidR="003830D6" w:rsidRPr="003419D4" w:rsidRDefault="003830D6" w:rsidP="00D11988">
      <w:pPr>
        <w:pStyle w:val="Odsekzoznamu"/>
        <w:numPr>
          <w:ilvl w:val="0"/>
          <w:numId w:val="12"/>
        </w:numPr>
      </w:pPr>
      <w:r w:rsidRPr="0079367E">
        <w:t>intenzity dopravy na ceste III/3416 a III/3343</w:t>
      </w:r>
      <w:r w:rsidRPr="003419D4">
        <w:t xml:space="preserve"> sú vyššie ako odporúča STN 736101 podľa tab.</w:t>
      </w:r>
      <w:r w:rsidR="00B13797">
        <w:t xml:space="preserve"> </w:t>
      </w:r>
      <w:r w:rsidRPr="003419D4">
        <w:t xml:space="preserve">č. 5 čl. 4.4.3, </w:t>
      </w:r>
    </w:p>
    <w:p w14:paraId="192CFB73" w14:textId="3FE8D32F" w:rsidR="003830D6" w:rsidRDefault="003830D6" w:rsidP="00D11988">
      <w:pPr>
        <w:pStyle w:val="Odsekzoznamu"/>
        <w:numPr>
          <w:ilvl w:val="0"/>
          <w:numId w:val="12"/>
        </w:numPr>
      </w:pPr>
      <w:r>
        <w:t>i</w:t>
      </w:r>
      <w:r w:rsidRPr="003419D4">
        <w:t>ntenzita dopravy na ceste III/3343 je ovplyvnená tranzitnou dopravou medzi U</w:t>
      </w:r>
      <w:r w:rsidR="000B4B9E">
        <w:t>.</w:t>
      </w:r>
      <w:r w:rsidRPr="003419D4">
        <w:t>S</w:t>
      </w:r>
      <w:r w:rsidR="009F0848">
        <w:t xml:space="preserve">. </w:t>
      </w:r>
      <w:r w:rsidRPr="003419D4">
        <w:t>Steel Košice a dopravou prichádz</w:t>
      </w:r>
      <w:r>
        <w:t>ajúcou do a z práce.</w:t>
      </w:r>
    </w:p>
    <w:p w14:paraId="50679161" w14:textId="650579DC" w:rsidR="00082171" w:rsidRDefault="00082171" w:rsidP="00082171"/>
    <w:p w14:paraId="1E20CF28" w14:textId="6D9ABB14" w:rsidR="00082171" w:rsidRDefault="00082171" w:rsidP="00082171"/>
    <w:p w14:paraId="6407CE06" w14:textId="7389BF13" w:rsidR="00082171" w:rsidRDefault="00082171" w:rsidP="00082171"/>
    <w:p w14:paraId="06743464" w14:textId="4F67DD08" w:rsidR="00082171" w:rsidRDefault="00082171" w:rsidP="00082171"/>
    <w:p w14:paraId="5E97628E" w14:textId="7FE2FE4A" w:rsidR="00082171" w:rsidRDefault="00082171" w:rsidP="00082171"/>
    <w:p w14:paraId="424260FB" w14:textId="14014CAA" w:rsidR="00082171" w:rsidRDefault="00082171" w:rsidP="00082171"/>
    <w:p w14:paraId="10E6D500" w14:textId="4FDD2315" w:rsidR="00082171" w:rsidRDefault="00082171" w:rsidP="00082171"/>
    <w:p w14:paraId="7197BF4F" w14:textId="6708105A" w:rsidR="00082171" w:rsidRDefault="00082171" w:rsidP="00082171"/>
    <w:p w14:paraId="3B683D50" w14:textId="614F2DBD" w:rsidR="00082171" w:rsidRDefault="00082171" w:rsidP="00082171"/>
    <w:p w14:paraId="359A88B9" w14:textId="77777777" w:rsidR="00082171" w:rsidRDefault="00082171" w:rsidP="00082171"/>
    <w:p w14:paraId="2B99D425" w14:textId="77777777" w:rsidR="00105D39" w:rsidRPr="00105D39" w:rsidRDefault="00105D39" w:rsidP="00105D39">
      <w:pPr>
        <w:rPr>
          <w:lang w:val="en-US"/>
        </w:rPr>
      </w:pPr>
    </w:p>
    <w:p w14:paraId="48743ECF" w14:textId="0872D426" w:rsidR="00AE6EB8" w:rsidRDefault="00AE6EB8" w:rsidP="00874967">
      <w:pPr>
        <w:pStyle w:val="Nadpis1"/>
      </w:pPr>
      <w:bookmarkStart w:id="26" w:name="_Toc73102862"/>
      <w:r>
        <w:lastRenderedPageBreak/>
        <w:t>Vplyv na okolie lokality vyvolaný investíciou</w:t>
      </w:r>
      <w:bookmarkEnd w:id="26"/>
      <w:r>
        <w:t xml:space="preserve"> </w:t>
      </w:r>
    </w:p>
    <w:p w14:paraId="1E305E2F" w14:textId="0268589B" w:rsidR="00AE6EB8" w:rsidRPr="00656ACA" w:rsidRDefault="00AE6EB8" w:rsidP="00543669">
      <w:pPr>
        <w:rPr>
          <w:color w:val="000000" w:themeColor="text1"/>
        </w:rPr>
      </w:pPr>
      <w:r w:rsidRPr="00656ACA">
        <w:rPr>
          <w:color w:val="000000" w:themeColor="text1"/>
        </w:rPr>
        <w:t xml:space="preserve">Výstavba PP Valaliky bude mať viditeľný </w:t>
      </w:r>
      <w:r w:rsidR="00DF7CB6" w:rsidRPr="00656ACA">
        <w:rPr>
          <w:color w:val="000000" w:themeColor="text1"/>
        </w:rPr>
        <w:t>vplyv</w:t>
      </w:r>
      <w:r w:rsidRPr="00656ACA">
        <w:rPr>
          <w:color w:val="000000" w:themeColor="text1"/>
        </w:rPr>
        <w:t xml:space="preserve"> aj na širšie okolie PP. Prevažujú pozitívne vplyvy, medzi </w:t>
      </w:r>
      <w:r w:rsidR="00543669" w:rsidRPr="00656ACA">
        <w:rPr>
          <w:color w:val="000000" w:themeColor="text1"/>
        </w:rPr>
        <w:t>ktoré patrí aj</w:t>
      </w:r>
      <w:r w:rsidRPr="00656ACA">
        <w:rPr>
          <w:color w:val="000000" w:themeColor="text1"/>
        </w:rPr>
        <w:t xml:space="preserve"> očakáva</w:t>
      </w:r>
      <w:r w:rsidR="00543669" w:rsidRPr="00656ACA">
        <w:rPr>
          <w:color w:val="000000" w:themeColor="text1"/>
        </w:rPr>
        <w:t>ný pozitívny</w:t>
      </w:r>
      <w:r w:rsidRPr="00656ACA">
        <w:rPr>
          <w:color w:val="000000" w:themeColor="text1"/>
        </w:rPr>
        <w:t xml:space="preserve"> vplyv novopostavenej dvojpruhovej komunikácie požadovanej obcou Valaliky. Nová dvojpruhová komunikácia zlepší cestnú priechodnosť obcí Valaliky, Geča a Čaňa a zrýchli napojenie obcí na mesto Košice. Budúca komunikácia prepája obce Šebastovce a Valaliky v </w:t>
      </w:r>
      <w:r w:rsidR="00C26FDD" w:rsidRPr="00656ACA">
        <w:rPr>
          <w:color w:val="000000" w:themeColor="text1"/>
        </w:rPr>
        <w:t>dĺžke</w:t>
      </w:r>
      <w:r w:rsidRPr="00656ACA">
        <w:rPr>
          <w:color w:val="000000" w:themeColor="text1"/>
        </w:rPr>
        <w:t xml:space="preserve"> 4,3 km, súčasťou komunikácie budú dve kruhové križovatky a mostné teleso cez širokorozchodnú železničnú trať s prepojením na cestnú sieť budúceho </w:t>
      </w:r>
      <w:r w:rsidR="00114870" w:rsidRPr="00656ACA">
        <w:rPr>
          <w:color w:val="000000" w:themeColor="text1"/>
        </w:rPr>
        <w:t>s</w:t>
      </w:r>
      <w:r w:rsidRPr="00656ACA">
        <w:rPr>
          <w:color w:val="000000" w:themeColor="text1"/>
        </w:rPr>
        <w:t xml:space="preserve">trategického parku Valaliky. Z rozpočtu </w:t>
      </w:r>
      <w:r w:rsidR="00805FD9" w:rsidRPr="00656ACA">
        <w:rPr>
          <w:color w:val="000000" w:themeColor="text1"/>
        </w:rPr>
        <w:t>PP</w:t>
      </w:r>
      <w:r w:rsidRPr="00656ACA">
        <w:rPr>
          <w:color w:val="000000" w:themeColor="text1"/>
        </w:rPr>
        <w:t xml:space="preserve"> Valaliky je</w:t>
      </w:r>
      <w:r w:rsidR="00805FD9" w:rsidRPr="00656ACA">
        <w:rPr>
          <w:color w:val="000000" w:themeColor="text1"/>
        </w:rPr>
        <w:t xml:space="preserve"> </w:t>
      </w:r>
      <w:r w:rsidRPr="00656ACA">
        <w:rPr>
          <w:color w:val="000000" w:themeColor="text1"/>
        </w:rPr>
        <w:t xml:space="preserve">s predmetnou stavbou, ktorej charakter a využiteľnosť bude mať pozitívny </w:t>
      </w:r>
      <w:r w:rsidR="001049A3" w:rsidRPr="00656ACA">
        <w:rPr>
          <w:color w:val="000000" w:themeColor="text1"/>
        </w:rPr>
        <w:t>vplyv</w:t>
      </w:r>
      <w:r w:rsidRPr="00656ACA">
        <w:rPr>
          <w:color w:val="000000" w:themeColor="text1"/>
        </w:rPr>
        <w:t xml:space="preserve"> na obc</w:t>
      </w:r>
      <w:r w:rsidR="001049A3" w:rsidRPr="00656ACA">
        <w:rPr>
          <w:color w:val="000000" w:themeColor="text1"/>
        </w:rPr>
        <w:t>e</w:t>
      </w:r>
      <w:r w:rsidRPr="00656ACA">
        <w:rPr>
          <w:color w:val="000000" w:themeColor="text1"/>
        </w:rPr>
        <w:t xml:space="preserve"> Valaliky, Geča a Čaňa, možné</w:t>
      </w:r>
      <w:r w:rsidR="00885570" w:rsidRPr="00656ACA">
        <w:rPr>
          <w:color w:val="000000" w:themeColor="text1"/>
        </w:rPr>
        <w:t xml:space="preserve"> asociovať sumu 10</w:t>
      </w:r>
      <w:r w:rsidR="00B015F8" w:rsidRPr="00656ACA">
        <w:rPr>
          <w:color w:val="000000" w:themeColor="text1"/>
        </w:rPr>
        <w:t xml:space="preserve">,5 mil. </w:t>
      </w:r>
      <w:r w:rsidR="001049A3" w:rsidRPr="00656ACA">
        <w:rPr>
          <w:color w:val="000000" w:themeColor="text1"/>
        </w:rPr>
        <w:t>eur</w:t>
      </w:r>
      <w:r w:rsidRPr="00656ACA">
        <w:rPr>
          <w:color w:val="000000" w:themeColor="text1"/>
        </w:rPr>
        <w:t xml:space="preserve"> </w:t>
      </w:r>
      <w:r w:rsidR="00885570" w:rsidRPr="00656ACA">
        <w:rPr>
          <w:color w:val="000000" w:themeColor="text1"/>
        </w:rPr>
        <w:t>(</w:t>
      </w:r>
      <w:r w:rsidRPr="00656ACA">
        <w:rPr>
          <w:color w:val="000000" w:themeColor="text1"/>
        </w:rPr>
        <w:t>bez DPH</w:t>
      </w:r>
      <w:r w:rsidR="00172408" w:rsidRPr="00656ACA">
        <w:rPr>
          <w:color w:val="000000" w:themeColor="text1"/>
        </w:rPr>
        <w:t>)</w:t>
      </w:r>
      <w:r w:rsidRPr="00656ACA">
        <w:rPr>
          <w:color w:val="000000" w:themeColor="text1"/>
        </w:rPr>
        <w:t>.</w:t>
      </w:r>
      <w:r w:rsidR="002C47FE" w:rsidRPr="00656ACA">
        <w:rPr>
          <w:color w:val="000000" w:themeColor="text1"/>
        </w:rPr>
        <w:t xml:space="preserve"> </w:t>
      </w:r>
    </w:p>
    <w:p w14:paraId="77FD953E" w14:textId="233D598F" w:rsidR="002C47FE" w:rsidRPr="00656ACA" w:rsidRDefault="002C47FE" w:rsidP="00543669">
      <w:pPr>
        <w:rPr>
          <w:color w:val="000000" w:themeColor="text1"/>
        </w:rPr>
      </w:pPr>
      <w:r w:rsidRPr="00656ACA">
        <w:rPr>
          <w:color w:val="000000" w:themeColor="text1"/>
        </w:rPr>
        <w:t>V</w:t>
      </w:r>
      <w:r w:rsidR="004905FB" w:rsidRPr="00656ACA">
        <w:rPr>
          <w:color w:val="000000" w:themeColor="text1"/>
        </w:rPr>
        <w:t xml:space="preserve"> alternatíve II sa navyše počíta s výstavbou štvorpruhovej komunikácie (resp. rekonštrukciu </w:t>
      </w:r>
      <w:r w:rsidR="00543669" w:rsidRPr="00656ACA">
        <w:rPr>
          <w:color w:val="000000" w:themeColor="text1"/>
        </w:rPr>
        <w:t>dvoj</w:t>
      </w:r>
      <w:r w:rsidR="004905FB" w:rsidRPr="00656ACA">
        <w:rPr>
          <w:color w:val="000000" w:themeColor="text1"/>
        </w:rPr>
        <w:t xml:space="preserve">pruhovej komunikácie na </w:t>
      </w:r>
      <w:r w:rsidR="00543669" w:rsidRPr="00656ACA">
        <w:rPr>
          <w:color w:val="000000" w:themeColor="text1"/>
        </w:rPr>
        <w:t>štvor</w:t>
      </w:r>
      <w:r w:rsidR="004905FB" w:rsidRPr="00656ACA">
        <w:rPr>
          <w:color w:val="000000" w:themeColor="text1"/>
        </w:rPr>
        <w:t xml:space="preserve">pruhovú komunikáciu) zahŕňajúcu obchvat Šebastoviec až po hlavný vjazd do priemyselného parku z komunikácie I/17, vybudovania cyklochodníka v  </w:t>
      </w:r>
      <w:r w:rsidR="001049A3" w:rsidRPr="00656ACA">
        <w:rPr>
          <w:color w:val="000000" w:themeColor="text1"/>
        </w:rPr>
        <w:t xml:space="preserve">dĺžke </w:t>
      </w:r>
      <w:r w:rsidR="004905FB" w:rsidRPr="00656ACA">
        <w:rPr>
          <w:color w:val="000000" w:themeColor="text1"/>
        </w:rPr>
        <w:t>3</w:t>
      </w:r>
      <w:r w:rsidR="00656ACA" w:rsidRPr="00656ACA">
        <w:rPr>
          <w:color w:val="000000" w:themeColor="text1"/>
        </w:rPr>
        <w:t xml:space="preserve"> </w:t>
      </w:r>
      <w:r w:rsidR="004905FB" w:rsidRPr="00656ACA">
        <w:rPr>
          <w:color w:val="000000" w:themeColor="text1"/>
        </w:rPr>
        <w:t xml:space="preserve">650 m a vonkajšieho osvetlenia v tejto dĺžke v odhadovanej cene 7,35 mil. </w:t>
      </w:r>
      <w:r w:rsidR="001049A3" w:rsidRPr="00656ACA">
        <w:rPr>
          <w:color w:val="000000" w:themeColor="text1"/>
        </w:rPr>
        <w:t>eur</w:t>
      </w:r>
      <w:r w:rsidR="004905FB" w:rsidRPr="00656ACA">
        <w:rPr>
          <w:color w:val="000000" w:themeColor="text1"/>
        </w:rPr>
        <w:t xml:space="preserve">. Táto investícia by takmer </w:t>
      </w:r>
      <w:r w:rsidR="004875C9" w:rsidRPr="00656ACA">
        <w:rPr>
          <w:color w:val="000000" w:themeColor="text1"/>
        </w:rPr>
        <w:t xml:space="preserve">úplne </w:t>
      </w:r>
      <w:r w:rsidR="004905FB" w:rsidRPr="00656ACA">
        <w:rPr>
          <w:color w:val="000000" w:themeColor="text1"/>
        </w:rPr>
        <w:t xml:space="preserve">vylúčila ťažkú nákladnú dopravu z mestskej časti Košice-Šebastovce a odbremenila obec aj od značnej časti osobnej dopravy. Podľa </w:t>
      </w:r>
      <w:r w:rsidR="0012270A" w:rsidRPr="00656ACA">
        <w:rPr>
          <w:color w:val="000000" w:themeColor="text1"/>
        </w:rPr>
        <w:t>dopravno-kapacitného</w:t>
      </w:r>
      <w:r w:rsidR="001049A3" w:rsidRPr="00656ACA">
        <w:rPr>
          <w:color w:val="000000" w:themeColor="text1"/>
        </w:rPr>
        <w:t xml:space="preserve"> </w:t>
      </w:r>
      <w:r w:rsidR="00B222FA" w:rsidRPr="00656ACA">
        <w:rPr>
          <w:color w:val="000000" w:themeColor="text1"/>
        </w:rPr>
        <w:t>posúdenia</w:t>
      </w:r>
      <w:r w:rsidR="008B4739" w:rsidRPr="00656ACA">
        <w:rPr>
          <w:color w:val="000000" w:themeColor="text1"/>
        </w:rPr>
        <w:t xml:space="preserve"> </w:t>
      </w:r>
      <w:r w:rsidR="0012270A" w:rsidRPr="00656ACA">
        <w:rPr>
          <w:color w:val="000000" w:themeColor="text1"/>
        </w:rPr>
        <w:t>z r</w:t>
      </w:r>
      <w:r w:rsidR="00656ACA">
        <w:rPr>
          <w:color w:val="000000" w:themeColor="text1"/>
        </w:rPr>
        <w:t xml:space="preserve">oku 2018 prechádzalo v priemere </w:t>
      </w:r>
      <w:r w:rsidR="0012270A" w:rsidRPr="00656ACA">
        <w:rPr>
          <w:color w:val="000000" w:themeColor="text1"/>
        </w:rPr>
        <w:t>denne cez mestskú časť 13</w:t>
      </w:r>
      <w:r w:rsidR="005A56A5" w:rsidRPr="00656ACA">
        <w:rPr>
          <w:color w:val="000000" w:themeColor="text1"/>
        </w:rPr>
        <w:t xml:space="preserve"> </w:t>
      </w:r>
      <w:r w:rsidR="00656ACA" w:rsidRPr="00656ACA">
        <w:rPr>
          <w:color w:val="000000" w:themeColor="text1"/>
        </w:rPr>
        <w:t xml:space="preserve">069 vozidiel, </w:t>
      </w:r>
      <w:r w:rsidR="0012270A" w:rsidRPr="00656ACA">
        <w:rPr>
          <w:color w:val="000000" w:themeColor="text1"/>
        </w:rPr>
        <w:t xml:space="preserve">z toho </w:t>
      </w:r>
      <w:r w:rsidR="00214B23" w:rsidRPr="00656ACA">
        <w:rPr>
          <w:color w:val="000000" w:themeColor="text1"/>
        </w:rPr>
        <w:t>2</w:t>
      </w:r>
      <w:r w:rsidR="005A56A5" w:rsidRPr="00656ACA">
        <w:rPr>
          <w:color w:val="000000" w:themeColor="text1"/>
        </w:rPr>
        <w:t xml:space="preserve"> </w:t>
      </w:r>
      <w:r w:rsidR="00214B23" w:rsidRPr="00656ACA">
        <w:rPr>
          <w:color w:val="000000" w:themeColor="text1"/>
        </w:rPr>
        <w:t xml:space="preserve">685 </w:t>
      </w:r>
      <w:r w:rsidR="00E02AD4" w:rsidRPr="00656ACA">
        <w:rPr>
          <w:color w:val="000000" w:themeColor="text1"/>
        </w:rPr>
        <w:t>s hmotnosťou nad 5,5 tony.</w:t>
      </w:r>
      <w:r w:rsidR="00214B23" w:rsidRPr="00656ACA">
        <w:rPr>
          <w:color w:val="000000" w:themeColor="text1"/>
        </w:rPr>
        <w:t xml:space="preserve"> </w:t>
      </w:r>
    </w:p>
    <w:p w14:paraId="4F7BED76" w14:textId="51787D07" w:rsidR="00172408" w:rsidRPr="00767854" w:rsidRDefault="00AE6EB8" w:rsidP="00B015F8">
      <w:pPr>
        <w:rPr>
          <w:color w:val="000000" w:themeColor="text1"/>
        </w:rPr>
      </w:pPr>
      <w:r>
        <w:t xml:space="preserve">Ďalšie pozitíva </w:t>
      </w:r>
      <w:r w:rsidRPr="00767854">
        <w:rPr>
          <w:color w:val="000000" w:themeColor="text1"/>
        </w:rPr>
        <w:t>prines</w:t>
      </w:r>
      <w:r w:rsidR="004D2C46" w:rsidRPr="00767854">
        <w:rPr>
          <w:color w:val="000000" w:themeColor="text1"/>
        </w:rPr>
        <w:t>ie</w:t>
      </w:r>
      <w:r w:rsidRPr="00767854">
        <w:rPr>
          <w:color w:val="000000" w:themeColor="text1"/>
        </w:rPr>
        <w:t xml:space="preserve"> novovybudovaný vodovod z Ludvíkovho Dvor</w:t>
      </w:r>
      <w:r w:rsidR="005A56A5" w:rsidRPr="00767854">
        <w:rPr>
          <w:color w:val="000000" w:themeColor="text1"/>
        </w:rPr>
        <w:t>a</w:t>
      </w:r>
      <w:r w:rsidRPr="00767854">
        <w:rPr>
          <w:color w:val="000000" w:themeColor="text1"/>
        </w:rPr>
        <w:t xml:space="preserve">, ktorý umožní aj napojenie obce Haniska. Obec Haniska je v súčasnosti čiastočne zásobovaná prípojkou vodovodu </w:t>
      </w:r>
      <w:r w:rsidR="005A56A5" w:rsidRPr="00767854">
        <w:rPr>
          <w:color w:val="000000" w:themeColor="text1"/>
        </w:rPr>
        <w:br/>
      </w:r>
      <w:r w:rsidRPr="00767854">
        <w:rPr>
          <w:color w:val="000000" w:themeColor="text1"/>
        </w:rPr>
        <w:t>z areálu spolo</w:t>
      </w:r>
      <w:r w:rsidR="00172408" w:rsidRPr="00767854">
        <w:rPr>
          <w:color w:val="000000" w:themeColor="text1"/>
        </w:rPr>
        <w:t>čnosti U.</w:t>
      </w:r>
      <w:r w:rsidR="004F2BA0" w:rsidRPr="00767854">
        <w:rPr>
          <w:color w:val="000000" w:themeColor="text1"/>
        </w:rPr>
        <w:t xml:space="preserve"> </w:t>
      </w:r>
      <w:r w:rsidR="00172408" w:rsidRPr="00767854">
        <w:rPr>
          <w:color w:val="000000" w:themeColor="text1"/>
        </w:rPr>
        <w:t>S. Steel Košice</w:t>
      </w:r>
      <w:r w:rsidRPr="00767854">
        <w:rPr>
          <w:color w:val="000000" w:themeColor="text1"/>
        </w:rPr>
        <w:t xml:space="preserve">. Keďže </w:t>
      </w:r>
      <w:r w:rsidR="005A56A5" w:rsidRPr="00767854">
        <w:rPr>
          <w:color w:val="000000" w:themeColor="text1"/>
        </w:rPr>
        <w:t xml:space="preserve">ide </w:t>
      </w:r>
      <w:r w:rsidRPr="00767854">
        <w:rPr>
          <w:color w:val="000000" w:themeColor="text1"/>
        </w:rPr>
        <w:t>o koncový bod pripojenia</w:t>
      </w:r>
      <w:r w:rsidR="005A56A5" w:rsidRPr="00767854">
        <w:rPr>
          <w:color w:val="000000" w:themeColor="text1"/>
        </w:rPr>
        <w:t xml:space="preserve"> obce</w:t>
      </w:r>
      <w:r w:rsidRPr="00767854">
        <w:rPr>
          <w:color w:val="000000" w:themeColor="text1"/>
        </w:rPr>
        <w:t xml:space="preserve">, tlak v obci je nestabilný a kolíše vrátane výpadkov dodávky vody. Obec má spracovaný </w:t>
      </w:r>
      <w:r w:rsidR="005A56A5" w:rsidRPr="00767854">
        <w:rPr>
          <w:color w:val="000000" w:themeColor="text1"/>
        </w:rPr>
        <w:t>územný plán</w:t>
      </w:r>
      <w:r w:rsidRPr="00767854">
        <w:rPr>
          <w:color w:val="000000" w:themeColor="text1"/>
        </w:rPr>
        <w:t xml:space="preserve">, ktorý naviac počíta s ďalším územným rozvojom obce vrátane </w:t>
      </w:r>
      <w:r w:rsidR="0079367E" w:rsidRPr="00767854">
        <w:rPr>
          <w:color w:val="000000" w:themeColor="text1"/>
        </w:rPr>
        <w:t>individuálne bytovej výstavby</w:t>
      </w:r>
      <w:r w:rsidRPr="00767854">
        <w:rPr>
          <w:color w:val="000000" w:themeColor="text1"/>
        </w:rPr>
        <w:t xml:space="preserve">. Vybudovaním novej vodovodnej prípojky do </w:t>
      </w:r>
      <w:r w:rsidR="00DF2F13" w:rsidRPr="00767854">
        <w:rPr>
          <w:color w:val="000000" w:themeColor="text1"/>
        </w:rPr>
        <w:t>s</w:t>
      </w:r>
      <w:r w:rsidRPr="00767854">
        <w:rPr>
          <w:color w:val="000000" w:themeColor="text1"/>
        </w:rPr>
        <w:t>trategického parku Valaliky vznikne možnosť napojenia obce Haniska na stabilnú, bezpečnú a zaručenú dodávku pitnej vody. Ak by obec Haniska mala v súčasnosti, resp. v krátkej blízkej budúcnosti</w:t>
      </w:r>
      <w:r w:rsidR="005A56A5" w:rsidRPr="00767854">
        <w:rPr>
          <w:color w:val="000000" w:themeColor="text1"/>
        </w:rPr>
        <w:t>,</w:t>
      </w:r>
      <w:r w:rsidRPr="00767854">
        <w:rPr>
          <w:color w:val="000000" w:themeColor="text1"/>
        </w:rPr>
        <w:t xml:space="preserve"> realizovať napojenie na dostupný bod napojenia z existujúceho pitného rozvodu z vlastných finančných zdrojov, musela by realizovať vodovodnú prípojku v dĺžke 5,6 km, čerpaciu tlakovú stanicu a vodojem. Táto obecná trasa vrátane nevyhnutných novovybudovaných objektov korešponduje s novo navrhovanou trasou vodovodu pre Strategický park Valaliky. Finančné náklady obecnej trasy a jej nevyhnutných ďalších stavebných vodohospodárskych objektov, sú </w:t>
      </w:r>
      <w:r w:rsidR="005A56A5" w:rsidRPr="00767854">
        <w:rPr>
          <w:color w:val="000000" w:themeColor="text1"/>
        </w:rPr>
        <w:t>vo výške</w:t>
      </w:r>
      <w:r w:rsidR="00B015F8" w:rsidRPr="00767854">
        <w:rPr>
          <w:color w:val="000000" w:themeColor="text1"/>
        </w:rPr>
        <w:t xml:space="preserve"> 2,830 mil. </w:t>
      </w:r>
      <w:r w:rsidR="005A56A5" w:rsidRPr="00767854">
        <w:rPr>
          <w:color w:val="000000" w:themeColor="text1"/>
        </w:rPr>
        <w:t>eur</w:t>
      </w:r>
      <w:r w:rsidR="00B015F8" w:rsidRPr="00767854">
        <w:rPr>
          <w:color w:val="000000" w:themeColor="text1"/>
        </w:rPr>
        <w:t xml:space="preserve"> (bez DPH)</w:t>
      </w:r>
      <w:r w:rsidR="00B13797">
        <w:rPr>
          <w:color w:val="000000" w:themeColor="text1"/>
        </w:rPr>
        <w:t>.</w:t>
      </w:r>
    </w:p>
    <w:p w14:paraId="604570FA" w14:textId="4437B034" w:rsidR="00AE6EB8" w:rsidRDefault="002F11BD" w:rsidP="00114870">
      <w:r w:rsidRPr="00767854">
        <w:rPr>
          <w:color w:val="000000" w:themeColor="text1"/>
        </w:rPr>
        <w:t>Zároveň</w:t>
      </w:r>
      <w:r w:rsidR="00AE6EB8" w:rsidRPr="00767854">
        <w:rPr>
          <w:color w:val="000000" w:themeColor="text1"/>
        </w:rPr>
        <w:t xml:space="preserve"> odkanalizovanie územia a </w:t>
      </w:r>
      <w:r w:rsidR="009F0C08" w:rsidRPr="00767854">
        <w:rPr>
          <w:color w:val="000000" w:themeColor="text1"/>
        </w:rPr>
        <w:t xml:space="preserve">vybudovanie </w:t>
      </w:r>
      <w:r w:rsidR="00767854" w:rsidRPr="00767854">
        <w:rPr>
          <w:color w:val="000000" w:themeColor="text1"/>
        </w:rPr>
        <w:t>ČOV</w:t>
      </w:r>
      <w:r w:rsidR="00AE6EB8" w:rsidRPr="00767854">
        <w:rPr>
          <w:color w:val="000000" w:themeColor="text1"/>
        </w:rPr>
        <w:t xml:space="preserve"> bude okrem potrieb PP slúžiť aj pre potreby obcí Haniska (prípadne </w:t>
      </w:r>
      <w:r w:rsidR="00C709C2">
        <w:rPr>
          <w:color w:val="000000" w:themeColor="text1"/>
        </w:rPr>
        <w:t xml:space="preserve">obcí </w:t>
      </w:r>
      <w:r w:rsidR="00AE6EB8" w:rsidRPr="00767854">
        <w:rPr>
          <w:color w:val="000000" w:themeColor="text1"/>
        </w:rPr>
        <w:t xml:space="preserve">Geča, Čaňa). Obec Haniska dlhodobo prejavuje záujem o kompletné odkanalizovanie obce, z tohto dôvodu je odôvodnené </w:t>
      </w:r>
      <w:r w:rsidR="00AE6EB8">
        <w:t xml:space="preserve">predpokladať, že obec Haniska bude mať </w:t>
      </w:r>
      <w:r w:rsidR="00AE6EB8" w:rsidRPr="00947B88">
        <w:rPr>
          <w:color w:val="000000" w:themeColor="text1"/>
        </w:rPr>
        <w:t xml:space="preserve">záujem o napojenie sa na čistiareň odpadových vôd strategického parku Valaliky. V prípade napojenia sa obce Haniska na čistiareň odpadových vôd </w:t>
      </w:r>
      <w:r w:rsidR="00767854" w:rsidRPr="00947B88">
        <w:rPr>
          <w:color w:val="000000" w:themeColor="text1"/>
        </w:rPr>
        <w:t>PP</w:t>
      </w:r>
      <w:r w:rsidR="00885570" w:rsidRPr="00947B88">
        <w:rPr>
          <w:color w:val="000000" w:themeColor="text1"/>
        </w:rPr>
        <w:t xml:space="preserve"> Valaliky s kapacitou 4 </w:t>
      </w:r>
      <w:r w:rsidR="00AE6EB8" w:rsidRPr="00947B88">
        <w:rPr>
          <w:color w:val="000000" w:themeColor="text1"/>
        </w:rPr>
        <w:t xml:space="preserve">500 </w:t>
      </w:r>
      <w:r w:rsidR="002D1179" w:rsidRPr="00947B88">
        <w:rPr>
          <w:color w:val="000000" w:themeColor="text1"/>
        </w:rPr>
        <w:t>ekvivalent</w:t>
      </w:r>
      <w:r w:rsidR="008E6BF2" w:rsidRPr="00947B88">
        <w:rPr>
          <w:color w:val="000000" w:themeColor="text1"/>
        </w:rPr>
        <w:t>ov</w:t>
      </w:r>
      <w:r w:rsidR="002D1179" w:rsidRPr="00947B88">
        <w:rPr>
          <w:color w:val="000000" w:themeColor="text1"/>
        </w:rPr>
        <w:t xml:space="preserve"> obyvateľa</w:t>
      </w:r>
      <w:r w:rsidR="00AE6EB8" w:rsidRPr="00947B88">
        <w:rPr>
          <w:color w:val="000000" w:themeColor="text1"/>
        </w:rPr>
        <w:t>, bude ob</w:t>
      </w:r>
      <w:r w:rsidR="00885570" w:rsidRPr="00947B88">
        <w:rPr>
          <w:color w:val="000000" w:themeColor="text1"/>
        </w:rPr>
        <w:t xml:space="preserve">ec Haniska využívať približne 2 </w:t>
      </w:r>
      <w:r w:rsidR="00AE6EB8" w:rsidRPr="00947B88">
        <w:rPr>
          <w:color w:val="000000" w:themeColor="text1"/>
        </w:rPr>
        <w:t xml:space="preserve">500 </w:t>
      </w:r>
      <w:r w:rsidR="002D1179" w:rsidRPr="00947B88">
        <w:rPr>
          <w:color w:val="000000" w:themeColor="text1"/>
        </w:rPr>
        <w:t>ekvivalent</w:t>
      </w:r>
      <w:r w:rsidR="008E6BF2" w:rsidRPr="00947B88">
        <w:rPr>
          <w:color w:val="000000" w:themeColor="text1"/>
        </w:rPr>
        <w:t>ov</w:t>
      </w:r>
      <w:r w:rsidR="002D1179" w:rsidRPr="00947B88">
        <w:rPr>
          <w:color w:val="000000" w:themeColor="text1"/>
        </w:rPr>
        <w:t xml:space="preserve"> obyvateľa</w:t>
      </w:r>
      <w:r w:rsidR="00AE6EB8" w:rsidRPr="00947B88">
        <w:rPr>
          <w:color w:val="000000" w:themeColor="text1"/>
        </w:rPr>
        <w:t xml:space="preserve">, čiže približne jej 55 % využiteľnosti. Z rozpočtu </w:t>
      </w:r>
      <w:r w:rsidR="00114870" w:rsidRPr="00947B88">
        <w:rPr>
          <w:color w:val="000000" w:themeColor="text1"/>
        </w:rPr>
        <w:t>s</w:t>
      </w:r>
      <w:r w:rsidR="00AE6EB8" w:rsidRPr="00947B88">
        <w:rPr>
          <w:color w:val="000000" w:themeColor="text1"/>
        </w:rPr>
        <w:t xml:space="preserve">trategického parku Valaliky je </w:t>
      </w:r>
      <w:r w:rsidR="00114870" w:rsidRPr="00947B88">
        <w:rPr>
          <w:color w:val="000000" w:themeColor="text1"/>
        </w:rPr>
        <w:br/>
      </w:r>
      <w:r w:rsidR="00AE6EB8" w:rsidRPr="00947B88">
        <w:rPr>
          <w:color w:val="000000" w:themeColor="text1"/>
        </w:rPr>
        <w:t xml:space="preserve">s predmetnou stavbou, ktorej charakter a využiteľnosť bude mať pozitívny </w:t>
      </w:r>
      <w:r w:rsidR="00114870" w:rsidRPr="00947B88">
        <w:rPr>
          <w:color w:val="000000" w:themeColor="text1"/>
        </w:rPr>
        <w:t>vplyv aj</w:t>
      </w:r>
      <w:r w:rsidR="00AE6EB8" w:rsidRPr="00947B88">
        <w:rPr>
          <w:color w:val="000000" w:themeColor="text1"/>
        </w:rPr>
        <w:t xml:space="preserve"> na obec Haniska, možné asociovať </w:t>
      </w:r>
      <w:r w:rsidR="00114870" w:rsidRPr="00947B88">
        <w:rPr>
          <w:color w:val="000000" w:themeColor="text1"/>
        </w:rPr>
        <w:t>sumu</w:t>
      </w:r>
      <w:r w:rsidR="00885570" w:rsidRPr="00947B88">
        <w:rPr>
          <w:color w:val="000000" w:themeColor="text1"/>
        </w:rPr>
        <w:t xml:space="preserve"> 1</w:t>
      </w:r>
      <w:r w:rsidR="00B015F8" w:rsidRPr="00947B88">
        <w:rPr>
          <w:color w:val="000000" w:themeColor="text1"/>
        </w:rPr>
        <w:t>,43 mi</w:t>
      </w:r>
      <w:r w:rsidR="00114870" w:rsidRPr="00947B88">
        <w:rPr>
          <w:color w:val="000000" w:themeColor="text1"/>
        </w:rPr>
        <w:t>l</w:t>
      </w:r>
      <w:r w:rsidR="00B015F8" w:rsidRPr="00947B88">
        <w:rPr>
          <w:color w:val="000000" w:themeColor="text1"/>
        </w:rPr>
        <w:t xml:space="preserve">. </w:t>
      </w:r>
      <w:r w:rsidR="00114870" w:rsidRPr="00947B88">
        <w:rPr>
          <w:color w:val="000000" w:themeColor="text1"/>
        </w:rPr>
        <w:t>eur</w:t>
      </w:r>
      <w:r w:rsidR="00AE6EB8" w:rsidRPr="00947B88">
        <w:rPr>
          <w:color w:val="000000" w:themeColor="text1"/>
        </w:rPr>
        <w:t>, čo predstavuje 55</w:t>
      </w:r>
      <w:r w:rsidR="00114870" w:rsidRPr="00947B88">
        <w:rPr>
          <w:color w:val="000000" w:themeColor="text1"/>
        </w:rPr>
        <w:t xml:space="preserve"> </w:t>
      </w:r>
      <w:r w:rsidR="00AE6EB8" w:rsidRPr="00947B88">
        <w:rPr>
          <w:color w:val="000000" w:themeColor="text1"/>
        </w:rPr>
        <w:t>% rozpočtovaných nákladov na vybudovanie čistiarne odpadových vôd PP Valaliky.</w:t>
      </w:r>
    </w:p>
    <w:p w14:paraId="44FB8C9E" w14:textId="30BC78AB" w:rsidR="00AE6EB8" w:rsidRPr="00947B88" w:rsidRDefault="00AE6EB8" w:rsidP="00AE6EB8">
      <w:pPr>
        <w:rPr>
          <w:color w:val="000000" w:themeColor="text1"/>
        </w:rPr>
      </w:pPr>
      <w:r w:rsidRPr="00947B88">
        <w:rPr>
          <w:color w:val="000000" w:themeColor="text1"/>
        </w:rPr>
        <w:t xml:space="preserve">Ďalší pozitívny vplyv </w:t>
      </w:r>
      <w:r w:rsidR="00DF0B0A" w:rsidRPr="00947B88">
        <w:rPr>
          <w:color w:val="000000" w:themeColor="text1"/>
        </w:rPr>
        <w:t xml:space="preserve">na širšie okolie PP Valaliky </w:t>
      </w:r>
      <w:r w:rsidR="005C1918" w:rsidRPr="00947B88">
        <w:rPr>
          <w:color w:val="000000" w:themeColor="text1"/>
        </w:rPr>
        <w:t>by mohlo mať</w:t>
      </w:r>
      <w:r w:rsidRPr="00947B88">
        <w:rPr>
          <w:color w:val="000000" w:themeColor="text1"/>
        </w:rPr>
        <w:t xml:space="preserve"> odstránenie enviro</w:t>
      </w:r>
      <w:r w:rsidR="00DF0B0A" w:rsidRPr="00947B88">
        <w:rPr>
          <w:color w:val="000000" w:themeColor="text1"/>
        </w:rPr>
        <w:t>n</w:t>
      </w:r>
      <w:r w:rsidRPr="00947B88">
        <w:rPr>
          <w:color w:val="000000" w:themeColor="text1"/>
        </w:rPr>
        <w:t xml:space="preserve">mentálnej záťaže </w:t>
      </w:r>
      <w:r w:rsidR="00DF0B0A" w:rsidRPr="00947B88">
        <w:rPr>
          <w:color w:val="000000" w:themeColor="text1"/>
        </w:rPr>
        <w:t>(</w:t>
      </w:r>
      <w:r w:rsidRPr="00947B88">
        <w:rPr>
          <w:color w:val="000000" w:themeColor="text1"/>
        </w:rPr>
        <w:t>nefunkčného fenolovodu</w:t>
      </w:r>
      <w:r w:rsidR="00DF0B0A" w:rsidRPr="00947B88">
        <w:rPr>
          <w:color w:val="000000" w:themeColor="text1"/>
        </w:rPr>
        <w:t xml:space="preserve">). </w:t>
      </w:r>
      <w:r w:rsidRPr="00947B88">
        <w:rPr>
          <w:color w:val="000000" w:themeColor="text1"/>
        </w:rPr>
        <w:t>Dve nefunkčné paralelné potrubia DN 1200 a DN 500 kanalizácie a</w:t>
      </w:r>
      <w:r w:rsidR="004F2BA0" w:rsidRPr="00947B88">
        <w:rPr>
          <w:color w:val="000000" w:themeColor="text1"/>
        </w:rPr>
        <w:t> </w:t>
      </w:r>
      <w:r w:rsidRPr="00947B88">
        <w:rPr>
          <w:color w:val="000000" w:themeColor="text1"/>
        </w:rPr>
        <w:t>fenolovodu</w:t>
      </w:r>
      <w:r w:rsidR="004F2BA0" w:rsidRPr="00947B88">
        <w:rPr>
          <w:color w:val="000000" w:themeColor="text1"/>
        </w:rPr>
        <w:t>,</w:t>
      </w:r>
      <w:r w:rsidRPr="00947B88">
        <w:rPr>
          <w:color w:val="000000" w:themeColor="text1"/>
        </w:rPr>
        <w:t xml:space="preserve"> každé v </w:t>
      </w:r>
      <w:r w:rsidR="004F2BA0" w:rsidRPr="00947B88">
        <w:rPr>
          <w:color w:val="000000" w:themeColor="text1"/>
        </w:rPr>
        <w:t>dĺžke</w:t>
      </w:r>
      <w:r w:rsidRPr="00947B88">
        <w:rPr>
          <w:color w:val="000000" w:themeColor="text1"/>
        </w:rPr>
        <w:t xml:space="preserve"> 1,8 km vo vlastníctve spoločn</w:t>
      </w:r>
      <w:r w:rsidR="00172408" w:rsidRPr="00947B88">
        <w:rPr>
          <w:color w:val="000000" w:themeColor="text1"/>
        </w:rPr>
        <w:t>osti U.</w:t>
      </w:r>
      <w:r w:rsidR="004F2BA0" w:rsidRPr="00947B88">
        <w:rPr>
          <w:color w:val="000000" w:themeColor="text1"/>
        </w:rPr>
        <w:t xml:space="preserve"> </w:t>
      </w:r>
      <w:r w:rsidR="00172408" w:rsidRPr="00947B88">
        <w:rPr>
          <w:color w:val="000000" w:themeColor="text1"/>
        </w:rPr>
        <w:t>S.</w:t>
      </w:r>
      <w:r w:rsidR="004F2BA0" w:rsidRPr="00947B88">
        <w:rPr>
          <w:color w:val="000000" w:themeColor="text1"/>
        </w:rPr>
        <w:t xml:space="preserve"> </w:t>
      </w:r>
      <w:r w:rsidR="00172408" w:rsidRPr="00947B88">
        <w:rPr>
          <w:color w:val="000000" w:themeColor="text1"/>
        </w:rPr>
        <w:t>Steel Košice,</w:t>
      </w:r>
      <w:r w:rsidRPr="00947B88">
        <w:rPr>
          <w:color w:val="000000" w:themeColor="text1"/>
        </w:rPr>
        <w:t xml:space="preserve"> ktoré križujú záujmové územie </w:t>
      </w:r>
      <w:r w:rsidR="00DF2F13" w:rsidRPr="00947B88">
        <w:rPr>
          <w:color w:val="000000" w:themeColor="text1"/>
        </w:rPr>
        <w:t>s</w:t>
      </w:r>
      <w:r w:rsidRPr="00947B88">
        <w:rPr>
          <w:color w:val="000000" w:themeColor="text1"/>
        </w:rPr>
        <w:t xml:space="preserve">trategického parku Valaliky, </w:t>
      </w:r>
      <w:r w:rsidR="005C1918" w:rsidRPr="00947B88">
        <w:rPr>
          <w:color w:val="000000" w:themeColor="text1"/>
        </w:rPr>
        <w:t>má</w:t>
      </w:r>
      <w:r w:rsidR="00172408" w:rsidRPr="00947B88">
        <w:rPr>
          <w:color w:val="000000" w:themeColor="text1"/>
        </w:rPr>
        <w:t xml:space="preserve"> spoločnosť MH Invest II</w:t>
      </w:r>
      <w:r w:rsidR="00DF2F13" w:rsidRPr="00947B88">
        <w:rPr>
          <w:color w:val="000000" w:themeColor="text1"/>
        </w:rPr>
        <w:t>, s.r.o</w:t>
      </w:r>
      <w:r w:rsidRPr="00947B88">
        <w:rPr>
          <w:color w:val="000000" w:themeColor="text1"/>
        </w:rPr>
        <w:t xml:space="preserve"> </w:t>
      </w:r>
      <w:r w:rsidR="005C1918" w:rsidRPr="00947B88">
        <w:rPr>
          <w:color w:val="000000" w:themeColor="text1"/>
        </w:rPr>
        <w:t xml:space="preserve">záujem </w:t>
      </w:r>
      <w:r w:rsidRPr="00947B88">
        <w:rPr>
          <w:color w:val="000000" w:themeColor="text1"/>
        </w:rPr>
        <w:t xml:space="preserve">odstrániť. </w:t>
      </w:r>
      <w:r w:rsidR="005C1918" w:rsidRPr="00947B88">
        <w:rPr>
          <w:color w:val="000000" w:themeColor="text1"/>
        </w:rPr>
        <w:t xml:space="preserve">Rokovania s vlastníkom tejto infraštruktúry však nie sú </w:t>
      </w:r>
      <w:r w:rsidR="00C23596" w:rsidRPr="00947B88">
        <w:rPr>
          <w:color w:val="000000" w:themeColor="text1"/>
        </w:rPr>
        <w:t>u</w:t>
      </w:r>
      <w:r w:rsidR="005C1918" w:rsidRPr="00947B88">
        <w:rPr>
          <w:color w:val="000000" w:themeColor="text1"/>
        </w:rPr>
        <w:t>končené</w:t>
      </w:r>
      <w:r w:rsidR="00DF2F13" w:rsidRPr="00947B88">
        <w:rPr>
          <w:color w:val="000000" w:themeColor="text1"/>
        </w:rPr>
        <w:t>.</w:t>
      </w:r>
      <w:r w:rsidR="005C1918" w:rsidRPr="00947B88">
        <w:rPr>
          <w:color w:val="000000" w:themeColor="text1"/>
        </w:rPr>
        <w:t xml:space="preserve"> </w:t>
      </w:r>
      <w:r w:rsidR="00DF2F13" w:rsidRPr="00947B88">
        <w:rPr>
          <w:color w:val="000000" w:themeColor="text1"/>
        </w:rPr>
        <w:t>V</w:t>
      </w:r>
      <w:r w:rsidR="005C1918" w:rsidRPr="00947B88">
        <w:rPr>
          <w:color w:val="000000" w:themeColor="text1"/>
        </w:rPr>
        <w:t> prípade nesúhlasu bude potrebná ich prekládka</w:t>
      </w:r>
      <w:r w:rsidR="00DF2F13" w:rsidRPr="00947B88">
        <w:rPr>
          <w:color w:val="000000" w:themeColor="text1"/>
        </w:rPr>
        <w:t>,</w:t>
      </w:r>
      <w:r w:rsidR="005C1918" w:rsidRPr="00947B88">
        <w:rPr>
          <w:color w:val="000000" w:themeColor="text1"/>
        </w:rPr>
        <w:t xml:space="preserve"> ktorá je uvedená v</w:t>
      </w:r>
      <w:r w:rsidR="00B222FA" w:rsidRPr="00947B88">
        <w:rPr>
          <w:color w:val="000000" w:themeColor="text1"/>
        </w:rPr>
        <w:t> </w:t>
      </w:r>
      <w:r w:rsidR="005C1918" w:rsidRPr="00947B88">
        <w:rPr>
          <w:color w:val="000000" w:themeColor="text1"/>
        </w:rPr>
        <w:t>rozpočte</w:t>
      </w:r>
      <w:r w:rsidR="00B222FA" w:rsidRPr="00947B88">
        <w:rPr>
          <w:color w:val="000000" w:themeColor="text1"/>
        </w:rPr>
        <w:t>.</w:t>
      </w:r>
      <w:r w:rsidR="005C1918" w:rsidRPr="00947B88">
        <w:rPr>
          <w:color w:val="000000" w:themeColor="text1"/>
        </w:rPr>
        <w:t xml:space="preserve"> V prípade, že vlastník odstránenie povolí, tak by bolo z</w:t>
      </w:r>
      <w:r w:rsidRPr="00947B88">
        <w:rPr>
          <w:color w:val="000000" w:themeColor="text1"/>
        </w:rPr>
        <w:t xml:space="preserve"> </w:t>
      </w:r>
      <w:r w:rsidRPr="00947B88">
        <w:rPr>
          <w:color w:val="000000" w:themeColor="text1"/>
        </w:rPr>
        <w:lastRenderedPageBreak/>
        <w:t>rozpoč</w:t>
      </w:r>
      <w:r w:rsidR="005C1918" w:rsidRPr="00947B88">
        <w:rPr>
          <w:color w:val="000000" w:themeColor="text1"/>
        </w:rPr>
        <w:t xml:space="preserve">tu </w:t>
      </w:r>
      <w:r w:rsidR="00DF2F13" w:rsidRPr="00947B88">
        <w:rPr>
          <w:color w:val="000000" w:themeColor="text1"/>
        </w:rPr>
        <w:t>s</w:t>
      </w:r>
      <w:r w:rsidR="005C1918" w:rsidRPr="00947B88">
        <w:rPr>
          <w:color w:val="000000" w:themeColor="text1"/>
        </w:rPr>
        <w:t xml:space="preserve">trategického parku Valaliky možné </w:t>
      </w:r>
      <w:r w:rsidRPr="00947B88">
        <w:rPr>
          <w:color w:val="000000" w:themeColor="text1"/>
        </w:rPr>
        <w:t xml:space="preserve">s predmetným odstránením environmentálnej záťaže </w:t>
      </w:r>
      <w:r w:rsidR="00885570" w:rsidRPr="00947B88">
        <w:rPr>
          <w:color w:val="000000" w:themeColor="text1"/>
        </w:rPr>
        <w:t>možné asociovať sumu 2</w:t>
      </w:r>
      <w:r w:rsidR="00B015F8" w:rsidRPr="00947B88">
        <w:rPr>
          <w:color w:val="000000" w:themeColor="text1"/>
        </w:rPr>
        <w:t>,</w:t>
      </w:r>
      <w:r w:rsidRPr="00947B88">
        <w:rPr>
          <w:color w:val="000000" w:themeColor="text1"/>
        </w:rPr>
        <w:t>52</w:t>
      </w:r>
      <w:r w:rsidR="00B015F8" w:rsidRPr="00947B88">
        <w:rPr>
          <w:color w:val="000000" w:themeColor="text1"/>
        </w:rPr>
        <w:t xml:space="preserve"> mil. </w:t>
      </w:r>
      <w:r w:rsidR="00DF2F13" w:rsidRPr="00947B88">
        <w:rPr>
          <w:color w:val="000000" w:themeColor="text1"/>
        </w:rPr>
        <w:t>eur</w:t>
      </w:r>
      <w:r w:rsidR="00B015F8" w:rsidRPr="00947B88">
        <w:rPr>
          <w:color w:val="000000" w:themeColor="text1"/>
        </w:rPr>
        <w:t xml:space="preserve"> </w:t>
      </w:r>
      <w:r w:rsidR="00885570" w:rsidRPr="00947B88">
        <w:rPr>
          <w:color w:val="000000" w:themeColor="text1"/>
        </w:rPr>
        <w:t>(</w:t>
      </w:r>
      <w:r w:rsidRPr="00947B88">
        <w:rPr>
          <w:color w:val="000000" w:themeColor="text1"/>
        </w:rPr>
        <w:t>bez DPH</w:t>
      </w:r>
      <w:r w:rsidR="00885570" w:rsidRPr="00947B88">
        <w:rPr>
          <w:color w:val="000000" w:themeColor="text1"/>
        </w:rPr>
        <w:t>)</w:t>
      </w:r>
      <w:r w:rsidR="00172408" w:rsidRPr="00947B88">
        <w:rPr>
          <w:color w:val="000000" w:themeColor="text1"/>
        </w:rPr>
        <w:t>.</w:t>
      </w:r>
    </w:p>
    <w:p w14:paraId="42486366" w14:textId="1490EADD" w:rsidR="00B015F8" w:rsidRDefault="00C14CC8" w:rsidP="00AE6EB8">
      <w:pPr>
        <w:rPr>
          <w:color w:val="000000" w:themeColor="text1"/>
        </w:rPr>
      </w:pPr>
      <w:r>
        <w:t>Z</w:t>
      </w:r>
      <w:bookmarkStart w:id="27" w:name="_GoBack"/>
      <w:bookmarkEnd w:id="27"/>
      <w:r>
        <w:t> </w:t>
      </w:r>
      <w:r w:rsidRPr="00947B88">
        <w:rPr>
          <w:color w:val="000000" w:themeColor="text1"/>
        </w:rPr>
        <w:t>celkových stavebných nákladov</w:t>
      </w:r>
      <w:r w:rsidR="000B4B9E">
        <w:rPr>
          <w:color w:val="000000" w:themeColor="text1"/>
        </w:rPr>
        <w:t xml:space="preserve"> A</w:t>
      </w:r>
      <w:r w:rsidR="007C1198" w:rsidRPr="00947B88">
        <w:rPr>
          <w:color w:val="000000" w:themeColor="text1"/>
        </w:rPr>
        <w:t>l</w:t>
      </w:r>
      <w:r w:rsidR="000B4B9E">
        <w:rPr>
          <w:color w:val="000000" w:themeColor="text1"/>
        </w:rPr>
        <w:t>t</w:t>
      </w:r>
      <w:r w:rsidR="007C1198" w:rsidRPr="00947B88">
        <w:rPr>
          <w:color w:val="000000" w:themeColor="text1"/>
        </w:rPr>
        <w:t>ernatívy I</w:t>
      </w:r>
      <w:r w:rsidRPr="00947B88">
        <w:rPr>
          <w:color w:val="000000" w:themeColor="text1"/>
        </w:rPr>
        <w:t xml:space="preserve"> pripadá </w:t>
      </w:r>
      <w:r w:rsidR="00C23596" w:rsidRPr="00947B88">
        <w:rPr>
          <w:color w:val="000000" w:themeColor="text1"/>
        </w:rPr>
        <w:t>14,8</w:t>
      </w:r>
      <w:r w:rsidRPr="00947B88">
        <w:rPr>
          <w:color w:val="000000" w:themeColor="text1"/>
        </w:rPr>
        <w:t xml:space="preserve"> mil. </w:t>
      </w:r>
      <w:r w:rsidR="00DF2F13" w:rsidRPr="00947B88">
        <w:rPr>
          <w:color w:val="000000" w:themeColor="text1"/>
        </w:rPr>
        <w:t>eur</w:t>
      </w:r>
      <w:r w:rsidRPr="00947B88">
        <w:rPr>
          <w:color w:val="000000" w:themeColor="text1"/>
        </w:rPr>
        <w:t xml:space="preserve"> (bez DPH) na položky, ktoré prinášajú pozitívny </w:t>
      </w:r>
      <w:r w:rsidR="00DF2F13" w:rsidRPr="00947B88">
        <w:rPr>
          <w:color w:val="000000" w:themeColor="text1"/>
        </w:rPr>
        <w:t>vplyv</w:t>
      </w:r>
      <w:r w:rsidRPr="00947B88">
        <w:rPr>
          <w:color w:val="000000" w:themeColor="text1"/>
        </w:rPr>
        <w:t xml:space="preserve"> na okolie</w:t>
      </w:r>
      <w:r w:rsidR="00C23596" w:rsidRPr="00947B88">
        <w:rPr>
          <w:color w:val="000000" w:themeColor="text1"/>
        </w:rPr>
        <w:t>, čo predstavuje</w:t>
      </w:r>
      <w:r w:rsidRPr="00947B88">
        <w:rPr>
          <w:color w:val="000000" w:themeColor="text1"/>
        </w:rPr>
        <w:t xml:space="preserve"> </w:t>
      </w:r>
      <w:r w:rsidR="00C23596" w:rsidRPr="00947B88">
        <w:rPr>
          <w:color w:val="000000" w:themeColor="text1"/>
        </w:rPr>
        <w:t>29</w:t>
      </w:r>
      <w:r w:rsidR="00511BC5" w:rsidRPr="00947B88">
        <w:rPr>
          <w:color w:val="000000" w:themeColor="text1"/>
        </w:rPr>
        <w:t>,5</w:t>
      </w:r>
      <w:r w:rsidR="00DF2F13" w:rsidRPr="00947B88">
        <w:rPr>
          <w:color w:val="000000" w:themeColor="text1"/>
        </w:rPr>
        <w:t xml:space="preserve"> </w:t>
      </w:r>
      <w:r w:rsidRPr="00947B88">
        <w:rPr>
          <w:color w:val="000000" w:themeColor="text1"/>
        </w:rPr>
        <w:t xml:space="preserve">% z celkových </w:t>
      </w:r>
      <w:r w:rsidR="007C1198" w:rsidRPr="00947B88">
        <w:rPr>
          <w:color w:val="000000" w:themeColor="text1"/>
        </w:rPr>
        <w:t>stavebných nákladov. Pri Alternatíve II prip</w:t>
      </w:r>
      <w:r w:rsidR="005E0E6C" w:rsidRPr="00947B88">
        <w:rPr>
          <w:color w:val="000000" w:themeColor="text1"/>
        </w:rPr>
        <w:t xml:space="preserve">adá na položky, ktoré prinášajú pozitívny </w:t>
      </w:r>
      <w:r w:rsidR="00DF2F13" w:rsidRPr="00947B88">
        <w:rPr>
          <w:color w:val="000000" w:themeColor="text1"/>
        </w:rPr>
        <w:t>vplyv</w:t>
      </w:r>
      <w:r w:rsidR="005E0E6C" w:rsidRPr="00947B88">
        <w:rPr>
          <w:color w:val="000000" w:themeColor="text1"/>
        </w:rPr>
        <w:t xml:space="preserve"> na okolie</w:t>
      </w:r>
      <w:r w:rsidR="00484639" w:rsidRPr="00947B88">
        <w:rPr>
          <w:color w:val="000000" w:themeColor="text1"/>
        </w:rPr>
        <w:t>,</w:t>
      </w:r>
      <w:r w:rsidR="005E0E6C" w:rsidRPr="00947B88">
        <w:rPr>
          <w:color w:val="000000" w:themeColor="text1"/>
        </w:rPr>
        <w:t xml:space="preserve"> </w:t>
      </w:r>
      <w:r w:rsidR="007E12A6" w:rsidRPr="00947B88">
        <w:rPr>
          <w:color w:val="000000" w:themeColor="text1"/>
        </w:rPr>
        <w:t>22,1</w:t>
      </w:r>
      <w:r w:rsidR="005E0E6C" w:rsidRPr="00947B88">
        <w:rPr>
          <w:color w:val="000000" w:themeColor="text1"/>
        </w:rPr>
        <w:t xml:space="preserve"> mil. </w:t>
      </w:r>
      <w:r w:rsidR="00DF2F13" w:rsidRPr="00947B88">
        <w:rPr>
          <w:color w:val="000000" w:themeColor="text1"/>
        </w:rPr>
        <w:t>eur</w:t>
      </w:r>
      <w:r w:rsidR="005E0E6C" w:rsidRPr="00947B88">
        <w:rPr>
          <w:color w:val="000000" w:themeColor="text1"/>
        </w:rPr>
        <w:t xml:space="preserve"> (bez DPH), čo predstavuje </w:t>
      </w:r>
      <w:r w:rsidR="00511BC5" w:rsidRPr="00947B88">
        <w:rPr>
          <w:color w:val="000000" w:themeColor="text1"/>
        </w:rPr>
        <w:t>3</w:t>
      </w:r>
      <w:r w:rsidR="00484639" w:rsidRPr="00947B88">
        <w:rPr>
          <w:color w:val="000000" w:themeColor="text1"/>
        </w:rPr>
        <w:t>2,9</w:t>
      </w:r>
      <w:r w:rsidR="00DF2F13" w:rsidRPr="00947B88">
        <w:rPr>
          <w:color w:val="000000" w:themeColor="text1"/>
        </w:rPr>
        <w:t xml:space="preserve"> </w:t>
      </w:r>
      <w:r w:rsidR="005E0E6C" w:rsidRPr="00947B88">
        <w:rPr>
          <w:color w:val="000000" w:themeColor="text1"/>
        </w:rPr>
        <w:t>% celkových o</w:t>
      </w:r>
      <w:r w:rsidR="003533D0" w:rsidRPr="00947B88">
        <w:rPr>
          <w:color w:val="000000" w:themeColor="text1"/>
        </w:rPr>
        <w:t>dhadovaných stavebných nákladov.</w:t>
      </w:r>
      <w:r w:rsidR="002F23E8" w:rsidRPr="00947B88">
        <w:rPr>
          <w:color w:val="000000" w:themeColor="text1"/>
        </w:rPr>
        <w:t xml:space="preserve"> </w:t>
      </w:r>
      <w:r w:rsidR="00484639" w:rsidRPr="00947B88">
        <w:rPr>
          <w:color w:val="000000" w:themeColor="text1"/>
        </w:rPr>
        <w:t xml:space="preserve">V prípade realizácie odstránenia fenolovodu táto suma narastie o 2,5 mil. </w:t>
      </w:r>
      <w:r w:rsidR="00DF2F13" w:rsidRPr="00947B88">
        <w:rPr>
          <w:color w:val="000000" w:themeColor="text1"/>
        </w:rPr>
        <w:t>eur.</w:t>
      </w:r>
      <w:r w:rsidR="00484639" w:rsidRPr="00947B88">
        <w:rPr>
          <w:color w:val="000000" w:themeColor="text1"/>
        </w:rPr>
        <w:t xml:space="preserve"> </w:t>
      </w:r>
      <w:r w:rsidR="002F23E8" w:rsidRPr="00947B88">
        <w:rPr>
          <w:color w:val="000000" w:themeColor="text1"/>
        </w:rPr>
        <w:t xml:space="preserve">Tieto sumy prestavujú len stavebné náklady a nezahŕňajú v sebe náklady na prípravné práce a režijné náklady. </w:t>
      </w:r>
    </w:p>
    <w:p w14:paraId="0259E2A7" w14:textId="77777777" w:rsidR="00082171" w:rsidRDefault="00082171" w:rsidP="00AE6EB8"/>
    <w:p w14:paraId="52AB5A4E" w14:textId="4E9E4721" w:rsidR="00543669" w:rsidRDefault="00633873" w:rsidP="00543669">
      <w:pPr>
        <w:pStyle w:val="Popis"/>
        <w:rPr>
          <w:color w:val="00B0F0"/>
          <w:szCs w:val="20"/>
        </w:rPr>
      </w:pPr>
      <w:r w:rsidRPr="000F17E3">
        <w:t xml:space="preserve">Tabuľka 21: </w:t>
      </w:r>
      <w:r w:rsidR="00C14CC8" w:rsidRPr="000F17E3">
        <w:t xml:space="preserve"> Prehľad nákladov</w:t>
      </w:r>
      <w:r w:rsidR="00D46F51" w:rsidRPr="000F17E3">
        <w:t xml:space="preserve"> s identifikovaným pozitívnym vplyvom na okolie</w:t>
      </w:r>
    </w:p>
    <w:p w14:paraId="6607F3FB" w14:textId="2D3DD2DD" w:rsidR="000F17E3" w:rsidRDefault="00041640" w:rsidP="000F17E3">
      <w:r w:rsidRPr="00041640">
        <w:rPr>
          <w:noProof/>
          <w:lang w:eastAsia="sk-SK"/>
        </w:rPr>
        <w:drawing>
          <wp:inline distT="0" distB="0" distL="0" distR="0" wp14:anchorId="661A2688" wp14:editId="251DBAE4">
            <wp:extent cx="6120130" cy="1585942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C571" w14:textId="77777777" w:rsidR="000F17E3" w:rsidRPr="000F17E3" w:rsidRDefault="000F17E3" w:rsidP="000F17E3"/>
    <w:p w14:paraId="059A9E66" w14:textId="4A8C38E3" w:rsidR="00AE6EB8" w:rsidRPr="00947B88" w:rsidRDefault="00AE6EB8" w:rsidP="00AE6EB8">
      <w:pPr>
        <w:rPr>
          <w:color w:val="000000" w:themeColor="text1"/>
        </w:rPr>
      </w:pPr>
      <w:r w:rsidRPr="00947B88">
        <w:rPr>
          <w:color w:val="000000" w:themeColor="text1"/>
        </w:rPr>
        <w:t>Ako negatívny vplyv boli identifikované ekonomické kon</w:t>
      </w:r>
      <w:r w:rsidR="006C5B61" w:rsidRPr="00947B88">
        <w:rPr>
          <w:color w:val="000000" w:themeColor="text1"/>
        </w:rPr>
        <w:t>z</w:t>
      </w:r>
      <w:r w:rsidRPr="00947B88">
        <w:rPr>
          <w:color w:val="000000" w:themeColor="text1"/>
        </w:rPr>
        <w:t>ekvencie súvisiace so stratou ornej pôdy. Orná pôda v súčasnosti zaberá takmer</w:t>
      </w:r>
      <w:r w:rsidR="00885570" w:rsidRPr="00947B88">
        <w:rPr>
          <w:color w:val="000000" w:themeColor="text1"/>
        </w:rPr>
        <w:t xml:space="preserve"> 100% vykupovaného územia (</w:t>
      </w:r>
      <w:r w:rsidR="003E640B" w:rsidRPr="00947B88">
        <w:rPr>
          <w:color w:val="000000" w:themeColor="text1"/>
        </w:rPr>
        <w:t>3</w:t>
      </w:r>
      <w:r w:rsidR="00885570" w:rsidRPr="00947B88">
        <w:rPr>
          <w:color w:val="000000" w:themeColor="text1"/>
        </w:rPr>
        <w:t>81 h</w:t>
      </w:r>
      <w:r w:rsidRPr="00947B88">
        <w:rPr>
          <w:color w:val="000000" w:themeColor="text1"/>
        </w:rPr>
        <w:t xml:space="preserve">a). </w:t>
      </w:r>
      <w:r w:rsidR="00286A1C" w:rsidRPr="00947B88">
        <w:rPr>
          <w:color w:val="000000" w:themeColor="text1"/>
        </w:rPr>
        <w:t>Strata hrubej pridanej hodnoty ornej pôdy na hektár bola vyčíslená na 75,3 EUR.</w:t>
      </w:r>
      <w:r w:rsidR="00286A1C" w:rsidRPr="00947B88">
        <w:rPr>
          <w:rStyle w:val="Odkaznapoznmkupodiarou"/>
          <w:color w:val="000000" w:themeColor="text1"/>
        </w:rPr>
        <w:footnoteReference w:id="7"/>
      </w:r>
      <w:r w:rsidR="00286A1C" w:rsidRPr="00947B88">
        <w:rPr>
          <w:color w:val="000000" w:themeColor="text1"/>
        </w:rPr>
        <w:t xml:space="preserve"> </w:t>
      </w:r>
      <w:r w:rsidR="003E6E29" w:rsidRPr="00947B88">
        <w:rPr>
          <w:color w:val="000000" w:themeColor="text1"/>
        </w:rPr>
        <w:t>Pri</w:t>
      </w:r>
      <w:r w:rsidR="00C649E2" w:rsidRPr="00947B88">
        <w:rPr>
          <w:color w:val="000000" w:themeColor="text1"/>
        </w:rPr>
        <w:t xml:space="preserve"> predaji 100</w:t>
      </w:r>
      <w:r w:rsidR="00B373D1" w:rsidRPr="00947B88">
        <w:rPr>
          <w:color w:val="000000" w:themeColor="text1"/>
        </w:rPr>
        <w:t xml:space="preserve"> </w:t>
      </w:r>
      <w:r w:rsidR="00C649E2" w:rsidRPr="00947B88">
        <w:rPr>
          <w:color w:val="000000" w:themeColor="text1"/>
        </w:rPr>
        <w:t xml:space="preserve">% pôdy investorom bude predstavovať ročná strata hrubej pridanej hodnoty v dôsledku </w:t>
      </w:r>
      <w:r w:rsidR="002F23E8" w:rsidRPr="00947B88">
        <w:rPr>
          <w:color w:val="000000" w:themeColor="text1"/>
        </w:rPr>
        <w:t>straty</w:t>
      </w:r>
      <w:r w:rsidR="00C649E2" w:rsidRPr="00947B88">
        <w:rPr>
          <w:color w:val="000000" w:themeColor="text1"/>
        </w:rPr>
        <w:t xml:space="preserve"> ornej pôdy 28 689 </w:t>
      </w:r>
      <w:r w:rsidR="00B373D1" w:rsidRPr="00947B88">
        <w:rPr>
          <w:color w:val="000000" w:themeColor="text1"/>
        </w:rPr>
        <w:t>eur.</w:t>
      </w:r>
      <w:r w:rsidR="00C649E2" w:rsidRPr="00947B88">
        <w:rPr>
          <w:color w:val="000000" w:themeColor="text1"/>
        </w:rPr>
        <w:t xml:space="preserve"> </w:t>
      </w:r>
    </w:p>
    <w:p w14:paraId="6442A648" w14:textId="69FCD3DF" w:rsidR="00367767" w:rsidRDefault="00367767" w:rsidP="00AE6EB8">
      <w:pPr>
        <w:rPr>
          <w:color w:val="000000" w:themeColor="text1"/>
        </w:rPr>
      </w:pPr>
    </w:p>
    <w:p w14:paraId="3F0C3F7F" w14:textId="1DD3D140" w:rsidR="00367767" w:rsidRDefault="00367767" w:rsidP="00AE6EB8">
      <w:pPr>
        <w:rPr>
          <w:color w:val="000000" w:themeColor="text1"/>
        </w:rPr>
      </w:pPr>
    </w:p>
    <w:p w14:paraId="620F3ACC" w14:textId="406A850C" w:rsidR="00082171" w:rsidRDefault="00082171" w:rsidP="00AE6EB8">
      <w:pPr>
        <w:rPr>
          <w:color w:val="000000" w:themeColor="text1"/>
        </w:rPr>
      </w:pPr>
    </w:p>
    <w:p w14:paraId="517EE66A" w14:textId="2FF84A45" w:rsidR="00082171" w:rsidRDefault="00082171" w:rsidP="00AE6EB8">
      <w:pPr>
        <w:rPr>
          <w:color w:val="000000" w:themeColor="text1"/>
        </w:rPr>
      </w:pPr>
    </w:p>
    <w:p w14:paraId="6346032B" w14:textId="213446E3" w:rsidR="00082171" w:rsidRDefault="00082171" w:rsidP="00AE6EB8">
      <w:pPr>
        <w:rPr>
          <w:color w:val="000000" w:themeColor="text1"/>
        </w:rPr>
      </w:pPr>
    </w:p>
    <w:p w14:paraId="6D9046FB" w14:textId="5AF7578D" w:rsidR="00082171" w:rsidRDefault="00082171" w:rsidP="00AE6EB8">
      <w:pPr>
        <w:rPr>
          <w:color w:val="000000" w:themeColor="text1"/>
        </w:rPr>
      </w:pPr>
    </w:p>
    <w:p w14:paraId="5DE6A725" w14:textId="4DB41986" w:rsidR="00082171" w:rsidRDefault="00082171" w:rsidP="00AE6EB8">
      <w:pPr>
        <w:rPr>
          <w:color w:val="000000" w:themeColor="text1"/>
        </w:rPr>
      </w:pPr>
    </w:p>
    <w:p w14:paraId="11441787" w14:textId="20C4CBBE" w:rsidR="00082171" w:rsidRDefault="00082171" w:rsidP="00AE6EB8">
      <w:pPr>
        <w:rPr>
          <w:color w:val="000000" w:themeColor="text1"/>
        </w:rPr>
      </w:pPr>
    </w:p>
    <w:p w14:paraId="38C8ECB3" w14:textId="4EAFB0E3" w:rsidR="00082171" w:rsidRDefault="00082171" w:rsidP="00AE6EB8">
      <w:pPr>
        <w:rPr>
          <w:color w:val="000000" w:themeColor="text1"/>
        </w:rPr>
      </w:pPr>
    </w:p>
    <w:p w14:paraId="4521C7B6" w14:textId="4427E0CA" w:rsidR="00082171" w:rsidRDefault="00082171" w:rsidP="00AE6EB8">
      <w:pPr>
        <w:rPr>
          <w:color w:val="000000" w:themeColor="text1"/>
        </w:rPr>
      </w:pPr>
    </w:p>
    <w:p w14:paraId="48E774E2" w14:textId="7493F2C1" w:rsidR="00082171" w:rsidRDefault="00082171" w:rsidP="00AE6EB8">
      <w:pPr>
        <w:rPr>
          <w:color w:val="000000" w:themeColor="text1"/>
        </w:rPr>
      </w:pPr>
    </w:p>
    <w:p w14:paraId="6AD4D39E" w14:textId="4DD1AD5F" w:rsidR="00082171" w:rsidRDefault="00082171" w:rsidP="00AE6EB8">
      <w:pPr>
        <w:rPr>
          <w:color w:val="000000" w:themeColor="text1"/>
        </w:rPr>
      </w:pPr>
    </w:p>
    <w:p w14:paraId="7FF501B4" w14:textId="77777777" w:rsidR="00082171" w:rsidRDefault="00082171" w:rsidP="00AE6EB8">
      <w:pPr>
        <w:rPr>
          <w:color w:val="000000" w:themeColor="text1"/>
        </w:rPr>
      </w:pPr>
    </w:p>
    <w:p w14:paraId="77A6E048" w14:textId="08565A30" w:rsidR="00367767" w:rsidRDefault="002F359D" w:rsidP="00367767">
      <w:pPr>
        <w:pStyle w:val="Nadpis1"/>
      </w:pPr>
      <w:bookmarkStart w:id="28" w:name="_Toc73102863"/>
      <w:r>
        <w:lastRenderedPageBreak/>
        <w:t>Zoznam príloh</w:t>
      </w:r>
      <w:bookmarkEnd w:id="28"/>
    </w:p>
    <w:p w14:paraId="4D8288FA" w14:textId="41AA8490" w:rsidR="001518AC" w:rsidRPr="00C15AF6" w:rsidRDefault="00A50228" w:rsidP="00367767">
      <w:r w:rsidRPr="00C15AF6">
        <w:t>Prehľad záujmu investorov o regióny</w:t>
      </w:r>
      <w:r w:rsidR="00DB5B09" w:rsidRPr="00C15AF6">
        <w:t xml:space="preserve"> </w:t>
      </w:r>
    </w:p>
    <w:p w14:paraId="5D514A98" w14:textId="5219B896" w:rsidR="00CB4503" w:rsidRPr="00C15AF6" w:rsidRDefault="00CB4503" w:rsidP="00367767">
      <w:r w:rsidRPr="00C15AF6">
        <w:t>Prehľad priemyseln</w:t>
      </w:r>
      <w:r w:rsidR="001F06E3" w:rsidRPr="00C15AF6">
        <w:t xml:space="preserve">ých parkov v SR </w:t>
      </w:r>
    </w:p>
    <w:p w14:paraId="77CAFAFD" w14:textId="17C5E9E4" w:rsidR="001518AC" w:rsidRPr="00454E6C" w:rsidRDefault="00A50228" w:rsidP="00367767">
      <w:r w:rsidRPr="00454E6C">
        <w:t xml:space="preserve">Podrobný rozpočet Alternatíva I </w:t>
      </w:r>
    </w:p>
    <w:p w14:paraId="4DA99D61" w14:textId="09618666" w:rsidR="00A50228" w:rsidRDefault="00A50228" w:rsidP="00A50228">
      <w:r w:rsidRPr="00454E6C">
        <w:t>Podrobný rozpočet Alternat</w:t>
      </w:r>
      <w:r w:rsidR="00AA1A82">
        <w:t>íva II</w:t>
      </w:r>
    </w:p>
    <w:p w14:paraId="44079D64" w14:textId="1991036C" w:rsidR="00E27034" w:rsidRDefault="00E27034" w:rsidP="00A50228">
      <w:r>
        <w:t>Podklady pre kalkuláciu vybraných nákladov</w:t>
      </w:r>
    </w:p>
    <w:p w14:paraId="6B3D01A6" w14:textId="03A06529" w:rsidR="00E27034" w:rsidRDefault="00E27034" w:rsidP="00A50228">
      <w:r>
        <w:t>Prieskumy a štúdie realizované pri príprave SP Haniska</w:t>
      </w:r>
    </w:p>
    <w:p w14:paraId="3B55906A" w14:textId="723E22DD" w:rsidR="00E27034" w:rsidRDefault="00E27034" w:rsidP="00A50228">
      <w:r>
        <w:t>Výkresy a mapy SP Valaliky</w:t>
      </w:r>
    </w:p>
    <w:p w14:paraId="13AF4967" w14:textId="77777777" w:rsidR="00E27034" w:rsidRDefault="00E27034" w:rsidP="00A50228"/>
    <w:p w14:paraId="1E13FCBB" w14:textId="205DB19D" w:rsidR="001027D0" w:rsidRDefault="001027D0" w:rsidP="00AE6EB8">
      <w:pPr>
        <w:rPr>
          <w:color w:val="000000" w:themeColor="text1"/>
        </w:rPr>
      </w:pPr>
    </w:p>
    <w:p w14:paraId="45739586" w14:textId="76DA2DEC" w:rsidR="001027D0" w:rsidRDefault="001027D0" w:rsidP="00AE6EB8">
      <w:pPr>
        <w:rPr>
          <w:color w:val="000000" w:themeColor="text1"/>
        </w:rPr>
      </w:pPr>
    </w:p>
    <w:p w14:paraId="2B20A94D" w14:textId="441FAF24" w:rsidR="001027D0" w:rsidRDefault="001027D0" w:rsidP="00AE6EB8">
      <w:pPr>
        <w:rPr>
          <w:color w:val="000000" w:themeColor="text1"/>
        </w:rPr>
      </w:pPr>
    </w:p>
    <w:p w14:paraId="0E8EBFA3" w14:textId="3158786C" w:rsidR="001027D0" w:rsidRDefault="001027D0" w:rsidP="00AE6EB8">
      <w:pPr>
        <w:rPr>
          <w:color w:val="000000" w:themeColor="text1"/>
        </w:rPr>
      </w:pPr>
    </w:p>
    <w:p w14:paraId="2A109FBA" w14:textId="18496836" w:rsidR="001027D0" w:rsidRDefault="001027D0" w:rsidP="00AE6EB8">
      <w:pPr>
        <w:rPr>
          <w:color w:val="000000" w:themeColor="text1"/>
        </w:rPr>
      </w:pPr>
    </w:p>
    <w:p w14:paraId="532FA2D4" w14:textId="02D1A90C" w:rsidR="001027D0" w:rsidRDefault="001027D0" w:rsidP="00AE6EB8">
      <w:pPr>
        <w:rPr>
          <w:color w:val="000000" w:themeColor="text1"/>
        </w:rPr>
      </w:pPr>
    </w:p>
    <w:p w14:paraId="404EEB6E" w14:textId="62DC1A99" w:rsidR="001027D0" w:rsidRDefault="001027D0" w:rsidP="00AE6EB8">
      <w:pPr>
        <w:rPr>
          <w:color w:val="000000" w:themeColor="text1"/>
        </w:rPr>
      </w:pPr>
    </w:p>
    <w:p w14:paraId="30F54C74" w14:textId="58AC5F2A" w:rsidR="001027D0" w:rsidRDefault="001027D0" w:rsidP="00AE6EB8">
      <w:pPr>
        <w:rPr>
          <w:color w:val="000000" w:themeColor="text1"/>
        </w:rPr>
      </w:pPr>
    </w:p>
    <w:p w14:paraId="67CBABB1" w14:textId="6500381B" w:rsidR="001027D0" w:rsidRDefault="001027D0" w:rsidP="00AE6EB8">
      <w:pPr>
        <w:rPr>
          <w:color w:val="000000" w:themeColor="text1"/>
        </w:rPr>
      </w:pPr>
    </w:p>
    <w:p w14:paraId="5475571F" w14:textId="00859060" w:rsidR="001027D0" w:rsidRDefault="001027D0" w:rsidP="00AE6EB8">
      <w:pPr>
        <w:rPr>
          <w:color w:val="000000" w:themeColor="text1"/>
        </w:rPr>
      </w:pPr>
    </w:p>
    <w:p w14:paraId="1F005C03" w14:textId="677CD4F1" w:rsidR="001027D0" w:rsidRDefault="001027D0" w:rsidP="00AE6EB8">
      <w:pPr>
        <w:rPr>
          <w:color w:val="000000" w:themeColor="text1"/>
        </w:rPr>
      </w:pPr>
    </w:p>
    <w:p w14:paraId="7228B642" w14:textId="4FD2063C" w:rsidR="004A180A" w:rsidRDefault="004A180A" w:rsidP="00AE6EB8"/>
    <w:sectPr w:rsidR="004A180A" w:rsidSect="00B41638">
      <w:headerReference w:type="default" r:id="rId33"/>
      <w:footerReference w:type="default" r:id="rId34"/>
      <w:pgSz w:w="11906" w:h="16838"/>
      <w:pgMar w:top="851" w:right="1134" w:bottom="1418" w:left="1134" w:header="91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680CF" w14:textId="77777777" w:rsidR="00E7683E" w:rsidRDefault="00E7683E" w:rsidP="00241AF4">
      <w:pPr>
        <w:spacing w:after="0"/>
      </w:pPr>
      <w:r>
        <w:separator/>
      </w:r>
    </w:p>
  </w:endnote>
  <w:endnote w:type="continuationSeparator" w:id="0">
    <w:p w14:paraId="5298D01C" w14:textId="77777777" w:rsidR="00E7683E" w:rsidRDefault="00E7683E" w:rsidP="00241A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3766766"/>
      <w:docPartObj>
        <w:docPartGallery w:val="Page Numbers (Bottom of Page)"/>
        <w:docPartUnique/>
      </w:docPartObj>
    </w:sdtPr>
    <w:sdtContent>
      <w:sdt>
        <w:sdtPr>
          <w:id w:val="315003657"/>
          <w:docPartObj>
            <w:docPartGallery w:val="Page Numbers (Top of Page)"/>
            <w:docPartUnique/>
          </w:docPartObj>
        </w:sdtPr>
        <w:sdtContent>
          <w:p w14:paraId="74FCF29F" w14:textId="77777777" w:rsidR="0057338E" w:rsidRDefault="0057338E" w:rsidP="005C5283">
            <w:pPr>
              <w:pStyle w:val="Pta"/>
              <w:tabs>
                <w:tab w:val="left" w:pos="8647"/>
              </w:tabs>
            </w:pPr>
            <w:r w:rsidRPr="00E431BB">
              <w:rPr>
                <w:noProof/>
                <w:color w:val="BFBFBF" w:themeColor="background1" w:themeShade="BF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544961" wp14:editId="138FECF3">
                      <wp:simplePos x="0" y="0"/>
                      <wp:positionH relativeFrom="page">
                        <wp:posOffset>7620</wp:posOffset>
                      </wp:positionH>
                      <wp:positionV relativeFrom="paragraph">
                        <wp:posOffset>40005</wp:posOffset>
                      </wp:positionV>
                      <wp:extent cx="10668000" cy="89535"/>
                      <wp:effectExtent l="0" t="0" r="19050" b="24765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6746AC79" w14:textId="77777777" w:rsidR="0057338E" w:rsidRDefault="0057338E" w:rsidP="00302614">
                                  <w:pPr>
                                    <w:pStyle w:val="Odsekzoznamu"/>
                                    <w:spacing w:after="0"/>
                                    <w:ind w:left="1276" w:right="304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D538031" w14:textId="77777777" w:rsidR="0057338E" w:rsidRDefault="0057338E" w:rsidP="00302614">
                                  <w:pPr>
                                    <w:pStyle w:val="Odsekzoznamu"/>
                                    <w:spacing w:after="0"/>
                                    <w:ind w:left="1276" w:right="304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769904C" w14:textId="77777777" w:rsidR="0057338E" w:rsidRDefault="0057338E" w:rsidP="00302614">
                                  <w:pPr>
                                    <w:pStyle w:val="Odsekzoznamu"/>
                                    <w:spacing w:after="0"/>
                                    <w:ind w:left="1276" w:right="304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7D18BCE" w14:textId="77777777" w:rsidR="0057338E" w:rsidRDefault="0057338E" w:rsidP="00302614">
                                  <w:pPr>
                                    <w:pStyle w:val="Odsekzoznamu"/>
                                    <w:spacing w:after="0"/>
                                    <w:ind w:left="1276" w:right="304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CED094B" w14:textId="77777777" w:rsidR="0057338E" w:rsidRDefault="0057338E" w:rsidP="00302614">
                                  <w:pPr>
                                    <w:pStyle w:val="Odsekzoznamu"/>
                                    <w:spacing w:after="0"/>
                                    <w:ind w:left="1276" w:right="304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C8A6993" w14:textId="77777777" w:rsidR="0057338E" w:rsidRDefault="0057338E" w:rsidP="00302614">
                                  <w:pPr>
                                    <w:pStyle w:val="Odsekzoznamu"/>
                                    <w:spacing w:after="0"/>
                                    <w:ind w:left="1276" w:right="304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449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9" type="#_x0000_t202" style="position:absolute;left:0;text-align:left;margin-left:.6pt;margin-top:3.15pt;width:840pt;height:7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" fillcolor="#0070c0" strokecolor="#0070c0" strokeweight=".5pt">
                      <v:textbox>
                        <w:txbxContent>
                          <w:p w14:paraId="6746AC79" w14:textId="77777777" w:rsidR="004C78DF" w:rsidRDefault="004C78DF" w:rsidP="00302614">
                            <w:pPr>
                              <w:pStyle w:val="Odsekzoznamu"/>
                              <w:spacing w:after="0"/>
                              <w:ind w:left="1276" w:right="304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D538031" w14:textId="77777777" w:rsidR="004C78DF" w:rsidRDefault="004C78DF" w:rsidP="00302614">
                            <w:pPr>
                              <w:pStyle w:val="Odsekzoznamu"/>
                              <w:spacing w:after="0"/>
                              <w:ind w:left="1276" w:right="304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769904C" w14:textId="77777777" w:rsidR="004C78DF" w:rsidRDefault="004C78DF" w:rsidP="00302614">
                            <w:pPr>
                              <w:pStyle w:val="Odsekzoznamu"/>
                              <w:spacing w:after="0"/>
                              <w:ind w:left="1276" w:right="304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7D18BCE" w14:textId="77777777" w:rsidR="004C78DF" w:rsidRDefault="004C78DF" w:rsidP="00302614">
                            <w:pPr>
                              <w:pStyle w:val="Odsekzoznamu"/>
                              <w:spacing w:after="0"/>
                              <w:ind w:left="1276" w:right="304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CED094B" w14:textId="77777777" w:rsidR="004C78DF" w:rsidRDefault="004C78DF" w:rsidP="00302614">
                            <w:pPr>
                              <w:pStyle w:val="Odsekzoznamu"/>
                              <w:spacing w:after="0"/>
                              <w:ind w:left="1276" w:right="304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C8A6993" w14:textId="77777777" w:rsidR="004C78DF" w:rsidRDefault="004C78DF" w:rsidP="00302614">
                            <w:pPr>
                              <w:pStyle w:val="Odsekzoznamu"/>
                              <w:spacing w:after="0"/>
                              <w:ind w:left="1276" w:right="304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6F4AB02" w14:textId="4F0E8D0E" w:rsidR="0057338E" w:rsidRPr="00D95F48" w:rsidRDefault="0057338E" w:rsidP="00053F75">
            <w:pPr>
              <w:pStyle w:val="Pta"/>
              <w:tabs>
                <w:tab w:val="clear" w:pos="4536"/>
                <w:tab w:val="clear" w:pos="9072"/>
                <w:tab w:val="center" w:pos="14742"/>
              </w:tabs>
            </w:pPr>
            <w:r>
              <w:tab/>
            </w:r>
            <w:r w:rsidRPr="00302614">
              <w:rPr>
                <w:b/>
                <w:bCs/>
                <w:color w:val="0070C0"/>
                <w:szCs w:val="24"/>
              </w:rPr>
              <w:fldChar w:fldCharType="begin"/>
            </w:r>
            <w:r w:rsidRPr="00302614">
              <w:rPr>
                <w:b/>
                <w:bCs/>
                <w:color w:val="0070C0"/>
              </w:rPr>
              <w:instrText>PAGE</w:instrText>
            </w:r>
            <w:r w:rsidRPr="00302614">
              <w:rPr>
                <w:b/>
                <w:bCs/>
                <w:color w:val="0070C0"/>
                <w:szCs w:val="24"/>
              </w:rPr>
              <w:fldChar w:fldCharType="separate"/>
            </w:r>
            <w:r w:rsidR="007F23D5">
              <w:rPr>
                <w:b/>
                <w:bCs/>
                <w:noProof/>
                <w:color w:val="0070C0"/>
              </w:rPr>
              <w:t>26</w:t>
            </w:r>
            <w:r w:rsidRPr="00302614">
              <w:rPr>
                <w:b/>
                <w:bCs/>
                <w:color w:val="0070C0"/>
                <w:szCs w:val="24"/>
              </w:rPr>
              <w:fldChar w:fldCharType="end"/>
            </w:r>
            <w:r>
              <w:t xml:space="preserve"> |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7F23D5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B4199" w14:textId="77777777" w:rsidR="00E7683E" w:rsidRDefault="00E7683E" w:rsidP="00241AF4">
      <w:pPr>
        <w:spacing w:after="0"/>
      </w:pPr>
      <w:r>
        <w:separator/>
      </w:r>
    </w:p>
  </w:footnote>
  <w:footnote w:type="continuationSeparator" w:id="0">
    <w:p w14:paraId="5BBD7840" w14:textId="77777777" w:rsidR="00E7683E" w:rsidRDefault="00E7683E" w:rsidP="00241AF4">
      <w:pPr>
        <w:spacing w:after="0"/>
      </w:pPr>
      <w:r>
        <w:continuationSeparator/>
      </w:r>
    </w:p>
  </w:footnote>
  <w:footnote w:id="1">
    <w:p w14:paraId="2C799B23" w14:textId="7164426F" w:rsidR="0057338E" w:rsidRDefault="0057338E">
      <w:pPr>
        <w:pStyle w:val="Textpoznmkypodiarou"/>
      </w:pPr>
      <w:r>
        <w:rPr>
          <w:rStyle w:val="Odkaznapoznmkupodiarou"/>
        </w:rPr>
        <w:footnoteRef/>
      </w:r>
      <w:r>
        <w:t xml:space="preserve"> Podrobné údaje sú uvedené v prílohe </w:t>
      </w:r>
      <w:r>
        <w:rPr>
          <w:lang w:val="en-US"/>
        </w:rPr>
        <w:t>“</w:t>
      </w:r>
      <w:r>
        <w:t>Prehľad záujmu investorov o regióny</w:t>
      </w:r>
      <w:r>
        <w:rPr>
          <w:lang w:val="en-US"/>
        </w:rPr>
        <w:t>”</w:t>
      </w:r>
      <w:r>
        <w:t xml:space="preserve"> </w:t>
      </w:r>
    </w:p>
  </w:footnote>
  <w:footnote w:id="2">
    <w:p w14:paraId="21D94998" w14:textId="6926673D" w:rsidR="0057338E" w:rsidRDefault="0057338E" w:rsidP="00484639">
      <w:pPr>
        <w:pStyle w:val="Textpoznmkypodiarou"/>
      </w:pPr>
      <w:r w:rsidRPr="005C6DDE">
        <w:rPr>
          <w:rStyle w:val="Odkaznapoznmkupodiarou"/>
        </w:rPr>
        <w:footnoteRef/>
      </w:r>
      <w:r w:rsidRPr="005C6DDE">
        <w:t xml:space="preserve"> Zdroj: SLOVENSKÁ AGENTÚRA ŽIVOTNÉHO PROSTREDIA., 2003. Štúdia pre umiestnenie priemyselných parkov vo vybraných</w:t>
      </w:r>
      <w:r>
        <w:t xml:space="preserve"> oblastiach Slovenskej republiky. Dostupné na internete: </w:t>
      </w:r>
      <w:hyperlink r:id="rId1" w:history="1">
        <w:r w:rsidRPr="00770BC6">
          <w:rPr>
            <w:rStyle w:val="Hypertextovprepojenie"/>
          </w:rPr>
          <w:t>https://www.minzp.sk/files/postupy-a-ziadosti/posudzovanie-vplyvov-na-zp/dokumenty/9-sprava_kap_1_az_8.pdf</w:t>
        </w:r>
      </w:hyperlink>
    </w:p>
  </w:footnote>
  <w:footnote w:id="3">
    <w:p w14:paraId="2CFACD6F" w14:textId="13B0FE26" w:rsidR="0057338E" w:rsidRDefault="0057338E" w:rsidP="00022A66">
      <w:pPr>
        <w:pStyle w:val="Textpoznmkypodiarou"/>
      </w:pPr>
      <w:r>
        <w:rPr>
          <w:rStyle w:val="Odkaznapoznmkupodiarou"/>
        </w:rPr>
        <w:footnoteRef/>
      </w:r>
      <w:r>
        <w:t xml:space="preserve"> Podrobné údaje sú uvedené v prílohe </w:t>
      </w:r>
      <w:r>
        <w:rPr>
          <w:lang w:val="en-US"/>
        </w:rPr>
        <w:t>“</w:t>
      </w:r>
      <w:r>
        <w:t>Prehľad priemyselných parkov</w:t>
      </w:r>
      <w:r>
        <w:rPr>
          <w:lang w:val="en-US"/>
        </w:rPr>
        <w:t>”</w:t>
      </w:r>
    </w:p>
  </w:footnote>
  <w:footnote w:id="4">
    <w:p w14:paraId="24A47B42" w14:textId="37BAC4E0" w:rsidR="0057338E" w:rsidRDefault="0057338E">
      <w:pPr>
        <w:pStyle w:val="Textpoznmkypodiarou"/>
      </w:pPr>
      <w:r>
        <w:rPr>
          <w:rStyle w:val="Odkaznapoznmkupodiarou"/>
        </w:rPr>
        <w:footnoteRef/>
      </w:r>
      <w:r>
        <w:t xml:space="preserve"> Vzhľadom na to, že rozhodnutie predmetného investora o investícii ešte nie je definitívne ukončené, je uvedené len registračné číslo z databázy SARIO.</w:t>
      </w:r>
    </w:p>
  </w:footnote>
  <w:footnote w:id="5">
    <w:p w14:paraId="3A7A1130" w14:textId="7D731382" w:rsidR="0057338E" w:rsidRDefault="0057338E" w:rsidP="009C6BA0">
      <w:pPr>
        <w:pStyle w:val="Textpoznmkypodiarou"/>
      </w:pPr>
      <w:r>
        <w:rPr>
          <w:rStyle w:val="Odkaznapoznmkupodiarou"/>
        </w:rPr>
        <w:footnoteRef/>
      </w:r>
      <w:r>
        <w:t xml:space="preserve"> Detailnejšie rozpočty sú uvedené v prílohách „Finančný plán PP Valaliky alternatíva I“ a „Finančný plán PP Valaliky alternatíva II“</w:t>
      </w:r>
    </w:p>
  </w:footnote>
  <w:footnote w:id="6">
    <w:p w14:paraId="400AD48B" w14:textId="71F6092A" w:rsidR="0057338E" w:rsidRDefault="0057338E">
      <w:pPr>
        <w:pStyle w:val="Textpoznmkypodiarou"/>
      </w:pPr>
      <w:r>
        <w:rPr>
          <w:rStyle w:val="Odkaznapoznmkupodiarou"/>
        </w:rPr>
        <w:footnoteRef/>
      </w:r>
      <w:r>
        <w:t xml:space="preserve"> Nominálny priemer potrubia</w:t>
      </w:r>
    </w:p>
  </w:footnote>
  <w:footnote w:id="7">
    <w:p w14:paraId="7FC47027" w14:textId="20329D3C" w:rsidR="0057338E" w:rsidRDefault="0057338E">
      <w:pPr>
        <w:pStyle w:val="Textpoznmkypodiarou"/>
      </w:pPr>
      <w:r>
        <w:rPr>
          <w:rStyle w:val="Odkaznapoznmkupodiarou"/>
        </w:rPr>
        <w:footnoteRef/>
      </w:r>
      <w:r>
        <w:t xml:space="preserve"> Hrubá pridaná hodnota ornej pôdy na ha bola </w:t>
      </w:r>
      <w:r w:rsidRPr="000F17E3">
        <w:rPr>
          <w:color w:val="000000" w:themeColor="text1"/>
        </w:rPr>
        <w:t xml:space="preserve">vypočítaná ako podiel celkovej hrubej pridaná hodnoty v poľnohospodárstve očistenej o priame platby a využívanej poľnohospodárskej plochy. Vzhľadom na vysokú volatilitu poľnohospodárskej produkcie z dôvodu premenlivosti počasia bol použitý priemer rokov 2014 </w:t>
      </w:r>
      <w:r w:rsidRPr="000F17E3">
        <w:rPr>
          <w:rFonts w:cs="Times New Roman"/>
          <w:color w:val="000000" w:themeColor="text1"/>
        </w:rPr>
        <w:t xml:space="preserve">– </w:t>
      </w:r>
      <w:r w:rsidRPr="000F17E3">
        <w:rPr>
          <w:color w:val="000000" w:themeColor="text1"/>
        </w:rPr>
        <w:t>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3B9E0" w14:textId="77777777" w:rsidR="0057338E" w:rsidRPr="00976E40" w:rsidRDefault="0057338E" w:rsidP="00E57074">
    <w:pPr>
      <w:tabs>
        <w:tab w:val="left" w:pos="6946"/>
      </w:tabs>
      <w:spacing w:after="0" w:line="276" w:lineRule="auto"/>
      <w:rPr>
        <w:b/>
        <w:sz w:val="28"/>
        <w:szCs w:val="26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E1479E9" wp14:editId="42958E66">
              <wp:simplePos x="0" y="0"/>
              <wp:positionH relativeFrom="page">
                <wp:posOffset>0</wp:posOffset>
              </wp:positionH>
              <wp:positionV relativeFrom="paragraph">
                <wp:posOffset>312420</wp:posOffset>
              </wp:positionV>
              <wp:extent cx="10668000" cy="83820"/>
              <wp:effectExtent l="0" t="0" r="19050" b="11430"/>
              <wp:wrapNone/>
              <wp:docPr id="13" name="Textové po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0" cy="8382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6350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0C3FB441" w14:textId="77777777" w:rsidR="0057338E" w:rsidRDefault="0057338E" w:rsidP="00E57074">
                          <w:pPr>
                            <w:pStyle w:val="Odsekzoznamu"/>
                            <w:spacing w:after="0"/>
                            <w:ind w:left="1276" w:right="304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02F2D099" w14:textId="77777777" w:rsidR="0057338E" w:rsidRDefault="0057338E" w:rsidP="00E57074">
                          <w:pPr>
                            <w:pStyle w:val="Odsekzoznamu"/>
                            <w:spacing w:after="0"/>
                            <w:ind w:left="1276" w:right="304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38392CCA" w14:textId="77777777" w:rsidR="0057338E" w:rsidRDefault="0057338E" w:rsidP="00E57074">
                          <w:pPr>
                            <w:pStyle w:val="Odsekzoznamu"/>
                            <w:spacing w:after="0"/>
                            <w:ind w:left="1276" w:right="304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04780580" w14:textId="77777777" w:rsidR="0057338E" w:rsidRDefault="0057338E" w:rsidP="00E57074">
                          <w:pPr>
                            <w:pStyle w:val="Odsekzoznamu"/>
                            <w:spacing w:after="0"/>
                            <w:ind w:left="1276" w:right="304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0B77A7E4" w14:textId="77777777" w:rsidR="0057338E" w:rsidRDefault="0057338E" w:rsidP="00E57074">
                          <w:pPr>
                            <w:pStyle w:val="Odsekzoznamu"/>
                            <w:spacing w:after="0"/>
                            <w:ind w:left="1276" w:right="304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087085A3" w14:textId="77777777" w:rsidR="0057338E" w:rsidRDefault="0057338E" w:rsidP="00E57074">
                          <w:pPr>
                            <w:pStyle w:val="Odsekzoznamu"/>
                            <w:spacing w:after="0"/>
                            <w:ind w:left="1276" w:right="304"/>
                            <w:rPr>
                              <w:rFonts w:ascii="Century Gothic" w:hAnsi="Century Gothic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479E9" id="_x0000_t202" coordsize="21600,21600" o:spt="202" path="m,l,21600r21600,l21600,xe">
              <v:stroke joinstyle="miter"/>
              <v:path gradientshapeok="t" o:connecttype="rect"/>
            </v:shapetype>
            <v:shape id="Textové pole 13" o:spid="_x0000_s1028" type="#_x0000_t202" style="position:absolute;left:0;text-align:left;margin-left:0;margin-top:24.6pt;width:840pt;height:6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" fillcolor="#0070c0" strokecolor="#0070c0" strokeweight=".5pt">
              <v:textbox>
                <w:txbxContent>
                  <w:p w14:paraId="0C3FB441" w14:textId="77777777" w:rsidR="004C78DF" w:rsidRDefault="004C78DF" w:rsidP="00E57074">
                    <w:pPr>
                      <w:pStyle w:val="Odsekzoznamu"/>
                      <w:spacing w:after="0"/>
                      <w:ind w:left="1276" w:right="304"/>
                      <w:rPr>
                        <w:rFonts w:ascii="Century Gothic" w:hAnsi="Century Gothic"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02F2D099" w14:textId="77777777" w:rsidR="004C78DF" w:rsidRDefault="004C78DF" w:rsidP="00E57074">
                    <w:pPr>
                      <w:pStyle w:val="Odsekzoznamu"/>
                      <w:spacing w:after="0"/>
                      <w:ind w:left="1276" w:right="304"/>
                      <w:rPr>
                        <w:rFonts w:ascii="Century Gothic" w:hAnsi="Century Gothic"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38392CCA" w14:textId="77777777" w:rsidR="004C78DF" w:rsidRDefault="004C78DF" w:rsidP="00E57074">
                    <w:pPr>
                      <w:pStyle w:val="Odsekzoznamu"/>
                      <w:spacing w:after="0"/>
                      <w:ind w:left="1276" w:right="304"/>
                      <w:rPr>
                        <w:rFonts w:ascii="Century Gothic" w:hAnsi="Century Gothic"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04780580" w14:textId="77777777" w:rsidR="004C78DF" w:rsidRDefault="004C78DF" w:rsidP="00E57074">
                    <w:pPr>
                      <w:pStyle w:val="Odsekzoznamu"/>
                      <w:spacing w:after="0"/>
                      <w:ind w:left="1276" w:right="304"/>
                      <w:rPr>
                        <w:rFonts w:ascii="Century Gothic" w:hAnsi="Century Gothic"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0B77A7E4" w14:textId="77777777" w:rsidR="004C78DF" w:rsidRDefault="004C78DF" w:rsidP="00E57074">
                    <w:pPr>
                      <w:pStyle w:val="Odsekzoznamu"/>
                      <w:spacing w:after="0"/>
                      <w:ind w:left="1276" w:right="304"/>
                      <w:rPr>
                        <w:rFonts w:ascii="Century Gothic" w:hAnsi="Century Gothic"/>
                        <w:color w:val="FFFFFF" w:themeColor="background1"/>
                        <w:sz w:val="32"/>
                        <w:szCs w:val="32"/>
                      </w:rPr>
                    </w:pPr>
                  </w:p>
                  <w:p w14:paraId="087085A3" w14:textId="77777777" w:rsidR="004C78DF" w:rsidRDefault="004C78DF" w:rsidP="00E57074">
                    <w:pPr>
                      <w:pStyle w:val="Odsekzoznamu"/>
                      <w:spacing w:after="0"/>
                      <w:ind w:left="1276" w:right="304"/>
                      <w:rPr>
                        <w:rFonts w:ascii="Century Gothic" w:hAnsi="Century Gothic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sk-SK"/>
      </w:rPr>
      <w:drawing>
        <wp:anchor distT="0" distB="0" distL="114300" distR="114300" simplePos="0" relativeHeight="251677696" behindDoc="1" locked="0" layoutInCell="1" allowOverlap="1" wp14:anchorId="7E84C614" wp14:editId="46AFE41A">
          <wp:simplePos x="0" y="0"/>
          <wp:positionH relativeFrom="margin">
            <wp:posOffset>4792980</wp:posOffset>
          </wp:positionH>
          <wp:positionV relativeFrom="paragraph">
            <wp:posOffset>-84455</wp:posOffset>
          </wp:positionV>
          <wp:extent cx="1295400" cy="321945"/>
          <wp:effectExtent l="0" t="0" r="0" b="1905"/>
          <wp:wrapNone/>
          <wp:docPr id="15" name="Obrázo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sterstvo hospodarstva SR orez l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76672" behindDoc="1" locked="0" layoutInCell="1" allowOverlap="1" wp14:anchorId="64CE9694" wp14:editId="6473A380">
          <wp:simplePos x="0" y="0"/>
          <wp:positionH relativeFrom="margin">
            <wp:posOffset>7886700</wp:posOffset>
          </wp:positionH>
          <wp:positionV relativeFrom="paragraph">
            <wp:posOffset>-114300</wp:posOffset>
          </wp:positionV>
          <wp:extent cx="1295400" cy="321945"/>
          <wp:effectExtent l="0" t="0" r="0" b="1905"/>
          <wp:wrapNone/>
          <wp:docPr id="16" name="Obrázo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sterstvo hospodarstva SR orez l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0370">
      <w:rPr>
        <w:rFonts w:cs="Arial"/>
        <w:b/>
        <w:color w:val="0070C0"/>
        <w:sz w:val="28"/>
        <w:szCs w:val="26"/>
      </w:rPr>
      <w:t>Centrum pre hospodárske otázky</w:t>
    </w:r>
    <w:r>
      <w:rPr>
        <w:rFonts w:cs="Arial"/>
        <w:b/>
        <w:color w:val="0070C0"/>
        <w:sz w:val="28"/>
        <w:szCs w:val="26"/>
      </w:rPr>
      <w:tab/>
    </w:r>
  </w:p>
  <w:p w14:paraId="2ABEB366" w14:textId="77777777" w:rsidR="0057338E" w:rsidRDefault="0057338E" w:rsidP="00E57074"/>
  <w:p w14:paraId="70F50E9E" w14:textId="77777777" w:rsidR="0057338E" w:rsidRDefault="0057338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6F8E"/>
    <w:multiLevelType w:val="hybridMultilevel"/>
    <w:tmpl w:val="C86A25E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B756AB"/>
    <w:multiLevelType w:val="multilevel"/>
    <w:tmpl w:val="28CA1B0C"/>
    <w:lvl w:ilvl="0">
      <w:start w:val="1"/>
      <w:numFmt w:val="decimal"/>
      <w:pStyle w:val="Nadpis1"/>
      <w:lvlText w:val="%1."/>
      <w:lvlJc w:val="left"/>
      <w:pPr>
        <w:ind w:left="6456" w:hanging="360"/>
      </w:pPr>
    </w:lvl>
    <w:lvl w:ilvl="1">
      <w:start w:val="1"/>
      <w:numFmt w:val="decimal"/>
      <w:pStyle w:val="Nadpis2"/>
      <w:lvlText w:val="%1.%2"/>
      <w:lvlJc w:val="left"/>
      <w:pPr>
        <w:ind w:left="6530" w:hanging="576"/>
      </w:pPr>
    </w:lvl>
    <w:lvl w:ilvl="2">
      <w:start w:val="1"/>
      <w:numFmt w:val="decimal"/>
      <w:pStyle w:val="Nadpis3"/>
      <w:lvlText w:val="%1.%2.%3"/>
      <w:lvlJc w:val="left"/>
      <w:pPr>
        <w:ind w:left="2846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033308"/>
    <w:multiLevelType w:val="hybridMultilevel"/>
    <w:tmpl w:val="D7E276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70722"/>
    <w:multiLevelType w:val="hybridMultilevel"/>
    <w:tmpl w:val="4D8C6F30"/>
    <w:lvl w:ilvl="0" w:tplc="06541680">
      <w:start w:val="1"/>
      <w:numFmt w:val="decimal"/>
      <w:pStyle w:val="Jednotka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10180"/>
    <w:multiLevelType w:val="multilevel"/>
    <w:tmpl w:val="6BEA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008DE"/>
    <w:multiLevelType w:val="hybridMultilevel"/>
    <w:tmpl w:val="DA3245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C6122"/>
    <w:multiLevelType w:val="hybridMultilevel"/>
    <w:tmpl w:val="57CA5BEC"/>
    <w:lvl w:ilvl="0" w:tplc="E3B2E094">
      <w:start w:val="1"/>
      <w:numFmt w:val="bullet"/>
      <w:pStyle w:val="Prv-nadpi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34E15"/>
    <w:multiLevelType w:val="hybridMultilevel"/>
    <w:tmpl w:val="9390A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13CC0"/>
    <w:multiLevelType w:val="hybridMultilevel"/>
    <w:tmpl w:val="9A6214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6572B"/>
    <w:multiLevelType w:val="hybridMultilevel"/>
    <w:tmpl w:val="C860C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31C77"/>
    <w:multiLevelType w:val="hybridMultilevel"/>
    <w:tmpl w:val="809097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064D7"/>
    <w:multiLevelType w:val="hybridMultilevel"/>
    <w:tmpl w:val="C2D86B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110B0"/>
    <w:multiLevelType w:val="hybridMultilevel"/>
    <w:tmpl w:val="A41E82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000F6"/>
    <w:multiLevelType w:val="hybridMultilevel"/>
    <w:tmpl w:val="076AD3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64BB0"/>
    <w:multiLevelType w:val="hybridMultilevel"/>
    <w:tmpl w:val="EB9665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D4FA6"/>
    <w:multiLevelType w:val="hybridMultilevel"/>
    <w:tmpl w:val="992004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4689F"/>
    <w:multiLevelType w:val="hybridMultilevel"/>
    <w:tmpl w:val="C78238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1663DA"/>
    <w:multiLevelType w:val="hybridMultilevel"/>
    <w:tmpl w:val="F95A8D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"/>
  </w:num>
  <w:num w:numId="5">
    <w:abstractNumId w:val="13"/>
  </w:num>
  <w:num w:numId="6">
    <w:abstractNumId w:val="16"/>
  </w:num>
  <w:num w:numId="7">
    <w:abstractNumId w:val="5"/>
  </w:num>
  <w:num w:numId="8">
    <w:abstractNumId w:val="14"/>
  </w:num>
  <w:num w:numId="9">
    <w:abstractNumId w:val="7"/>
  </w:num>
  <w:num w:numId="10">
    <w:abstractNumId w:val="17"/>
  </w:num>
  <w:num w:numId="11">
    <w:abstractNumId w:val="15"/>
  </w:num>
  <w:num w:numId="12">
    <w:abstractNumId w:val="12"/>
  </w:num>
  <w:num w:numId="13">
    <w:abstractNumId w:val="0"/>
  </w:num>
  <w:num w:numId="14">
    <w:abstractNumId w:val="2"/>
  </w:num>
  <w:num w:numId="15">
    <w:abstractNumId w:val="8"/>
  </w:num>
  <w:num w:numId="16">
    <w:abstractNumId w:val="10"/>
  </w:num>
  <w:num w:numId="17">
    <w:abstractNumId w:val="9"/>
  </w:num>
  <w:num w:numId="1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31E"/>
    <w:rsid w:val="00002567"/>
    <w:rsid w:val="00013DF3"/>
    <w:rsid w:val="0001476D"/>
    <w:rsid w:val="00016290"/>
    <w:rsid w:val="000163E5"/>
    <w:rsid w:val="00017A0A"/>
    <w:rsid w:val="0002189E"/>
    <w:rsid w:val="00022A66"/>
    <w:rsid w:val="00024F20"/>
    <w:rsid w:val="000302CB"/>
    <w:rsid w:val="000303F8"/>
    <w:rsid w:val="000314BD"/>
    <w:rsid w:val="00031693"/>
    <w:rsid w:val="0003191A"/>
    <w:rsid w:val="00032948"/>
    <w:rsid w:val="000358D5"/>
    <w:rsid w:val="00036A8B"/>
    <w:rsid w:val="00041640"/>
    <w:rsid w:val="000448DF"/>
    <w:rsid w:val="00044C65"/>
    <w:rsid w:val="000458E0"/>
    <w:rsid w:val="00046066"/>
    <w:rsid w:val="0004683E"/>
    <w:rsid w:val="0005127F"/>
    <w:rsid w:val="000525E0"/>
    <w:rsid w:val="000537E8"/>
    <w:rsid w:val="00053F75"/>
    <w:rsid w:val="00054368"/>
    <w:rsid w:val="000569A8"/>
    <w:rsid w:val="00057564"/>
    <w:rsid w:val="000636B2"/>
    <w:rsid w:val="000654F0"/>
    <w:rsid w:val="0007110A"/>
    <w:rsid w:val="00073507"/>
    <w:rsid w:val="00073613"/>
    <w:rsid w:val="00075258"/>
    <w:rsid w:val="00082171"/>
    <w:rsid w:val="00095329"/>
    <w:rsid w:val="0009601D"/>
    <w:rsid w:val="000967CF"/>
    <w:rsid w:val="000969DA"/>
    <w:rsid w:val="000A44DA"/>
    <w:rsid w:val="000A5EAA"/>
    <w:rsid w:val="000A6734"/>
    <w:rsid w:val="000B4B9E"/>
    <w:rsid w:val="000B5E64"/>
    <w:rsid w:val="000B630C"/>
    <w:rsid w:val="000B6C70"/>
    <w:rsid w:val="000C1FC4"/>
    <w:rsid w:val="000C5233"/>
    <w:rsid w:val="000C63C9"/>
    <w:rsid w:val="000C72A8"/>
    <w:rsid w:val="000C768A"/>
    <w:rsid w:val="000D0A84"/>
    <w:rsid w:val="000D0D6F"/>
    <w:rsid w:val="000D20F7"/>
    <w:rsid w:val="000D6232"/>
    <w:rsid w:val="000E390D"/>
    <w:rsid w:val="000F17E3"/>
    <w:rsid w:val="000F1941"/>
    <w:rsid w:val="000F3BD4"/>
    <w:rsid w:val="000F4242"/>
    <w:rsid w:val="00101412"/>
    <w:rsid w:val="001027D0"/>
    <w:rsid w:val="00103D36"/>
    <w:rsid w:val="001049A3"/>
    <w:rsid w:val="00104D7E"/>
    <w:rsid w:val="00104F0A"/>
    <w:rsid w:val="00105D39"/>
    <w:rsid w:val="001068D9"/>
    <w:rsid w:val="001069AF"/>
    <w:rsid w:val="00113862"/>
    <w:rsid w:val="00114870"/>
    <w:rsid w:val="00114C77"/>
    <w:rsid w:val="001224CC"/>
    <w:rsid w:val="0012270A"/>
    <w:rsid w:val="00123996"/>
    <w:rsid w:val="00125A20"/>
    <w:rsid w:val="00125D57"/>
    <w:rsid w:val="00130F94"/>
    <w:rsid w:val="00132D33"/>
    <w:rsid w:val="00133E43"/>
    <w:rsid w:val="00135D3C"/>
    <w:rsid w:val="00135E59"/>
    <w:rsid w:val="00137F3D"/>
    <w:rsid w:val="00142A94"/>
    <w:rsid w:val="00143D15"/>
    <w:rsid w:val="00143DB6"/>
    <w:rsid w:val="001477D7"/>
    <w:rsid w:val="001518AC"/>
    <w:rsid w:val="00152A94"/>
    <w:rsid w:val="001558EA"/>
    <w:rsid w:val="00161DE2"/>
    <w:rsid w:val="0016219B"/>
    <w:rsid w:val="00167E83"/>
    <w:rsid w:val="00172408"/>
    <w:rsid w:val="0017447D"/>
    <w:rsid w:val="00174A9B"/>
    <w:rsid w:val="00175C4B"/>
    <w:rsid w:val="0017656C"/>
    <w:rsid w:val="0017780C"/>
    <w:rsid w:val="00181231"/>
    <w:rsid w:val="001816B9"/>
    <w:rsid w:val="00185A43"/>
    <w:rsid w:val="00186C71"/>
    <w:rsid w:val="00187FD8"/>
    <w:rsid w:val="00191DFB"/>
    <w:rsid w:val="00191F81"/>
    <w:rsid w:val="001926BA"/>
    <w:rsid w:val="00196878"/>
    <w:rsid w:val="001A130B"/>
    <w:rsid w:val="001A27EB"/>
    <w:rsid w:val="001A3962"/>
    <w:rsid w:val="001A4970"/>
    <w:rsid w:val="001B70AF"/>
    <w:rsid w:val="001B76A0"/>
    <w:rsid w:val="001C1235"/>
    <w:rsid w:val="001C48D2"/>
    <w:rsid w:val="001C7189"/>
    <w:rsid w:val="001D07BE"/>
    <w:rsid w:val="001E046B"/>
    <w:rsid w:val="001E0A78"/>
    <w:rsid w:val="001E5CA0"/>
    <w:rsid w:val="001E6D76"/>
    <w:rsid w:val="001F06E3"/>
    <w:rsid w:val="001F14BF"/>
    <w:rsid w:val="001F1A2C"/>
    <w:rsid w:val="001F6F4E"/>
    <w:rsid w:val="001F731F"/>
    <w:rsid w:val="00200539"/>
    <w:rsid w:val="00200BFC"/>
    <w:rsid w:val="00203852"/>
    <w:rsid w:val="0020505F"/>
    <w:rsid w:val="002064CA"/>
    <w:rsid w:val="00211BE2"/>
    <w:rsid w:val="00212272"/>
    <w:rsid w:val="002146CB"/>
    <w:rsid w:val="00214B23"/>
    <w:rsid w:val="00216812"/>
    <w:rsid w:val="00217AA5"/>
    <w:rsid w:val="00220D7F"/>
    <w:rsid w:val="0022113E"/>
    <w:rsid w:val="00221144"/>
    <w:rsid w:val="00221294"/>
    <w:rsid w:val="002218CD"/>
    <w:rsid w:val="002238A5"/>
    <w:rsid w:val="0022416E"/>
    <w:rsid w:val="0022421B"/>
    <w:rsid w:val="00232872"/>
    <w:rsid w:val="002328F0"/>
    <w:rsid w:val="00233951"/>
    <w:rsid w:val="00233B31"/>
    <w:rsid w:val="00235400"/>
    <w:rsid w:val="002370F5"/>
    <w:rsid w:val="00240A23"/>
    <w:rsid w:val="00240C98"/>
    <w:rsid w:val="0024185C"/>
    <w:rsid w:val="00241A20"/>
    <w:rsid w:val="00241AF4"/>
    <w:rsid w:val="002464B8"/>
    <w:rsid w:val="0025004C"/>
    <w:rsid w:val="00260081"/>
    <w:rsid w:val="00261471"/>
    <w:rsid w:val="00261901"/>
    <w:rsid w:val="00263D10"/>
    <w:rsid w:val="002646FF"/>
    <w:rsid w:val="00264874"/>
    <w:rsid w:val="00267779"/>
    <w:rsid w:val="002720B2"/>
    <w:rsid w:val="002727BF"/>
    <w:rsid w:val="002761AC"/>
    <w:rsid w:val="002761DB"/>
    <w:rsid w:val="00280DCE"/>
    <w:rsid w:val="002817AC"/>
    <w:rsid w:val="00281A02"/>
    <w:rsid w:val="00285BEF"/>
    <w:rsid w:val="00286A1C"/>
    <w:rsid w:val="0028747A"/>
    <w:rsid w:val="00290E1A"/>
    <w:rsid w:val="00290F92"/>
    <w:rsid w:val="002919EB"/>
    <w:rsid w:val="00291F3F"/>
    <w:rsid w:val="002943C3"/>
    <w:rsid w:val="00296EBC"/>
    <w:rsid w:val="002978C9"/>
    <w:rsid w:val="002A4026"/>
    <w:rsid w:val="002B19AD"/>
    <w:rsid w:val="002B46F3"/>
    <w:rsid w:val="002B63FF"/>
    <w:rsid w:val="002C33B3"/>
    <w:rsid w:val="002C47FE"/>
    <w:rsid w:val="002C7FBE"/>
    <w:rsid w:val="002D0CCD"/>
    <w:rsid w:val="002D107E"/>
    <w:rsid w:val="002D1179"/>
    <w:rsid w:val="002D133D"/>
    <w:rsid w:val="002D216C"/>
    <w:rsid w:val="002D2532"/>
    <w:rsid w:val="002D4AB4"/>
    <w:rsid w:val="002E08EF"/>
    <w:rsid w:val="002E13CB"/>
    <w:rsid w:val="002E22E8"/>
    <w:rsid w:val="002E38D6"/>
    <w:rsid w:val="002E3D71"/>
    <w:rsid w:val="002E53BE"/>
    <w:rsid w:val="002E590C"/>
    <w:rsid w:val="002E6CB2"/>
    <w:rsid w:val="002F11BD"/>
    <w:rsid w:val="002F224A"/>
    <w:rsid w:val="002F23E8"/>
    <w:rsid w:val="002F2F80"/>
    <w:rsid w:val="002F359D"/>
    <w:rsid w:val="002F3838"/>
    <w:rsid w:val="002F4D3C"/>
    <w:rsid w:val="002F549B"/>
    <w:rsid w:val="0030236A"/>
    <w:rsid w:val="00302614"/>
    <w:rsid w:val="00302A95"/>
    <w:rsid w:val="00303F46"/>
    <w:rsid w:val="00304A15"/>
    <w:rsid w:val="00307BF1"/>
    <w:rsid w:val="00313370"/>
    <w:rsid w:val="00314A5B"/>
    <w:rsid w:val="00315322"/>
    <w:rsid w:val="00322914"/>
    <w:rsid w:val="00322B31"/>
    <w:rsid w:val="00323A6A"/>
    <w:rsid w:val="00323A7D"/>
    <w:rsid w:val="00325BD3"/>
    <w:rsid w:val="00325E2D"/>
    <w:rsid w:val="00326290"/>
    <w:rsid w:val="003322C1"/>
    <w:rsid w:val="003361C1"/>
    <w:rsid w:val="00336C8B"/>
    <w:rsid w:val="003419D4"/>
    <w:rsid w:val="003419FA"/>
    <w:rsid w:val="00345C47"/>
    <w:rsid w:val="00350CBD"/>
    <w:rsid w:val="003521DE"/>
    <w:rsid w:val="003533D0"/>
    <w:rsid w:val="0035385B"/>
    <w:rsid w:val="00353C7D"/>
    <w:rsid w:val="003616DF"/>
    <w:rsid w:val="0036329C"/>
    <w:rsid w:val="0036463C"/>
    <w:rsid w:val="00365B6C"/>
    <w:rsid w:val="00367767"/>
    <w:rsid w:val="00367FD8"/>
    <w:rsid w:val="00371A1E"/>
    <w:rsid w:val="00374772"/>
    <w:rsid w:val="003812A3"/>
    <w:rsid w:val="00381BFA"/>
    <w:rsid w:val="003830D6"/>
    <w:rsid w:val="00383BAF"/>
    <w:rsid w:val="003915B4"/>
    <w:rsid w:val="003916E9"/>
    <w:rsid w:val="00393056"/>
    <w:rsid w:val="0039459C"/>
    <w:rsid w:val="003A6A72"/>
    <w:rsid w:val="003B0B41"/>
    <w:rsid w:val="003B1594"/>
    <w:rsid w:val="003B4BD1"/>
    <w:rsid w:val="003C02B7"/>
    <w:rsid w:val="003C11F8"/>
    <w:rsid w:val="003C3D0E"/>
    <w:rsid w:val="003D0B7D"/>
    <w:rsid w:val="003D67D2"/>
    <w:rsid w:val="003D6F4B"/>
    <w:rsid w:val="003E1C8E"/>
    <w:rsid w:val="003E210C"/>
    <w:rsid w:val="003E3DEC"/>
    <w:rsid w:val="003E53C5"/>
    <w:rsid w:val="003E640B"/>
    <w:rsid w:val="003E6E29"/>
    <w:rsid w:val="003F1B79"/>
    <w:rsid w:val="003F2004"/>
    <w:rsid w:val="003F20B3"/>
    <w:rsid w:val="003F53FC"/>
    <w:rsid w:val="003F5C5C"/>
    <w:rsid w:val="00404553"/>
    <w:rsid w:val="004129E8"/>
    <w:rsid w:val="00414F09"/>
    <w:rsid w:val="0042053B"/>
    <w:rsid w:val="004228BD"/>
    <w:rsid w:val="00422AD7"/>
    <w:rsid w:val="00423790"/>
    <w:rsid w:val="00426E00"/>
    <w:rsid w:val="00430C25"/>
    <w:rsid w:val="00433641"/>
    <w:rsid w:val="004336C1"/>
    <w:rsid w:val="004364FB"/>
    <w:rsid w:val="00436515"/>
    <w:rsid w:val="00440D8D"/>
    <w:rsid w:val="0044123C"/>
    <w:rsid w:val="004444F8"/>
    <w:rsid w:val="00446940"/>
    <w:rsid w:val="00446D3D"/>
    <w:rsid w:val="00450BB1"/>
    <w:rsid w:val="00451B3C"/>
    <w:rsid w:val="00451B52"/>
    <w:rsid w:val="0045448A"/>
    <w:rsid w:val="004547CA"/>
    <w:rsid w:val="00454C26"/>
    <w:rsid w:val="00454D0B"/>
    <w:rsid w:val="00454E6C"/>
    <w:rsid w:val="004569BF"/>
    <w:rsid w:val="004575F5"/>
    <w:rsid w:val="00460C84"/>
    <w:rsid w:val="00463B66"/>
    <w:rsid w:val="00465540"/>
    <w:rsid w:val="00470357"/>
    <w:rsid w:val="00470E4F"/>
    <w:rsid w:val="0047100A"/>
    <w:rsid w:val="004732C2"/>
    <w:rsid w:val="004736C4"/>
    <w:rsid w:val="0047525E"/>
    <w:rsid w:val="00481B2D"/>
    <w:rsid w:val="00482645"/>
    <w:rsid w:val="00482A0F"/>
    <w:rsid w:val="00482E50"/>
    <w:rsid w:val="004830B7"/>
    <w:rsid w:val="00484639"/>
    <w:rsid w:val="00485A16"/>
    <w:rsid w:val="00486C88"/>
    <w:rsid w:val="004875C9"/>
    <w:rsid w:val="004905FB"/>
    <w:rsid w:val="004908A4"/>
    <w:rsid w:val="004925B3"/>
    <w:rsid w:val="004A004F"/>
    <w:rsid w:val="004A180A"/>
    <w:rsid w:val="004A2018"/>
    <w:rsid w:val="004A3D00"/>
    <w:rsid w:val="004A4786"/>
    <w:rsid w:val="004A64DF"/>
    <w:rsid w:val="004A7E10"/>
    <w:rsid w:val="004B2697"/>
    <w:rsid w:val="004C2019"/>
    <w:rsid w:val="004C2900"/>
    <w:rsid w:val="004C78DF"/>
    <w:rsid w:val="004D1D8E"/>
    <w:rsid w:val="004D2C46"/>
    <w:rsid w:val="004D6301"/>
    <w:rsid w:val="004D7F40"/>
    <w:rsid w:val="004E2F3F"/>
    <w:rsid w:val="004E3D5E"/>
    <w:rsid w:val="004E62D6"/>
    <w:rsid w:val="004E749D"/>
    <w:rsid w:val="004F295A"/>
    <w:rsid w:val="004F2BA0"/>
    <w:rsid w:val="004F35C2"/>
    <w:rsid w:val="005015D4"/>
    <w:rsid w:val="00505315"/>
    <w:rsid w:val="005056C2"/>
    <w:rsid w:val="00511BC5"/>
    <w:rsid w:val="00514A9A"/>
    <w:rsid w:val="00515774"/>
    <w:rsid w:val="0051798E"/>
    <w:rsid w:val="005207D7"/>
    <w:rsid w:val="00524528"/>
    <w:rsid w:val="00524647"/>
    <w:rsid w:val="00524ED3"/>
    <w:rsid w:val="005318E7"/>
    <w:rsid w:val="00533404"/>
    <w:rsid w:val="0053519B"/>
    <w:rsid w:val="00535611"/>
    <w:rsid w:val="0053578B"/>
    <w:rsid w:val="005372D0"/>
    <w:rsid w:val="0054169A"/>
    <w:rsid w:val="00541C3F"/>
    <w:rsid w:val="00542C73"/>
    <w:rsid w:val="00543384"/>
    <w:rsid w:val="00543615"/>
    <w:rsid w:val="00543669"/>
    <w:rsid w:val="00543BFF"/>
    <w:rsid w:val="00544267"/>
    <w:rsid w:val="00546FA3"/>
    <w:rsid w:val="00547B5D"/>
    <w:rsid w:val="005517AD"/>
    <w:rsid w:val="00551A9C"/>
    <w:rsid w:val="005529FF"/>
    <w:rsid w:val="005613EB"/>
    <w:rsid w:val="00572D5F"/>
    <w:rsid w:val="0057338E"/>
    <w:rsid w:val="00573DF2"/>
    <w:rsid w:val="00577108"/>
    <w:rsid w:val="00580CC0"/>
    <w:rsid w:val="005815A2"/>
    <w:rsid w:val="00581D2C"/>
    <w:rsid w:val="00583C52"/>
    <w:rsid w:val="00586D8C"/>
    <w:rsid w:val="0059154C"/>
    <w:rsid w:val="00593323"/>
    <w:rsid w:val="00595C18"/>
    <w:rsid w:val="00596F84"/>
    <w:rsid w:val="00597D34"/>
    <w:rsid w:val="005A1CB0"/>
    <w:rsid w:val="005A243C"/>
    <w:rsid w:val="005A493D"/>
    <w:rsid w:val="005A56A5"/>
    <w:rsid w:val="005A5997"/>
    <w:rsid w:val="005A6EDB"/>
    <w:rsid w:val="005A7680"/>
    <w:rsid w:val="005B2262"/>
    <w:rsid w:val="005B42A9"/>
    <w:rsid w:val="005B4BD4"/>
    <w:rsid w:val="005B5384"/>
    <w:rsid w:val="005B589E"/>
    <w:rsid w:val="005B64A0"/>
    <w:rsid w:val="005B71EB"/>
    <w:rsid w:val="005C1918"/>
    <w:rsid w:val="005C5283"/>
    <w:rsid w:val="005C5E54"/>
    <w:rsid w:val="005C5EB4"/>
    <w:rsid w:val="005C6DDE"/>
    <w:rsid w:val="005C7885"/>
    <w:rsid w:val="005D09E3"/>
    <w:rsid w:val="005D508F"/>
    <w:rsid w:val="005D6092"/>
    <w:rsid w:val="005D79C2"/>
    <w:rsid w:val="005E0E6C"/>
    <w:rsid w:val="005E1677"/>
    <w:rsid w:val="005E5ADF"/>
    <w:rsid w:val="005E6F1E"/>
    <w:rsid w:val="005E79B9"/>
    <w:rsid w:val="005F2B63"/>
    <w:rsid w:val="005F6F41"/>
    <w:rsid w:val="0060647C"/>
    <w:rsid w:val="00606B24"/>
    <w:rsid w:val="00607513"/>
    <w:rsid w:val="00610C4B"/>
    <w:rsid w:val="006137D4"/>
    <w:rsid w:val="006154B9"/>
    <w:rsid w:val="00623430"/>
    <w:rsid w:val="006268F9"/>
    <w:rsid w:val="00630A59"/>
    <w:rsid w:val="00633873"/>
    <w:rsid w:val="00636BC6"/>
    <w:rsid w:val="00640EFC"/>
    <w:rsid w:val="00641178"/>
    <w:rsid w:val="00641331"/>
    <w:rsid w:val="006446B1"/>
    <w:rsid w:val="00651FD9"/>
    <w:rsid w:val="00653B04"/>
    <w:rsid w:val="00654231"/>
    <w:rsid w:val="00655587"/>
    <w:rsid w:val="00656ACA"/>
    <w:rsid w:val="00657C8C"/>
    <w:rsid w:val="00660220"/>
    <w:rsid w:val="00663D36"/>
    <w:rsid w:val="0066461E"/>
    <w:rsid w:val="006661FF"/>
    <w:rsid w:val="00671DAC"/>
    <w:rsid w:val="0067392B"/>
    <w:rsid w:val="00673E66"/>
    <w:rsid w:val="00675E45"/>
    <w:rsid w:val="00677AA8"/>
    <w:rsid w:val="00683090"/>
    <w:rsid w:val="00685E5E"/>
    <w:rsid w:val="00694F85"/>
    <w:rsid w:val="00697BCC"/>
    <w:rsid w:val="006A0ED7"/>
    <w:rsid w:val="006A14E3"/>
    <w:rsid w:val="006A2989"/>
    <w:rsid w:val="006A347B"/>
    <w:rsid w:val="006B111F"/>
    <w:rsid w:val="006B365D"/>
    <w:rsid w:val="006B7650"/>
    <w:rsid w:val="006C0372"/>
    <w:rsid w:val="006C1D59"/>
    <w:rsid w:val="006C393F"/>
    <w:rsid w:val="006C499F"/>
    <w:rsid w:val="006C5B61"/>
    <w:rsid w:val="006D099A"/>
    <w:rsid w:val="006D1FD8"/>
    <w:rsid w:val="006D344A"/>
    <w:rsid w:val="006D415A"/>
    <w:rsid w:val="006D6CC9"/>
    <w:rsid w:val="006D7065"/>
    <w:rsid w:val="006E2A4D"/>
    <w:rsid w:val="006E4704"/>
    <w:rsid w:val="006E5F50"/>
    <w:rsid w:val="006F13C8"/>
    <w:rsid w:val="006F201D"/>
    <w:rsid w:val="006F3885"/>
    <w:rsid w:val="006F3B58"/>
    <w:rsid w:val="006F3E4B"/>
    <w:rsid w:val="007001FC"/>
    <w:rsid w:val="007008A7"/>
    <w:rsid w:val="0070585B"/>
    <w:rsid w:val="00706359"/>
    <w:rsid w:val="00706E04"/>
    <w:rsid w:val="007129F4"/>
    <w:rsid w:val="007162D9"/>
    <w:rsid w:val="007167A5"/>
    <w:rsid w:val="00717E94"/>
    <w:rsid w:val="00721B85"/>
    <w:rsid w:val="007251BA"/>
    <w:rsid w:val="00726848"/>
    <w:rsid w:val="00731289"/>
    <w:rsid w:val="007331B9"/>
    <w:rsid w:val="00733BF9"/>
    <w:rsid w:val="00734126"/>
    <w:rsid w:val="00734B68"/>
    <w:rsid w:val="0074101A"/>
    <w:rsid w:val="00744659"/>
    <w:rsid w:val="00746041"/>
    <w:rsid w:val="007463C3"/>
    <w:rsid w:val="0075033C"/>
    <w:rsid w:val="0075129C"/>
    <w:rsid w:val="007558C8"/>
    <w:rsid w:val="00755D48"/>
    <w:rsid w:val="0075759E"/>
    <w:rsid w:val="0076002B"/>
    <w:rsid w:val="007670D3"/>
    <w:rsid w:val="00767854"/>
    <w:rsid w:val="00772AEB"/>
    <w:rsid w:val="0077449F"/>
    <w:rsid w:val="00774C64"/>
    <w:rsid w:val="007750B5"/>
    <w:rsid w:val="00775E0F"/>
    <w:rsid w:val="00777580"/>
    <w:rsid w:val="00782CBF"/>
    <w:rsid w:val="00783990"/>
    <w:rsid w:val="00784627"/>
    <w:rsid w:val="007867B6"/>
    <w:rsid w:val="00786A47"/>
    <w:rsid w:val="00786D9B"/>
    <w:rsid w:val="00792A06"/>
    <w:rsid w:val="0079367E"/>
    <w:rsid w:val="0079669C"/>
    <w:rsid w:val="007A2688"/>
    <w:rsid w:val="007A2698"/>
    <w:rsid w:val="007A7141"/>
    <w:rsid w:val="007B1F3F"/>
    <w:rsid w:val="007C03B3"/>
    <w:rsid w:val="007C1198"/>
    <w:rsid w:val="007C3BB0"/>
    <w:rsid w:val="007C4317"/>
    <w:rsid w:val="007C4BCB"/>
    <w:rsid w:val="007C54E7"/>
    <w:rsid w:val="007C58F7"/>
    <w:rsid w:val="007C5A24"/>
    <w:rsid w:val="007D0C01"/>
    <w:rsid w:val="007D1BB4"/>
    <w:rsid w:val="007D4921"/>
    <w:rsid w:val="007D601C"/>
    <w:rsid w:val="007E12A6"/>
    <w:rsid w:val="007E2605"/>
    <w:rsid w:val="007E53C8"/>
    <w:rsid w:val="007E7FDE"/>
    <w:rsid w:val="007F23D5"/>
    <w:rsid w:val="007F2FFC"/>
    <w:rsid w:val="007F3679"/>
    <w:rsid w:val="007F5B76"/>
    <w:rsid w:val="007F6E96"/>
    <w:rsid w:val="007F7217"/>
    <w:rsid w:val="008007C2"/>
    <w:rsid w:val="0080221E"/>
    <w:rsid w:val="00805FD9"/>
    <w:rsid w:val="00806F43"/>
    <w:rsid w:val="00810B0D"/>
    <w:rsid w:val="00814777"/>
    <w:rsid w:val="00815214"/>
    <w:rsid w:val="0081560E"/>
    <w:rsid w:val="00815BA2"/>
    <w:rsid w:val="0081653D"/>
    <w:rsid w:val="00817234"/>
    <w:rsid w:val="00817B8D"/>
    <w:rsid w:val="0082010D"/>
    <w:rsid w:val="008208E9"/>
    <w:rsid w:val="00820CFC"/>
    <w:rsid w:val="00823197"/>
    <w:rsid w:val="00825ACA"/>
    <w:rsid w:val="0082650B"/>
    <w:rsid w:val="008302D0"/>
    <w:rsid w:val="00830F66"/>
    <w:rsid w:val="00832A2E"/>
    <w:rsid w:val="00835C8E"/>
    <w:rsid w:val="008406A7"/>
    <w:rsid w:val="00840B91"/>
    <w:rsid w:val="00842698"/>
    <w:rsid w:val="00847B8E"/>
    <w:rsid w:val="00850E0E"/>
    <w:rsid w:val="00851525"/>
    <w:rsid w:val="008521D0"/>
    <w:rsid w:val="00853D6F"/>
    <w:rsid w:val="0085583B"/>
    <w:rsid w:val="008607D1"/>
    <w:rsid w:val="0086217F"/>
    <w:rsid w:val="00862267"/>
    <w:rsid w:val="00862B30"/>
    <w:rsid w:val="008633C0"/>
    <w:rsid w:val="0086795A"/>
    <w:rsid w:val="0087309A"/>
    <w:rsid w:val="00873EB8"/>
    <w:rsid w:val="00874967"/>
    <w:rsid w:val="008758D4"/>
    <w:rsid w:val="00875E2B"/>
    <w:rsid w:val="008835BA"/>
    <w:rsid w:val="00883A00"/>
    <w:rsid w:val="00885570"/>
    <w:rsid w:val="00887A45"/>
    <w:rsid w:val="00887FD8"/>
    <w:rsid w:val="008913B2"/>
    <w:rsid w:val="00895E75"/>
    <w:rsid w:val="00896A80"/>
    <w:rsid w:val="008A240C"/>
    <w:rsid w:val="008A61CB"/>
    <w:rsid w:val="008B0203"/>
    <w:rsid w:val="008B4187"/>
    <w:rsid w:val="008B4739"/>
    <w:rsid w:val="008B4B04"/>
    <w:rsid w:val="008C2B59"/>
    <w:rsid w:val="008C2D4C"/>
    <w:rsid w:val="008C325B"/>
    <w:rsid w:val="008C5E64"/>
    <w:rsid w:val="008C6CD7"/>
    <w:rsid w:val="008D031F"/>
    <w:rsid w:val="008D036E"/>
    <w:rsid w:val="008D060E"/>
    <w:rsid w:val="008D082D"/>
    <w:rsid w:val="008D380B"/>
    <w:rsid w:val="008D77CC"/>
    <w:rsid w:val="008D7BCE"/>
    <w:rsid w:val="008E00B0"/>
    <w:rsid w:val="008E0BC1"/>
    <w:rsid w:val="008E1FBD"/>
    <w:rsid w:val="008E287E"/>
    <w:rsid w:val="008E58F3"/>
    <w:rsid w:val="008E5DE5"/>
    <w:rsid w:val="008E6BF2"/>
    <w:rsid w:val="008F72F2"/>
    <w:rsid w:val="00900136"/>
    <w:rsid w:val="0090448D"/>
    <w:rsid w:val="00904E19"/>
    <w:rsid w:val="00904F04"/>
    <w:rsid w:val="0090741C"/>
    <w:rsid w:val="009078B8"/>
    <w:rsid w:val="009111C3"/>
    <w:rsid w:val="00911549"/>
    <w:rsid w:val="009138DD"/>
    <w:rsid w:val="00915D42"/>
    <w:rsid w:val="00920348"/>
    <w:rsid w:val="00921632"/>
    <w:rsid w:val="00922832"/>
    <w:rsid w:val="00927795"/>
    <w:rsid w:val="009277B6"/>
    <w:rsid w:val="009301AB"/>
    <w:rsid w:val="00932D22"/>
    <w:rsid w:val="009419DE"/>
    <w:rsid w:val="00943096"/>
    <w:rsid w:val="0094460A"/>
    <w:rsid w:val="009448DE"/>
    <w:rsid w:val="00947B88"/>
    <w:rsid w:val="009500A5"/>
    <w:rsid w:val="00951F06"/>
    <w:rsid w:val="00954AA4"/>
    <w:rsid w:val="0095783D"/>
    <w:rsid w:val="00960A76"/>
    <w:rsid w:val="009628D2"/>
    <w:rsid w:val="00962EE6"/>
    <w:rsid w:val="00966E66"/>
    <w:rsid w:val="00971B2C"/>
    <w:rsid w:val="00977765"/>
    <w:rsid w:val="00981661"/>
    <w:rsid w:val="00982320"/>
    <w:rsid w:val="00982CF3"/>
    <w:rsid w:val="00985ADC"/>
    <w:rsid w:val="00986A51"/>
    <w:rsid w:val="00987362"/>
    <w:rsid w:val="00991825"/>
    <w:rsid w:val="00993C6B"/>
    <w:rsid w:val="00993DDD"/>
    <w:rsid w:val="00995653"/>
    <w:rsid w:val="00996AB0"/>
    <w:rsid w:val="009A5388"/>
    <w:rsid w:val="009A5872"/>
    <w:rsid w:val="009A61B1"/>
    <w:rsid w:val="009A7E66"/>
    <w:rsid w:val="009C1392"/>
    <w:rsid w:val="009C1B97"/>
    <w:rsid w:val="009C2399"/>
    <w:rsid w:val="009C26E9"/>
    <w:rsid w:val="009C5469"/>
    <w:rsid w:val="009C6BA0"/>
    <w:rsid w:val="009D1151"/>
    <w:rsid w:val="009D62A5"/>
    <w:rsid w:val="009E2B66"/>
    <w:rsid w:val="009E2C48"/>
    <w:rsid w:val="009E2DCC"/>
    <w:rsid w:val="009E4A75"/>
    <w:rsid w:val="009E62D2"/>
    <w:rsid w:val="009E6331"/>
    <w:rsid w:val="009E66C9"/>
    <w:rsid w:val="009F003C"/>
    <w:rsid w:val="009F0848"/>
    <w:rsid w:val="009F0C08"/>
    <w:rsid w:val="009F0D92"/>
    <w:rsid w:val="009F3B98"/>
    <w:rsid w:val="009F4054"/>
    <w:rsid w:val="009F5E3E"/>
    <w:rsid w:val="00A01829"/>
    <w:rsid w:val="00A02BE1"/>
    <w:rsid w:val="00A0310F"/>
    <w:rsid w:val="00A038C4"/>
    <w:rsid w:val="00A04886"/>
    <w:rsid w:val="00A0561B"/>
    <w:rsid w:val="00A07474"/>
    <w:rsid w:val="00A12ED6"/>
    <w:rsid w:val="00A15879"/>
    <w:rsid w:val="00A160E4"/>
    <w:rsid w:val="00A17115"/>
    <w:rsid w:val="00A173E1"/>
    <w:rsid w:val="00A201FD"/>
    <w:rsid w:val="00A203BE"/>
    <w:rsid w:val="00A20580"/>
    <w:rsid w:val="00A20AA4"/>
    <w:rsid w:val="00A21754"/>
    <w:rsid w:val="00A24971"/>
    <w:rsid w:val="00A25280"/>
    <w:rsid w:val="00A26D4F"/>
    <w:rsid w:val="00A30576"/>
    <w:rsid w:val="00A31B65"/>
    <w:rsid w:val="00A325C7"/>
    <w:rsid w:val="00A33206"/>
    <w:rsid w:val="00A33C46"/>
    <w:rsid w:val="00A33EC3"/>
    <w:rsid w:val="00A35F29"/>
    <w:rsid w:val="00A426EC"/>
    <w:rsid w:val="00A42A01"/>
    <w:rsid w:val="00A44C2F"/>
    <w:rsid w:val="00A453CB"/>
    <w:rsid w:val="00A47DE2"/>
    <w:rsid w:val="00A50228"/>
    <w:rsid w:val="00A517DE"/>
    <w:rsid w:val="00A52D58"/>
    <w:rsid w:val="00A56FDF"/>
    <w:rsid w:val="00A57A8E"/>
    <w:rsid w:val="00A60C83"/>
    <w:rsid w:val="00A656D4"/>
    <w:rsid w:val="00A658F1"/>
    <w:rsid w:val="00A65ADE"/>
    <w:rsid w:val="00A65E4D"/>
    <w:rsid w:val="00A71236"/>
    <w:rsid w:val="00A71BEF"/>
    <w:rsid w:val="00A7412C"/>
    <w:rsid w:val="00A74A24"/>
    <w:rsid w:val="00A74EF5"/>
    <w:rsid w:val="00A77321"/>
    <w:rsid w:val="00A83958"/>
    <w:rsid w:val="00A83F6B"/>
    <w:rsid w:val="00A868E4"/>
    <w:rsid w:val="00A86968"/>
    <w:rsid w:val="00A87215"/>
    <w:rsid w:val="00A87791"/>
    <w:rsid w:val="00A91ADD"/>
    <w:rsid w:val="00A91BDF"/>
    <w:rsid w:val="00A92604"/>
    <w:rsid w:val="00A92623"/>
    <w:rsid w:val="00A94E43"/>
    <w:rsid w:val="00A96BD7"/>
    <w:rsid w:val="00A971FA"/>
    <w:rsid w:val="00AA1A82"/>
    <w:rsid w:val="00AA27D5"/>
    <w:rsid w:val="00AA4074"/>
    <w:rsid w:val="00AA5899"/>
    <w:rsid w:val="00AB0216"/>
    <w:rsid w:val="00AB0401"/>
    <w:rsid w:val="00AB290D"/>
    <w:rsid w:val="00AB7BE3"/>
    <w:rsid w:val="00AC20BB"/>
    <w:rsid w:val="00AC3C51"/>
    <w:rsid w:val="00AC63D8"/>
    <w:rsid w:val="00AC7DCC"/>
    <w:rsid w:val="00AD01A8"/>
    <w:rsid w:val="00AD0A60"/>
    <w:rsid w:val="00AD2CCE"/>
    <w:rsid w:val="00AD341A"/>
    <w:rsid w:val="00AD4672"/>
    <w:rsid w:val="00AD5D0A"/>
    <w:rsid w:val="00AE105C"/>
    <w:rsid w:val="00AE11BE"/>
    <w:rsid w:val="00AE123C"/>
    <w:rsid w:val="00AE6D29"/>
    <w:rsid w:val="00AE6EB8"/>
    <w:rsid w:val="00AF2C66"/>
    <w:rsid w:val="00AF34C1"/>
    <w:rsid w:val="00AF47D4"/>
    <w:rsid w:val="00AF6F8C"/>
    <w:rsid w:val="00AF741D"/>
    <w:rsid w:val="00B00C38"/>
    <w:rsid w:val="00B015F8"/>
    <w:rsid w:val="00B02F3B"/>
    <w:rsid w:val="00B03779"/>
    <w:rsid w:val="00B061DE"/>
    <w:rsid w:val="00B062C2"/>
    <w:rsid w:val="00B06CEE"/>
    <w:rsid w:val="00B075C6"/>
    <w:rsid w:val="00B07DBD"/>
    <w:rsid w:val="00B113FA"/>
    <w:rsid w:val="00B13797"/>
    <w:rsid w:val="00B15F22"/>
    <w:rsid w:val="00B17544"/>
    <w:rsid w:val="00B175CC"/>
    <w:rsid w:val="00B21570"/>
    <w:rsid w:val="00B21A08"/>
    <w:rsid w:val="00B21B3F"/>
    <w:rsid w:val="00B222FA"/>
    <w:rsid w:val="00B23507"/>
    <w:rsid w:val="00B24F1B"/>
    <w:rsid w:val="00B27DD7"/>
    <w:rsid w:val="00B33B0B"/>
    <w:rsid w:val="00B33CFD"/>
    <w:rsid w:val="00B34ED3"/>
    <w:rsid w:val="00B3653D"/>
    <w:rsid w:val="00B373D1"/>
    <w:rsid w:val="00B37D45"/>
    <w:rsid w:val="00B37DDB"/>
    <w:rsid w:val="00B41638"/>
    <w:rsid w:val="00B439BB"/>
    <w:rsid w:val="00B44C41"/>
    <w:rsid w:val="00B47CB2"/>
    <w:rsid w:val="00B5110D"/>
    <w:rsid w:val="00B55CA9"/>
    <w:rsid w:val="00B567C1"/>
    <w:rsid w:val="00B6395C"/>
    <w:rsid w:val="00B66853"/>
    <w:rsid w:val="00B67EB4"/>
    <w:rsid w:val="00B70475"/>
    <w:rsid w:val="00B757F0"/>
    <w:rsid w:val="00B76EFE"/>
    <w:rsid w:val="00B8084D"/>
    <w:rsid w:val="00B844DD"/>
    <w:rsid w:val="00B84AC8"/>
    <w:rsid w:val="00B86565"/>
    <w:rsid w:val="00B86938"/>
    <w:rsid w:val="00B904D7"/>
    <w:rsid w:val="00B930AC"/>
    <w:rsid w:val="00B94630"/>
    <w:rsid w:val="00B95B03"/>
    <w:rsid w:val="00BA5854"/>
    <w:rsid w:val="00BA7ED2"/>
    <w:rsid w:val="00BB11B7"/>
    <w:rsid w:val="00BB2409"/>
    <w:rsid w:val="00BB26D4"/>
    <w:rsid w:val="00BB2B7F"/>
    <w:rsid w:val="00BB3BE4"/>
    <w:rsid w:val="00BB4611"/>
    <w:rsid w:val="00BB7B6D"/>
    <w:rsid w:val="00BC1F41"/>
    <w:rsid w:val="00BC3734"/>
    <w:rsid w:val="00BC490D"/>
    <w:rsid w:val="00BC4E96"/>
    <w:rsid w:val="00BD0431"/>
    <w:rsid w:val="00BD16AE"/>
    <w:rsid w:val="00BD3518"/>
    <w:rsid w:val="00BD5E32"/>
    <w:rsid w:val="00BD6892"/>
    <w:rsid w:val="00BE23A4"/>
    <w:rsid w:val="00BE2709"/>
    <w:rsid w:val="00BE3EB5"/>
    <w:rsid w:val="00BE4AB0"/>
    <w:rsid w:val="00BE541C"/>
    <w:rsid w:val="00BF5D99"/>
    <w:rsid w:val="00C02AE3"/>
    <w:rsid w:val="00C02D71"/>
    <w:rsid w:val="00C058CE"/>
    <w:rsid w:val="00C0631B"/>
    <w:rsid w:val="00C063A1"/>
    <w:rsid w:val="00C07292"/>
    <w:rsid w:val="00C07DB1"/>
    <w:rsid w:val="00C1048A"/>
    <w:rsid w:val="00C119A3"/>
    <w:rsid w:val="00C11AC6"/>
    <w:rsid w:val="00C12AC4"/>
    <w:rsid w:val="00C13BC1"/>
    <w:rsid w:val="00C14CC8"/>
    <w:rsid w:val="00C1550A"/>
    <w:rsid w:val="00C15AF6"/>
    <w:rsid w:val="00C214B4"/>
    <w:rsid w:val="00C21B3D"/>
    <w:rsid w:val="00C23596"/>
    <w:rsid w:val="00C25702"/>
    <w:rsid w:val="00C26661"/>
    <w:rsid w:val="00C26FDD"/>
    <w:rsid w:val="00C27126"/>
    <w:rsid w:val="00C30BF8"/>
    <w:rsid w:val="00C31B0E"/>
    <w:rsid w:val="00C31F53"/>
    <w:rsid w:val="00C33019"/>
    <w:rsid w:val="00C345B5"/>
    <w:rsid w:val="00C35BF2"/>
    <w:rsid w:val="00C36081"/>
    <w:rsid w:val="00C400F3"/>
    <w:rsid w:val="00C40E69"/>
    <w:rsid w:val="00C40FA5"/>
    <w:rsid w:val="00C42789"/>
    <w:rsid w:val="00C500E8"/>
    <w:rsid w:val="00C50BBD"/>
    <w:rsid w:val="00C53C9E"/>
    <w:rsid w:val="00C54CC2"/>
    <w:rsid w:val="00C552A8"/>
    <w:rsid w:val="00C57C21"/>
    <w:rsid w:val="00C60F67"/>
    <w:rsid w:val="00C63A7F"/>
    <w:rsid w:val="00C649E2"/>
    <w:rsid w:val="00C709C2"/>
    <w:rsid w:val="00C73149"/>
    <w:rsid w:val="00C75462"/>
    <w:rsid w:val="00C766C5"/>
    <w:rsid w:val="00C80763"/>
    <w:rsid w:val="00C90A3E"/>
    <w:rsid w:val="00C92362"/>
    <w:rsid w:val="00C92687"/>
    <w:rsid w:val="00C93BBB"/>
    <w:rsid w:val="00C94707"/>
    <w:rsid w:val="00CA09D9"/>
    <w:rsid w:val="00CA265C"/>
    <w:rsid w:val="00CB259C"/>
    <w:rsid w:val="00CB2839"/>
    <w:rsid w:val="00CB2EE8"/>
    <w:rsid w:val="00CB3BFF"/>
    <w:rsid w:val="00CB4503"/>
    <w:rsid w:val="00CB63D9"/>
    <w:rsid w:val="00CC0270"/>
    <w:rsid w:val="00CC0AFE"/>
    <w:rsid w:val="00CD5306"/>
    <w:rsid w:val="00CD6163"/>
    <w:rsid w:val="00CD6275"/>
    <w:rsid w:val="00CE41D0"/>
    <w:rsid w:val="00CE4ABF"/>
    <w:rsid w:val="00CE7185"/>
    <w:rsid w:val="00CF098C"/>
    <w:rsid w:val="00CF0D49"/>
    <w:rsid w:val="00CF1195"/>
    <w:rsid w:val="00CF20F2"/>
    <w:rsid w:val="00CF37E1"/>
    <w:rsid w:val="00CF42B4"/>
    <w:rsid w:val="00CF43CE"/>
    <w:rsid w:val="00CF4F34"/>
    <w:rsid w:val="00CF5098"/>
    <w:rsid w:val="00D02BEE"/>
    <w:rsid w:val="00D02CE4"/>
    <w:rsid w:val="00D02D5E"/>
    <w:rsid w:val="00D0637D"/>
    <w:rsid w:val="00D11988"/>
    <w:rsid w:val="00D127AE"/>
    <w:rsid w:val="00D14087"/>
    <w:rsid w:val="00D14245"/>
    <w:rsid w:val="00D14A30"/>
    <w:rsid w:val="00D163AA"/>
    <w:rsid w:val="00D20084"/>
    <w:rsid w:val="00D2425E"/>
    <w:rsid w:val="00D3331E"/>
    <w:rsid w:val="00D36A50"/>
    <w:rsid w:val="00D43AC3"/>
    <w:rsid w:val="00D46F51"/>
    <w:rsid w:val="00D4719E"/>
    <w:rsid w:val="00D47454"/>
    <w:rsid w:val="00D475E2"/>
    <w:rsid w:val="00D510B5"/>
    <w:rsid w:val="00D511D5"/>
    <w:rsid w:val="00D562A1"/>
    <w:rsid w:val="00D56AA8"/>
    <w:rsid w:val="00D57A6F"/>
    <w:rsid w:val="00D57D22"/>
    <w:rsid w:val="00D614FA"/>
    <w:rsid w:val="00D615F5"/>
    <w:rsid w:val="00D62C73"/>
    <w:rsid w:val="00D6304C"/>
    <w:rsid w:val="00D6526F"/>
    <w:rsid w:val="00D6696B"/>
    <w:rsid w:val="00D70682"/>
    <w:rsid w:val="00D709A2"/>
    <w:rsid w:val="00D76378"/>
    <w:rsid w:val="00D8162F"/>
    <w:rsid w:val="00D8188B"/>
    <w:rsid w:val="00D83B39"/>
    <w:rsid w:val="00D83C82"/>
    <w:rsid w:val="00D879E8"/>
    <w:rsid w:val="00D92ABE"/>
    <w:rsid w:val="00D92FD5"/>
    <w:rsid w:val="00D95F48"/>
    <w:rsid w:val="00D96A0B"/>
    <w:rsid w:val="00DA2902"/>
    <w:rsid w:val="00DA2E47"/>
    <w:rsid w:val="00DA4959"/>
    <w:rsid w:val="00DA74D9"/>
    <w:rsid w:val="00DB1E6F"/>
    <w:rsid w:val="00DB2F81"/>
    <w:rsid w:val="00DB5985"/>
    <w:rsid w:val="00DB5B09"/>
    <w:rsid w:val="00DC08E9"/>
    <w:rsid w:val="00DC7936"/>
    <w:rsid w:val="00DD02D3"/>
    <w:rsid w:val="00DD06CF"/>
    <w:rsid w:val="00DD1CBC"/>
    <w:rsid w:val="00DD3C8B"/>
    <w:rsid w:val="00DD5B00"/>
    <w:rsid w:val="00DE0D8C"/>
    <w:rsid w:val="00DE4271"/>
    <w:rsid w:val="00DE480E"/>
    <w:rsid w:val="00DE6E2B"/>
    <w:rsid w:val="00DE7122"/>
    <w:rsid w:val="00DF0B0A"/>
    <w:rsid w:val="00DF2F13"/>
    <w:rsid w:val="00DF4A18"/>
    <w:rsid w:val="00DF59C2"/>
    <w:rsid w:val="00DF7CB6"/>
    <w:rsid w:val="00DF7FD4"/>
    <w:rsid w:val="00E02AD4"/>
    <w:rsid w:val="00E02BFE"/>
    <w:rsid w:val="00E02FD5"/>
    <w:rsid w:val="00E03907"/>
    <w:rsid w:val="00E053B9"/>
    <w:rsid w:val="00E0556E"/>
    <w:rsid w:val="00E06A9E"/>
    <w:rsid w:val="00E12750"/>
    <w:rsid w:val="00E1389C"/>
    <w:rsid w:val="00E1564F"/>
    <w:rsid w:val="00E15CBE"/>
    <w:rsid w:val="00E174D9"/>
    <w:rsid w:val="00E221FF"/>
    <w:rsid w:val="00E22DCA"/>
    <w:rsid w:val="00E23158"/>
    <w:rsid w:val="00E23349"/>
    <w:rsid w:val="00E246E6"/>
    <w:rsid w:val="00E27034"/>
    <w:rsid w:val="00E27280"/>
    <w:rsid w:val="00E3014E"/>
    <w:rsid w:val="00E30552"/>
    <w:rsid w:val="00E3512D"/>
    <w:rsid w:val="00E3745D"/>
    <w:rsid w:val="00E37EC1"/>
    <w:rsid w:val="00E402E5"/>
    <w:rsid w:val="00E40F94"/>
    <w:rsid w:val="00E44A8C"/>
    <w:rsid w:val="00E45CBF"/>
    <w:rsid w:val="00E463C6"/>
    <w:rsid w:val="00E5022C"/>
    <w:rsid w:val="00E54FA4"/>
    <w:rsid w:val="00E57074"/>
    <w:rsid w:val="00E603D2"/>
    <w:rsid w:val="00E6142A"/>
    <w:rsid w:val="00E6401A"/>
    <w:rsid w:val="00E66BE9"/>
    <w:rsid w:val="00E670B4"/>
    <w:rsid w:val="00E71542"/>
    <w:rsid w:val="00E742AD"/>
    <w:rsid w:val="00E74819"/>
    <w:rsid w:val="00E75433"/>
    <w:rsid w:val="00E75F69"/>
    <w:rsid w:val="00E7683E"/>
    <w:rsid w:val="00E81468"/>
    <w:rsid w:val="00E84354"/>
    <w:rsid w:val="00E859DE"/>
    <w:rsid w:val="00E85DBD"/>
    <w:rsid w:val="00E87C5A"/>
    <w:rsid w:val="00E90ED7"/>
    <w:rsid w:val="00E91889"/>
    <w:rsid w:val="00E91A21"/>
    <w:rsid w:val="00E923C5"/>
    <w:rsid w:val="00E93BAB"/>
    <w:rsid w:val="00E95B9E"/>
    <w:rsid w:val="00EA651C"/>
    <w:rsid w:val="00EA6CA9"/>
    <w:rsid w:val="00EB1B71"/>
    <w:rsid w:val="00EB2656"/>
    <w:rsid w:val="00EB279B"/>
    <w:rsid w:val="00EC1303"/>
    <w:rsid w:val="00EC1D77"/>
    <w:rsid w:val="00EC288A"/>
    <w:rsid w:val="00ED1AA7"/>
    <w:rsid w:val="00ED6953"/>
    <w:rsid w:val="00ED76D6"/>
    <w:rsid w:val="00ED7B86"/>
    <w:rsid w:val="00EE6E5B"/>
    <w:rsid w:val="00EE7321"/>
    <w:rsid w:val="00EE7D9A"/>
    <w:rsid w:val="00EF0BC5"/>
    <w:rsid w:val="00EF3A6D"/>
    <w:rsid w:val="00EF3C31"/>
    <w:rsid w:val="00EF4474"/>
    <w:rsid w:val="00EF6278"/>
    <w:rsid w:val="00EF6536"/>
    <w:rsid w:val="00EF6C58"/>
    <w:rsid w:val="00F00483"/>
    <w:rsid w:val="00F02B11"/>
    <w:rsid w:val="00F02C22"/>
    <w:rsid w:val="00F05AAE"/>
    <w:rsid w:val="00F06335"/>
    <w:rsid w:val="00F07EF6"/>
    <w:rsid w:val="00F11D67"/>
    <w:rsid w:val="00F126B0"/>
    <w:rsid w:val="00F14051"/>
    <w:rsid w:val="00F1617E"/>
    <w:rsid w:val="00F205F3"/>
    <w:rsid w:val="00F23893"/>
    <w:rsid w:val="00F23A08"/>
    <w:rsid w:val="00F23C4E"/>
    <w:rsid w:val="00F27E73"/>
    <w:rsid w:val="00F30EAD"/>
    <w:rsid w:val="00F31220"/>
    <w:rsid w:val="00F32086"/>
    <w:rsid w:val="00F32397"/>
    <w:rsid w:val="00F33B83"/>
    <w:rsid w:val="00F350AA"/>
    <w:rsid w:val="00F410DC"/>
    <w:rsid w:val="00F42A17"/>
    <w:rsid w:val="00F43DCA"/>
    <w:rsid w:val="00F51688"/>
    <w:rsid w:val="00F54859"/>
    <w:rsid w:val="00F607E9"/>
    <w:rsid w:val="00F61F5F"/>
    <w:rsid w:val="00F6279D"/>
    <w:rsid w:val="00F64C81"/>
    <w:rsid w:val="00F70275"/>
    <w:rsid w:val="00F703D0"/>
    <w:rsid w:val="00F74F7A"/>
    <w:rsid w:val="00F77C58"/>
    <w:rsid w:val="00F82254"/>
    <w:rsid w:val="00F824E4"/>
    <w:rsid w:val="00F83C39"/>
    <w:rsid w:val="00F867EC"/>
    <w:rsid w:val="00F87EED"/>
    <w:rsid w:val="00F92029"/>
    <w:rsid w:val="00F920F5"/>
    <w:rsid w:val="00F9278D"/>
    <w:rsid w:val="00F9689A"/>
    <w:rsid w:val="00FA307F"/>
    <w:rsid w:val="00FA31DB"/>
    <w:rsid w:val="00FA5B99"/>
    <w:rsid w:val="00FA5DA4"/>
    <w:rsid w:val="00FB2E09"/>
    <w:rsid w:val="00FB40E3"/>
    <w:rsid w:val="00FB4289"/>
    <w:rsid w:val="00FB4BC9"/>
    <w:rsid w:val="00FC1B3D"/>
    <w:rsid w:val="00FC23F2"/>
    <w:rsid w:val="00FC389F"/>
    <w:rsid w:val="00FC3C65"/>
    <w:rsid w:val="00FC3E79"/>
    <w:rsid w:val="00FD109D"/>
    <w:rsid w:val="00FD448B"/>
    <w:rsid w:val="00FD7F9A"/>
    <w:rsid w:val="00FE00B9"/>
    <w:rsid w:val="00FE160D"/>
    <w:rsid w:val="00FE32C6"/>
    <w:rsid w:val="00FE3788"/>
    <w:rsid w:val="00FE72A3"/>
    <w:rsid w:val="00FF351A"/>
    <w:rsid w:val="00FF539C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14901"/>
  <w15:docId w15:val="{B8E07615-8C27-4958-A157-8B71AB94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85A43"/>
    <w:pPr>
      <w:spacing w:before="60" w:after="60"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5517AD"/>
    <w:pPr>
      <w:keepNext/>
      <w:keepLines/>
      <w:numPr>
        <w:numId w:val="4"/>
      </w:numPr>
      <w:spacing w:before="120" w:after="120"/>
      <w:ind w:left="357" w:hanging="357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basedOn w:val="Nadpis1"/>
    <w:next w:val="Normlny"/>
    <w:link w:val="Nadpis2Char"/>
    <w:uiPriority w:val="9"/>
    <w:unhideWhenUsed/>
    <w:qFormat/>
    <w:rsid w:val="00885570"/>
    <w:pPr>
      <w:numPr>
        <w:ilvl w:val="1"/>
      </w:numPr>
      <w:ind w:left="578" w:hanging="578"/>
      <w:outlineLvl w:val="1"/>
    </w:pPr>
    <w:rPr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85570"/>
    <w:pPr>
      <w:keepNext/>
      <w:keepLines/>
      <w:numPr>
        <w:ilvl w:val="2"/>
        <w:numId w:val="4"/>
      </w:numPr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185A43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85A4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185A4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5A4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85A4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185A4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D3331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41AF4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241AF4"/>
  </w:style>
  <w:style w:type="paragraph" w:styleId="Pta">
    <w:name w:val="footer"/>
    <w:basedOn w:val="Normlny"/>
    <w:link w:val="PtaChar"/>
    <w:uiPriority w:val="99"/>
    <w:unhideWhenUsed/>
    <w:rsid w:val="00241AF4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241AF4"/>
  </w:style>
  <w:style w:type="paragraph" w:customStyle="1" w:styleId="Prv-nadpis">
    <w:name w:val="Prvý - nadpis"/>
    <w:basedOn w:val="Odsekzoznamu"/>
    <w:link w:val="Prv-nadpisChar"/>
    <w:qFormat/>
    <w:rsid w:val="0022113E"/>
    <w:pPr>
      <w:numPr>
        <w:numId w:val="1"/>
      </w:numPr>
    </w:pPr>
    <w:rPr>
      <w:b/>
      <w:sz w:val="28"/>
      <w:szCs w:val="28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22113E"/>
  </w:style>
  <w:style w:type="character" w:customStyle="1" w:styleId="Prv-nadpisChar">
    <w:name w:val="Prvý - nadpis Char"/>
    <w:basedOn w:val="OdsekzoznamuChar"/>
    <w:link w:val="Prv-nadpis"/>
    <w:rsid w:val="0022113E"/>
    <w:rPr>
      <w:rFonts w:ascii="Times New Roman" w:hAnsi="Times New Roman"/>
      <w:b/>
      <w:sz w:val="28"/>
      <w:szCs w:val="28"/>
    </w:rPr>
  </w:style>
  <w:style w:type="character" w:styleId="Hypertextovprepojenie">
    <w:name w:val="Hyperlink"/>
    <w:basedOn w:val="Predvolenpsmoodseku"/>
    <w:uiPriority w:val="99"/>
    <w:unhideWhenUsed/>
    <w:rsid w:val="00D510B5"/>
    <w:rPr>
      <w:color w:val="0563C1" w:themeColor="hyperlink"/>
      <w:u w:val="single"/>
    </w:rPr>
  </w:style>
  <w:style w:type="table" w:customStyle="1" w:styleId="Tabukasmriekou5tmavzvraznenie11">
    <w:name w:val="Tabuľka s mriežkou 5 – tmavá – zvýraznenie 11"/>
    <w:basedOn w:val="Normlnatabuka"/>
    <w:uiPriority w:val="50"/>
    <w:rsid w:val="001968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96878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96878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196878"/>
    <w:rPr>
      <w:vertAlign w:val="superscript"/>
    </w:rPr>
  </w:style>
  <w:style w:type="table" w:customStyle="1" w:styleId="Tabukasozoznamom4zvraznenie11">
    <w:name w:val="Tabuľka so zoznamom 4 – zvýraznenie 11"/>
    <w:basedOn w:val="Normlnatabuka"/>
    <w:uiPriority w:val="49"/>
    <w:rsid w:val="00486C8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ukasozoznamom4zvraznenie51">
    <w:name w:val="Tabuľka so zoznamom 4 – zvýraznenie 51"/>
    <w:basedOn w:val="Normlnatabuka"/>
    <w:uiPriority w:val="49"/>
    <w:rsid w:val="00ED76D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Jednotka">
    <w:name w:val="Jednotka"/>
    <w:basedOn w:val="Odsekzoznamu"/>
    <w:link w:val="JednotkaChar"/>
    <w:qFormat/>
    <w:rsid w:val="000969DA"/>
    <w:pPr>
      <w:numPr>
        <w:numId w:val="2"/>
      </w:numPr>
      <w:ind w:left="426"/>
    </w:pPr>
    <w:rPr>
      <w:b/>
      <w:bCs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5517AD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customStyle="1" w:styleId="JednotkaChar">
    <w:name w:val="Jednotka Char"/>
    <w:basedOn w:val="OdsekzoznamuChar"/>
    <w:link w:val="Jednotka"/>
    <w:rsid w:val="000969DA"/>
    <w:rPr>
      <w:rFonts w:ascii="Times New Roman" w:hAnsi="Times New Roman"/>
      <w:b/>
      <w:bCs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885570"/>
    <w:rPr>
      <w:rFonts w:ascii="Times New Roman" w:eastAsiaTheme="majorEastAsia" w:hAnsi="Times New Roman" w:cstheme="majorBidi"/>
      <w:b/>
      <w:color w:val="2E74B5" w:themeColor="accent1" w:themeShade="BF"/>
      <w:sz w:val="28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8855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unhideWhenUsed/>
    <w:rsid w:val="00260081"/>
    <w:pPr>
      <w:tabs>
        <w:tab w:val="left" w:pos="440"/>
        <w:tab w:val="right" w:leader="dot" w:pos="9628"/>
      </w:tabs>
      <w:spacing w:after="100"/>
    </w:pPr>
    <w:rPr>
      <w:b/>
      <w:noProof/>
    </w:rPr>
  </w:style>
  <w:style w:type="table" w:customStyle="1" w:styleId="Tabukasmriekou4zvraznenie11">
    <w:name w:val="Tabuľka s mriežkou 4 – zvýraznenie 11"/>
    <w:basedOn w:val="Normlnatabuka"/>
    <w:uiPriority w:val="49"/>
    <w:rsid w:val="00BA7E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va">
    <w:name w:val="dva"/>
    <w:basedOn w:val="Normlny"/>
    <w:link w:val="dvaChar"/>
    <w:qFormat/>
    <w:rsid w:val="00786D9B"/>
    <w:rPr>
      <w:b/>
      <w:szCs w:val="24"/>
    </w:rPr>
  </w:style>
  <w:style w:type="paragraph" w:styleId="Obsah2">
    <w:name w:val="toc 2"/>
    <w:basedOn w:val="Normlny"/>
    <w:next w:val="Normlny"/>
    <w:autoRedefine/>
    <w:uiPriority w:val="39"/>
    <w:unhideWhenUsed/>
    <w:rsid w:val="00260081"/>
    <w:pPr>
      <w:tabs>
        <w:tab w:val="right" w:leader="dot" w:pos="9628"/>
      </w:tabs>
      <w:spacing w:after="100"/>
      <w:ind w:left="220"/>
    </w:pPr>
  </w:style>
  <w:style w:type="character" w:customStyle="1" w:styleId="dvaChar">
    <w:name w:val="dva Char"/>
    <w:basedOn w:val="Predvolenpsmoodseku"/>
    <w:link w:val="dva"/>
    <w:rsid w:val="00786D9B"/>
    <w:rPr>
      <w:b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EB1B7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B1B7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B1B7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B1B7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B1B71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B1B7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1B71"/>
    <w:rPr>
      <w:rFonts w:ascii="Segoe UI" w:hAnsi="Segoe UI" w:cs="Segoe UI"/>
      <w:sz w:val="18"/>
      <w:szCs w:val="18"/>
    </w:rPr>
  </w:style>
  <w:style w:type="paragraph" w:customStyle="1" w:styleId="CpHOBullets1">
    <w:name w:val="CpHO Bullets 1"/>
    <w:basedOn w:val="Odsekzoznamu"/>
    <w:qFormat/>
    <w:rsid w:val="00383BAF"/>
    <w:pPr>
      <w:ind w:left="0"/>
    </w:pPr>
    <w:rPr>
      <w:rFonts w:cstheme="minorHAnsi"/>
      <w:bCs/>
      <w:szCs w:val="24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83BAF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83BAF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383BAF"/>
    <w:rPr>
      <w:vertAlign w:val="superscript"/>
    </w:rPr>
  </w:style>
  <w:style w:type="paragraph" w:customStyle="1" w:styleId="CpHOBullets2">
    <w:name w:val="CpHO Bullets 2"/>
    <w:basedOn w:val="CpHOBullets1"/>
    <w:qFormat/>
    <w:rsid w:val="009419DE"/>
  </w:style>
  <w:style w:type="character" w:customStyle="1" w:styleId="Nadpis4Char">
    <w:name w:val="Nadpis 4 Char"/>
    <w:basedOn w:val="Predvolenpsmoodseku"/>
    <w:link w:val="Nadpis4"/>
    <w:uiPriority w:val="9"/>
    <w:rsid w:val="00185A43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85A4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185A4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5A4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185A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185A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pis">
    <w:name w:val="caption"/>
    <w:basedOn w:val="Normlny"/>
    <w:next w:val="Normlny"/>
    <w:uiPriority w:val="35"/>
    <w:unhideWhenUsed/>
    <w:qFormat/>
    <w:rsid w:val="005E1677"/>
    <w:pPr>
      <w:spacing w:after="120"/>
      <w:jc w:val="center"/>
    </w:pPr>
    <w:rPr>
      <w:i/>
      <w:iCs/>
      <w:color w:val="000000" w:themeColor="text1"/>
      <w:sz w:val="20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4575F5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4575F5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unhideWhenUsed/>
    <w:rsid w:val="004575F5"/>
    <w:pPr>
      <w:spacing w:after="100"/>
      <w:ind w:left="720"/>
    </w:pPr>
  </w:style>
  <w:style w:type="character" w:customStyle="1" w:styleId="leftpart">
    <w:name w:val="left_part"/>
    <w:basedOn w:val="Predvolenpsmoodseku"/>
    <w:rsid w:val="00DD1CBC"/>
  </w:style>
  <w:style w:type="character" w:styleId="Zvraznenie">
    <w:name w:val="Emphasis"/>
    <w:basedOn w:val="Predvolenpsmoodseku"/>
    <w:uiPriority w:val="20"/>
    <w:qFormat/>
    <w:rsid w:val="00DD1C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3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inzp.sk/files/postupy-a-ziadosti/posudzovanie-vplyvov-na-zp/dokumenty/9-sprava_kap_1_az_8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6358-8CE5-43E5-BE14-EA15BE5F8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8587</Words>
  <Characters>48950</Characters>
  <Application>Microsoft Office Word</Application>
  <DocSecurity>0</DocSecurity>
  <Lines>407</Lines>
  <Paragraphs>114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Preto Anton</dc:creator>
  <cp:lastModifiedBy>Boros Kamil</cp:lastModifiedBy>
  <cp:revision>20</cp:revision>
  <cp:lastPrinted>2021-05-27T11:38:00Z</cp:lastPrinted>
  <dcterms:created xsi:type="dcterms:W3CDTF">2021-05-27T19:31:00Z</dcterms:created>
  <dcterms:modified xsi:type="dcterms:W3CDTF">2021-05-28T12:09:00Z</dcterms:modified>
</cp:coreProperties>
</file>