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1E" w:rsidRPr="00A55C7B" w:rsidRDefault="00603D1E" w:rsidP="006306B6">
      <w:pPr>
        <w:spacing w:after="0" w:line="240" w:lineRule="auto"/>
        <w:jc w:val="center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t>VZOR</w:t>
      </w:r>
    </w:p>
    <w:p w:rsidR="00603D1E" w:rsidRPr="00A55C7B" w:rsidRDefault="00603D1E" w:rsidP="00BE6CC4">
      <w:pPr>
        <w:spacing w:before="360"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>Ministerstvo hospodárstva SR</w:t>
      </w:r>
    </w:p>
    <w:p w:rsidR="00603D1E" w:rsidRPr="00A55C7B" w:rsidRDefault="00603D1E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>Mierová 19</w:t>
      </w:r>
    </w:p>
    <w:p w:rsidR="00603D1E" w:rsidRPr="00A55C7B" w:rsidRDefault="00603D1E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 xml:space="preserve">827 15  Bratislava </w:t>
      </w:r>
    </w:p>
    <w:p w:rsidR="00603D1E" w:rsidRPr="00A55C7B" w:rsidRDefault="00603D1E" w:rsidP="00BE6CC4">
      <w:pPr>
        <w:spacing w:before="240" w:after="0" w:line="240" w:lineRule="auto"/>
        <w:jc w:val="center"/>
        <w:rPr>
          <w:b w:val="0"/>
          <w:noProof/>
          <w:spacing w:val="0"/>
          <w:sz w:val="28"/>
          <w:lang w:eastAsia="sk-SK"/>
        </w:rPr>
      </w:pPr>
      <w:r w:rsidRPr="00A55C7B">
        <w:rPr>
          <w:b w:val="0"/>
          <w:noProof/>
          <w:spacing w:val="0"/>
          <w:sz w:val="28"/>
          <w:lang w:eastAsia="sk-SK"/>
        </w:rPr>
        <w:t>ŽIADOSŤ</w:t>
      </w:r>
    </w:p>
    <w:p w:rsidR="00603D1E" w:rsidRPr="00A55C7B" w:rsidRDefault="00603D1E" w:rsidP="00BE6CC4">
      <w:pPr>
        <w:spacing w:after="240" w:line="240" w:lineRule="auto"/>
        <w:jc w:val="center"/>
        <w:rPr>
          <w:noProof/>
          <w:spacing w:val="0"/>
          <w:sz w:val="28"/>
          <w:szCs w:val="28"/>
          <w:lang w:eastAsia="sk-SK"/>
        </w:rPr>
      </w:pPr>
      <w:r w:rsidRPr="00A55C7B">
        <w:rPr>
          <w:b w:val="0"/>
          <w:noProof/>
          <w:spacing w:val="0"/>
          <w:sz w:val="28"/>
          <w:szCs w:val="28"/>
          <w:lang w:eastAsia="sk-SK"/>
        </w:rPr>
        <w:t>o udelenie licencie na transfer určených výrobkov</w:t>
      </w:r>
    </w:p>
    <w:tbl>
      <w:tblPr>
        <w:tblW w:w="10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42"/>
        <w:gridCol w:w="1159"/>
        <w:gridCol w:w="2335"/>
        <w:gridCol w:w="1055"/>
      </w:tblGrid>
      <w:tr w:rsidR="00603D1E" w:rsidRPr="00222CEB" w:rsidTr="006122B4">
        <w:tc>
          <w:tcPr>
            <w:tcW w:w="614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Transfer v rámci EÚ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do SR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Reexport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6122B4">
        <w:tc>
          <w:tcPr>
            <w:tcW w:w="6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Transfer v rámci EÚ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zo SR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6122B4">
        <w:trPr>
          <w:trHeight w:val="486"/>
        </w:trPr>
        <w:tc>
          <w:tcPr>
            <w:tcW w:w="6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Aktívny zušľachťovací styk</w:t>
            </w:r>
            <w:r w:rsidRPr="00750E0B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6122B4">
        <w:trPr>
          <w:trHeight w:val="565"/>
        </w:trPr>
        <w:tc>
          <w:tcPr>
            <w:tcW w:w="614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Pasívny zušľachťovací styk</w:t>
            </w:r>
            <w:r w:rsidRPr="00750E0B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rPr>
          <w:trHeight w:val="340"/>
        </w:trPr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single" w:sz="12" w:space="0" w:color="auto"/>
              <w:bottom w:val="nil"/>
            </w:tcBorders>
          </w:tcPr>
          <w:p w:rsidR="00603D1E" w:rsidRPr="001C2B79" w:rsidRDefault="00603D1E" w:rsidP="001C2B79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1C2B79">
              <w:rPr>
                <w:noProof/>
                <w:spacing w:val="0"/>
                <w:sz w:val="22"/>
                <w:szCs w:val="22"/>
                <w:lang w:eastAsia="sk-SK"/>
              </w:rPr>
              <w:t>A. Údaje o určenom výrobku: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Názov určeného výrobku: 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sz w:val="22"/>
                <w:szCs w:val="22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Číselný kód podpoložky kombinovanej nomenklatúry podľa colného sadzobníka: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sz w:val="22"/>
                <w:szCs w:val="22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Špecifikácia určeného výrobku: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sz w:val="22"/>
                <w:szCs w:val="22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Množstvo určených výrobkov v merných jednotkách:</w:t>
            </w:r>
          </w:p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sz w:val="22"/>
                <w:szCs w:val="22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5.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Celková hodnota výrobkov – v eurách:</w:t>
            </w:r>
          </w:p>
        </w:tc>
      </w:tr>
      <w:tr w:rsidR="00603D1E" w:rsidRPr="008F4514" w:rsidTr="00A1007C">
        <w:trPr>
          <w:trHeight w:val="113"/>
        </w:trPr>
        <w:tc>
          <w:tcPr>
            <w:tcW w:w="10691" w:type="dxa"/>
            <w:gridSpan w:val="4"/>
            <w:tcBorders>
              <w:top w:val="nil"/>
              <w:bottom w:val="single" w:sz="6" w:space="0" w:color="auto"/>
            </w:tcBorders>
          </w:tcPr>
          <w:p w:rsidR="00603D1E" w:rsidRPr="001C2B79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B.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výrobcovi a krajine pôvodu určených výrobkov:</w:t>
            </w: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8F4514">
            <w:pPr>
              <w:spacing w:after="40" w:line="240" w:lineRule="auto"/>
              <w:rPr>
                <w:noProof/>
                <w:spacing w:val="0"/>
                <w:lang w:eastAsia="sk-SK"/>
              </w:rPr>
            </w:pPr>
            <w:r w:rsidRPr="00F1244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Výrobca a  krajina pôvodu určených výrobkov: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bottom w:val="nil"/>
            </w:tcBorders>
          </w:tcPr>
          <w:p w:rsidR="00603D1E" w:rsidRPr="00A55C7B" w:rsidRDefault="00603D1E" w:rsidP="008F4514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1244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</w:p>
          <w:p w:rsidR="00603D1E" w:rsidRPr="00A55C7B" w:rsidRDefault="00603D1E" w:rsidP="008F4514">
            <w:pPr>
              <w:tabs>
                <w:tab w:val="left" w:pos="284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single" w:sz="6" w:space="0" w:color="auto"/>
            </w:tcBorders>
          </w:tcPr>
          <w:p w:rsidR="00603D1E" w:rsidRPr="00F12448" w:rsidRDefault="00603D1E" w:rsidP="008F4514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1244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ónu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Default="00603D1E" w:rsidP="00F33FF8">
            <w:pPr>
              <w:tabs>
                <w:tab w:val="left" w:pos="284"/>
              </w:tabs>
              <w:spacing w:after="0" w:line="240" w:lineRule="auto"/>
              <w:rPr>
                <w:b w:val="0"/>
                <w:noProof/>
                <w:spacing w:val="0"/>
                <w:sz w:val="22"/>
                <w:szCs w:val="22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F33FF8">
            <w:pPr>
              <w:tabs>
                <w:tab w:val="left" w:pos="284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C.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> 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žiadateľovi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8F4514">
            <w:pPr>
              <w:tabs>
                <w:tab w:val="left" w:pos="284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priezvisko:</w:t>
            </w:r>
          </w:p>
          <w:p w:rsidR="00603D1E" w:rsidRPr="00A55C7B" w:rsidRDefault="00603D1E" w:rsidP="00F33FF8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IČO:</w:t>
            </w: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F33FF8">
            <w:pPr>
              <w:tabs>
                <w:tab w:val="left" w:pos="285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bottom w:val="nil"/>
            </w:tcBorders>
          </w:tcPr>
          <w:p w:rsidR="00603D1E" w:rsidRPr="00A55C7B" w:rsidRDefault="00603D1E" w:rsidP="00F33FF8">
            <w:pPr>
              <w:tabs>
                <w:tab w:val="left" w:pos="300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F33FF8">
            <w:pPr>
              <w:tabs>
                <w:tab w:val="left" w:pos="270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603D1E" w:rsidRPr="00222CEB" w:rsidTr="00A1007C">
        <w:trPr>
          <w:trHeight w:val="313"/>
        </w:trPr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300"/>
              </w:tabs>
              <w:spacing w:before="40" w:after="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Predmet podnikania zapísaný v  registri:</w:t>
            </w:r>
          </w:p>
        </w:tc>
      </w:tr>
      <w:tr w:rsidR="00603D1E" w:rsidRPr="00222CEB" w:rsidTr="00A1007C">
        <w:trPr>
          <w:trHeight w:val="93"/>
        </w:trPr>
        <w:tc>
          <w:tcPr>
            <w:tcW w:w="10691" w:type="dxa"/>
            <w:gridSpan w:val="4"/>
            <w:tcBorders>
              <w:top w:val="nil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single" w:sz="4" w:space="0" w:color="auto"/>
              <w:bottom w:val="nil"/>
            </w:tcBorders>
          </w:tcPr>
          <w:p w:rsidR="00603D1E" w:rsidRPr="00A55C7B" w:rsidRDefault="00603D1E" w:rsidP="009B74D6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 zahraničnom obchodom partnerovi: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 priezvisko:</w:t>
            </w:r>
          </w:p>
        </w:tc>
      </w:tr>
      <w:tr w:rsidR="00603D1E" w:rsidRPr="00222CEB" w:rsidTr="00BE6CC4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603D1E" w:rsidRPr="00222CEB" w:rsidTr="00BE6CC4">
        <w:trPr>
          <w:trHeight w:val="1042"/>
        </w:trPr>
        <w:tc>
          <w:tcPr>
            <w:tcW w:w="10691" w:type="dxa"/>
            <w:gridSpan w:val="4"/>
            <w:tcBorders>
              <w:top w:val="nil"/>
              <w:bottom w:val="single" w:sz="12" w:space="0" w:color="auto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before="40" w:after="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  <w:p w:rsidR="00603D1E" w:rsidRPr="00A55C7B" w:rsidRDefault="00603D1E" w:rsidP="00F33FF8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Default="00603D1E" w:rsidP="00F33FF8">
            <w:pPr>
              <w:tabs>
                <w:tab w:val="left" w:pos="285"/>
              </w:tabs>
              <w:spacing w:after="0" w:line="240" w:lineRule="auto"/>
              <w:rPr>
                <w:b w:val="0"/>
                <w:noProof/>
                <w:spacing w:val="0"/>
                <w:sz w:val="22"/>
                <w:szCs w:val="22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9B74D6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BE6CC4">
        <w:trPr>
          <w:trHeight w:val="370"/>
        </w:trPr>
        <w:tc>
          <w:tcPr>
            <w:tcW w:w="10691" w:type="dxa"/>
            <w:gridSpan w:val="4"/>
            <w:tcBorders>
              <w:top w:val="single" w:sz="12" w:space="0" w:color="auto"/>
              <w:bottom w:val="nil"/>
            </w:tcBorders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E.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konečnom užívateľovi: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30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 priezvisko: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7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603D1E" w:rsidRPr="00222CEB" w:rsidTr="00A1007C">
        <w:trPr>
          <w:trHeight w:val="255"/>
        </w:trPr>
        <w:tc>
          <w:tcPr>
            <w:tcW w:w="10691" w:type="dxa"/>
            <w:gridSpan w:val="4"/>
            <w:tcBorders>
              <w:top w:val="nil"/>
              <w:bottom w:val="single" w:sz="12" w:space="0" w:color="auto"/>
            </w:tcBorders>
          </w:tcPr>
          <w:p w:rsidR="00603D1E" w:rsidRPr="00A55C7B" w:rsidRDefault="00603D1E" w:rsidP="00F33FF8">
            <w:pPr>
              <w:tabs>
                <w:tab w:val="left" w:pos="270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F33FF8">
            <w:pPr>
              <w:tabs>
                <w:tab w:val="left" w:pos="285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603D1E" w:rsidRPr="00A55C7B" w:rsidRDefault="00603D1E" w:rsidP="006306B6">
      <w:pPr>
        <w:spacing w:after="0" w:line="240" w:lineRule="auto"/>
        <w:rPr>
          <w:noProof/>
          <w:spacing w:val="0"/>
          <w:sz w:val="22"/>
          <w:szCs w:val="22"/>
          <w:lang w:eastAsia="sk-SK"/>
        </w:rPr>
      </w:pPr>
    </w:p>
    <w:tbl>
      <w:tblPr>
        <w:tblW w:w="10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01"/>
        <w:gridCol w:w="387"/>
        <w:gridCol w:w="384"/>
        <w:gridCol w:w="2233"/>
        <w:gridCol w:w="3215"/>
        <w:gridCol w:w="1559"/>
        <w:gridCol w:w="1301"/>
        <w:gridCol w:w="670"/>
        <w:gridCol w:w="541"/>
      </w:tblGrid>
      <w:tr w:rsidR="00603D1E" w:rsidRPr="00222CEB" w:rsidTr="00E73734">
        <w:trPr>
          <w:trHeight w:val="299"/>
        </w:trPr>
        <w:tc>
          <w:tcPr>
            <w:tcW w:w="10691" w:type="dxa"/>
            <w:gridSpan w:val="9"/>
            <w:tcBorders>
              <w:top w:val="single" w:sz="12" w:space="0" w:color="auto"/>
            </w:tcBorders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F.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obchodnom prípade:</w:t>
            </w:r>
          </w:p>
        </w:tc>
      </w:tr>
      <w:tr w:rsidR="00603D1E" w:rsidRPr="00222CEB" w:rsidTr="00D91607">
        <w:trPr>
          <w:trHeight w:val="283"/>
        </w:trPr>
        <w:tc>
          <w:tcPr>
            <w:tcW w:w="10691" w:type="dxa"/>
            <w:gridSpan w:val="9"/>
          </w:tcPr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Číslo zmluvného dokumentu:</w:t>
            </w:r>
          </w:p>
        </w:tc>
      </w:tr>
      <w:tr w:rsidR="00603D1E" w:rsidRPr="00222CEB" w:rsidTr="004810FE">
        <w:trPr>
          <w:trHeight w:val="299"/>
        </w:trPr>
        <w:tc>
          <w:tcPr>
            <w:tcW w:w="10691" w:type="dxa"/>
            <w:gridSpan w:val="9"/>
          </w:tcPr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Navrhovaná doba platnosti licencie (najviac jeden rok) do:</w:t>
            </w:r>
          </w:p>
        </w:tc>
      </w:tr>
      <w:tr w:rsidR="00603D1E" w:rsidRPr="00222CEB" w:rsidTr="001C2B79">
        <w:trPr>
          <w:trHeight w:val="269"/>
        </w:trPr>
        <w:tc>
          <w:tcPr>
            <w:tcW w:w="10691" w:type="dxa"/>
            <w:gridSpan w:val="9"/>
            <w:tcBorders>
              <w:bottom w:val="nil"/>
            </w:tcBorders>
          </w:tcPr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Spôsob dopravy  a  vymedzenie dopravných trás:</w:t>
            </w:r>
          </w:p>
        </w:tc>
      </w:tr>
      <w:tr w:rsidR="00603D1E" w:rsidRPr="00222CEB" w:rsidTr="00F8310C">
        <w:trPr>
          <w:trHeight w:val="283"/>
        </w:trPr>
        <w:tc>
          <w:tcPr>
            <w:tcW w:w="10691" w:type="dxa"/>
            <w:gridSpan w:val="9"/>
            <w:tcBorders>
              <w:top w:val="nil"/>
              <w:bottom w:val="single" w:sz="4" w:space="0" w:color="auto"/>
            </w:tcBorders>
          </w:tcPr>
          <w:p w:rsidR="00603D1E" w:rsidRDefault="00603D1E" w:rsidP="00A1007C">
            <w:pPr>
              <w:spacing w:before="40" w:after="40" w:line="240" w:lineRule="auto"/>
              <w:rPr>
                <w:b w:val="0"/>
                <w:noProof/>
                <w:spacing w:val="0"/>
                <w:sz w:val="22"/>
                <w:szCs w:val="22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Iné (napríklad číslo zbrojnej licencie, certifikáty,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jednotný colný doklad)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4F402E">
        <w:trPr>
          <w:trHeight w:val="976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A1007C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G.Údaje o účele použitia určeného výrobku u konečného užívateľa: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220A99">
        <w:trPr>
          <w:trHeight w:val="299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H.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99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noProof/>
                <w:spacing w:val="0"/>
                <w:sz w:val="22"/>
                <w:szCs w:val="22"/>
                <w:lang w:eastAsia="sk-SK"/>
              </w:rPr>
              <w:t>P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otvrdenie vyhlásenia o konečnom použití (EUC/IIC)</w:t>
            </w:r>
            <w:r w:rsidRPr="007D7D86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***)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: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ab/>
              <w:t>ÁNO   -   NIE</w:t>
            </w:r>
            <w:r w:rsidRPr="007D7D86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***)</w:t>
            </w:r>
          </w:p>
        </w:tc>
      </w:tr>
      <w:tr w:rsidR="00603D1E" w:rsidRPr="00222CEB" w:rsidTr="00220A99">
        <w:trPr>
          <w:trHeight w:val="1264"/>
        </w:trPr>
        <w:tc>
          <w:tcPr>
            <w:tcW w:w="10691" w:type="dxa"/>
            <w:gridSpan w:val="9"/>
            <w:tcBorders>
              <w:top w:val="single" w:sz="4" w:space="0" w:color="auto"/>
            </w:tcBorders>
          </w:tcPr>
          <w:p w:rsidR="00603D1E" w:rsidRDefault="00603D1E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szCs w:val="20"/>
                <w:lang w:eastAsia="sk-SK"/>
              </w:rPr>
            </w:pPr>
          </w:p>
          <w:p w:rsidR="00603D1E" w:rsidRPr="00916E77" w:rsidRDefault="00603D1E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szCs w:val="20"/>
                <w:lang w:eastAsia="sk-SK"/>
              </w:rPr>
            </w:pP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Žiadateľ podpísaný svojím štatutárnym zástupcom žiada o udelenie licencie na transfer určených výrobkov podľa údajov uvedených v tejto žiadosti s priloženými dokladmi a vyhlasuje, že všetky uvedené údaje sú </w:t>
            </w:r>
            <w:r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úplné a </w:t>
            </w: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>pravdivé, že si je vedomý postihu</w:t>
            </w:r>
            <w:r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 v prípade ich nepravdivosti a že s výrobkami sa bude obchodovať len na účely uvedené v licencii.</w:t>
            </w:r>
          </w:p>
          <w:p w:rsidR="00603D1E" w:rsidRPr="00916E77" w:rsidRDefault="00603D1E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szCs w:val="20"/>
                <w:lang w:eastAsia="sk-SK"/>
              </w:rPr>
            </w:pP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>Žiadateľ po uskutočnení transferu na základe udelenej licencie predloží Ministerstvu hospodárstva Slovenskej republiky štatistické hlásenie o realizácii transferu výkazom ZO (MH SR) 3-04  štvrťročne do 25. dňa mesiaca nasledujúceho po sledovanom období.</w:t>
            </w: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603D1E" w:rsidRPr="00222CEB" w:rsidTr="00515B95">
        <w:trPr>
          <w:trHeight w:val="283"/>
        </w:trPr>
        <w:tc>
          <w:tcPr>
            <w:tcW w:w="3405" w:type="dxa"/>
            <w:gridSpan w:val="4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215" w:type="dxa"/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559" w:type="dxa"/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603D1E" w:rsidRPr="00222CEB" w:rsidTr="00220A99">
        <w:trPr>
          <w:trHeight w:val="1211"/>
        </w:trPr>
        <w:tc>
          <w:tcPr>
            <w:tcW w:w="1172" w:type="dxa"/>
            <w:gridSpan w:val="3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Dátum:</w:t>
            </w: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215" w:type="dxa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Meno a priezvisko 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žiadateľa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2512" w:type="dxa"/>
            <w:gridSpan w:val="3"/>
            <w:tcBorders>
              <w:bottom w:val="single" w:sz="12" w:space="0" w:color="auto"/>
            </w:tcBorders>
          </w:tcPr>
          <w:p w:rsidR="00603D1E" w:rsidRDefault="00603D1E" w:rsidP="00220A99">
            <w:pPr>
              <w:spacing w:after="0" w:line="240" w:lineRule="auto"/>
              <w:rPr>
                <w:rFonts w:ascii="Arial" w:hAnsi="Arial" w:cs="Arial"/>
                <w:b w:val="0"/>
                <w:noProof/>
                <w:color w:val="007060"/>
                <w:spacing w:val="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Podpis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žiadateľa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</w:tbl>
    <w:p w:rsidR="00603D1E" w:rsidRDefault="00603D1E" w:rsidP="006306B6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  <w:r w:rsidRPr="007D7D86">
        <w:rPr>
          <w:b w:val="0"/>
          <w:noProof/>
          <w:spacing w:val="0"/>
          <w:sz w:val="20"/>
          <w:szCs w:val="20"/>
          <w:vertAlign w:val="superscript"/>
          <w:lang w:eastAsia="sk-SK"/>
        </w:rPr>
        <w:t>*)</w:t>
      </w:r>
      <w:r>
        <w:rPr>
          <w:b w:val="0"/>
          <w:noProof/>
          <w:spacing w:val="0"/>
          <w:sz w:val="20"/>
          <w:szCs w:val="20"/>
          <w:lang w:eastAsia="sk-SK"/>
        </w:rPr>
        <w:t xml:space="preserve"> aktívny zušľachťovací styk – prepracovanie, oprava, prípadne iné spracovateľské operácie vykonané na území Slovesnkej republiky za účelom spätného transferu určeného výrobku z územia Slovenskej republiky</w:t>
      </w:r>
    </w:p>
    <w:p w:rsidR="00603D1E" w:rsidRDefault="00603D1E" w:rsidP="006306B6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  <w:r w:rsidRPr="007D7D86">
        <w:rPr>
          <w:b w:val="0"/>
          <w:noProof/>
          <w:spacing w:val="0"/>
          <w:sz w:val="20"/>
          <w:szCs w:val="20"/>
          <w:vertAlign w:val="superscript"/>
          <w:lang w:eastAsia="sk-SK"/>
        </w:rPr>
        <w:t>**)</w:t>
      </w:r>
      <w:r>
        <w:rPr>
          <w:b w:val="0"/>
          <w:noProof/>
          <w:spacing w:val="0"/>
          <w:sz w:val="20"/>
          <w:szCs w:val="20"/>
          <w:lang w:eastAsia="sk-SK"/>
        </w:rPr>
        <w:t xml:space="preserve"> pasívny zušľachťovací styk - prepracovanie, oprava, prípadne iné spracovateľské operácie vykonané mimo územia Slovenskej republiky za účelom spätného transferu určeného výrobku na územie Slovenkej republiky</w:t>
      </w:r>
    </w:p>
    <w:p w:rsidR="00603D1E" w:rsidRDefault="00603D1E" w:rsidP="004543B1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  <w:r w:rsidRPr="007D7D86">
        <w:rPr>
          <w:b w:val="0"/>
          <w:noProof/>
          <w:spacing w:val="0"/>
          <w:sz w:val="20"/>
          <w:szCs w:val="20"/>
          <w:vertAlign w:val="superscript"/>
          <w:lang w:eastAsia="sk-SK"/>
        </w:rPr>
        <w:t>***)</w:t>
      </w:r>
      <w:r w:rsidRPr="00A55C7B">
        <w:rPr>
          <w:b w:val="0"/>
          <w:noProof/>
          <w:spacing w:val="0"/>
          <w:sz w:val="20"/>
          <w:szCs w:val="20"/>
          <w:lang w:eastAsia="sk-SK"/>
        </w:rPr>
        <w:t xml:space="preserve"> nehodiace prečiarknuť</w:t>
      </w:r>
    </w:p>
    <w:p w:rsidR="00603D1E" w:rsidRDefault="00603D1E" w:rsidP="004543B1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</w:p>
    <w:p w:rsidR="00603D1E" w:rsidRDefault="00603D1E">
      <w:pPr>
        <w:rPr>
          <w:noProof/>
          <w:spacing w:val="0"/>
          <w:lang w:eastAsia="sk-SK"/>
        </w:rPr>
      </w:pPr>
      <w:r>
        <w:rPr>
          <w:noProof/>
          <w:spacing w:val="0"/>
          <w:lang w:eastAsia="sk-SK"/>
        </w:rPr>
        <w:br w:type="page"/>
      </w:r>
    </w:p>
    <w:p w:rsidR="00603D1E" w:rsidRDefault="00603D1E" w:rsidP="00375D04">
      <w:pPr>
        <w:spacing w:before="360" w:after="0" w:line="240" w:lineRule="auto"/>
        <w:ind w:left="567" w:right="227"/>
        <w:jc w:val="both"/>
        <w:rPr>
          <w:noProof/>
          <w:spacing w:val="0"/>
          <w:lang w:eastAsia="sk-SK"/>
        </w:rPr>
      </w:pPr>
      <w:r>
        <w:rPr>
          <w:noProof/>
          <w:spacing w:val="0"/>
          <w:lang w:eastAsia="sk-SK"/>
        </w:rPr>
        <w:t>Vysvetlivky k žiadosti o udelenie licencie na transfer, vývoz alebo dovoz určených výrobkov:</w:t>
      </w:r>
    </w:p>
    <w:p w:rsidR="00603D1E" w:rsidRDefault="00603D1E" w:rsidP="00375D04">
      <w:pPr>
        <w:spacing w:before="240" w:after="0" w:line="240" w:lineRule="auto"/>
        <w:ind w:left="567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Žiadosť sa podáva v jednom vyhotovení. </w:t>
      </w:r>
    </w:p>
    <w:p w:rsidR="00603D1E" w:rsidRDefault="00603D1E" w:rsidP="00375D04">
      <w:pPr>
        <w:spacing w:before="240" w:after="12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A 1: Názov výrobku – uvádzať názov určených výrobkov podľa certifikátu/protokolu/potvrdenia zhody. </w:t>
      </w:r>
    </w:p>
    <w:p w:rsidR="00603D1E" w:rsidRDefault="00603D1E" w:rsidP="00375D04">
      <w:pPr>
        <w:spacing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A 2: Číselný kód podpoložky kombinovanej nomenklatúry Colného sadzobníka, označujúci určené výrobky, na ktoré sa má udeliť licencia – v každej žiadosti uviesť len jedno číslo podpoložky.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A 3: Špecifikácia určených výrobkov – uviesť názov podpoložky kombinovanej nomenklatúry a presný opis a identifikačné znaky určeného výrobku.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A 4: Množstvo alebo objem výrobkov v merných jednotkách podľa platného colného sadzobníka. Pri pyrotechnických výrobkoch uviesť množstvo pyrotechnickej zlože nachádzajúcej sa v určenom výrobku v hmotnostnej jednotke (ks, kg).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A 5: Celková hodnota určených výrobkov v eurách. Pri uzavretí obchodu v inej mene, prepočítať podľa aktuálneho kurzu Národnej banky Slovenska ku dňu uzavretia obchodu (budúcej zmluvy, zmluvy).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B 1: Výrobca a krajina pôvodu - uviesť obchodné meno alebo meno a priezvisko výrobcu transferovaného určeného výrobku a krajinu jeho pôvodu, ak je známy.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B 2: Sídlo právnickej osoby alebo miesto podnikania výrobcu - uviesť sídlo, ulicu, príp. P.O. Box, mesto a štát, ak je známy.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B 3: Číslo telefónu, číslo faxu, e-mailovú adresu, ak je známe – uviesť kontakt na výrobcu z dôvodu prípadného overenia si údajov o výrobcovi.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C 1 - 2: Obchodné meno alebo meno a priezvisko žiadateľa o udelenie licencie, sídlo alebo miesto podnikania – podľa príslušného registra, na základe ktorého je žiadateľ oprávnený na území SR podnikať. Výpis z príslušného registra nesmie byť starší ako tri mesiace a je súčasťou každej žiadosti. </w:t>
      </w:r>
    </w:p>
    <w:p w:rsidR="00603D1E" w:rsidRDefault="00603D1E" w:rsidP="00375D04">
      <w:pPr>
        <w:spacing w:before="120" w:after="0" w:line="240" w:lineRule="auto"/>
        <w:ind w:left="567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C 3: Číslo telefónu, číslo faxu, e-mailovú adresu: uviesť z dôvodu prípadného overenia si údajov o žiadateľovi.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C 4: Predmet podnikania zapísaný v príslušnom registri – uviesť predmet podnikania zapísaný v živnostenskom, obchodnom alebo inom registri súvisiaci so žiadosťou o udelenie licencie.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D 1 - 4: Obchodné meno alebo meno a priezvisko, zahraničného obchodného partnera, jeho sídlo alebo miesto podnikania, štát, kontakt, s ktorým žiadateľ uzatvoril obchodný záväzkový vzťah o realizácii transferu určených výrobkov.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E 1 - 4: Obchodné meno alebo meno a priezvisko konečného užívateľa výrobkov, sídlo alebo miesto podnikania, štát, kontakt – uviesť konečného užívateľa transferovaných výrobkov. Pri transfere zbraní ich súčastí a hlavných častí a streliva,  výbušnín a pyrotechnických výrobkov pre vnútorný trh je konečným užívateľom prijímateľ.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F 1: Číslo zmluvného dokumentu, podpis oprávnených osôb a dátum vystavenia – uviesť číslo zmluvy, ak taký údaj obsahuje a dátum, predložiť prípadne zmluvu o budúcej zmluve alebo potvrdenú objednávku s náležitosťami zmluvy. Zmluvný dokument obsahuje presnú špecifikáciu transferovaného určeného výrobku (typ, druh, kaliber, hodnota výrobku, množstvo - v merných jednotkách podľa colného sadzobníka) a dátum a podpis oprávnenej osoby/osôb – konateľom, členom/-mi predstavenstva, fyzickou osobou - podnikateľom podľa predloženého výpisu z príslušného registra.</w:t>
      </w:r>
    </w:p>
    <w:p w:rsidR="00603D1E" w:rsidRDefault="00603D1E" w:rsidP="00375D04">
      <w:pPr>
        <w:spacing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Predložiť originál zmluvného dokumentu, listiny alebo jeho overenú kópiu a jeho autorizovaný preklad do štátneho jazyka v prípade, ak je obchodný záväzkový vzťah uzavretý, resp. predložená listina v inom jazyku; Bez prekladu sa príjme dokument/listina, ktorý spĺňa požiadavku základnej zrozumiteľnosti z hľadiska štátneho jazyka, ak ide o dokument/listinu vydaný alebo overený príslušnými orgánmi Českej republiky.</w:t>
      </w:r>
    </w:p>
    <w:p w:rsidR="00603D1E" w:rsidRDefault="00603D1E" w:rsidP="00375D04">
      <w:pPr>
        <w:spacing w:before="120" w:after="0" w:line="240" w:lineRule="auto"/>
        <w:ind w:left="567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F 2: Navrhovaná doba platnosti licencie – najviac jeden rok.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F 3: Spôsob dopravy a vymedzenie trás – uviesť spôsob napr. autom, lietadlom, loďou, uviesť trasu, po ktorej sa bude výrobok prepravovať.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F 4: Iné - v prípade transferu zbraní a streliva číslo zbrojnej licencie vydanej príslušným štátnym orgánom Slovenskej republiky, fotodokumentácia,  katalógy, certifikáty, jednotný colný doklad;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G: Údaje o účele použitia určených výrobkov u konečného užívateľa – uviesť spresnený účel použitia a adresu skladovacích priestorov, v ktorých sa budú určené výrobky skladovať a doložiť o tom doklad.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H: Ak žiadateľ o licenciu vyžaduje potvrdenie vyhlásenia o konečnom použití, tieto predloží Ministerstvu hospodárstva Slovenskej republiky na potvrdenie v dvoch vyhotoveniach obojstranne vytlačené a podpísané žiadateľom na predpísaných tlačivách.</w:t>
      </w:r>
    </w:p>
    <w:p w:rsidR="00603D1E" w:rsidRDefault="00603D1E" w:rsidP="00375D04">
      <w:pPr>
        <w:spacing w:before="24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Za žiadateľa žiadosť podpisuje štatutárny zástupca (konateľ, člen/-ovia predstavenstva), fyzická osoba - podnikateľ podľa predloženého výpisu z príslušného registra, prípadne ním písomne na tento úkon poverená alebo splnomocnená osoba.</w:t>
      </w:r>
    </w:p>
    <w:p w:rsidR="00603D1E" w:rsidRDefault="00603D1E" w:rsidP="00375D04">
      <w:pPr>
        <w:spacing w:before="24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Žiadateľ o udelenie licencie vyplní v žiadosti všetky údaje v jednotlivých písmenách a bodoch s prihliadnutím na určený výrobok, na ktorý má byť udelená licencia.</w:t>
      </w:r>
    </w:p>
    <w:p w:rsidR="00603D1E" w:rsidRPr="00A55C7B" w:rsidRDefault="00603D1E" w:rsidP="004543B1">
      <w:pPr>
        <w:spacing w:after="0" w:line="240" w:lineRule="auto"/>
        <w:ind w:right="-8"/>
        <w:jc w:val="both"/>
        <w:rPr>
          <w:b w:val="0"/>
        </w:rPr>
      </w:pPr>
    </w:p>
    <w:sectPr w:rsidR="00603D1E" w:rsidRPr="00A55C7B" w:rsidSect="0052389A">
      <w:headerReference w:type="default" r:id="rId7"/>
      <w:headerReference w:type="first" r:id="rId8"/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1E" w:rsidRDefault="00603D1E" w:rsidP="006306B6">
      <w:pPr>
        <w:spacing w:after="0" w:line="240" w:lineRule="auto"/>
      </w:pPr>
      <w:r>
        <w:separator/>
      </w:r>
    </w:p>
  </w:endnote>
  <w:endnote w:type="continuationSeparator" w:id="0">
    <w:p w:rsidR="00603D1E" w:rsidRDefault="00603D1E" w:rsidP="0063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1E" w:rsidRDefault="00603D1E" w:rsidP="006306B6">
      <w:pPr>
        <w:spacing w:after="0" w:line="240" w:lineRule="auto"/>
      </w:pPr>
      <w:r>
        <w:separator/>
      </w:r>
    </w:p>
  </w:footnote>
  <w:footnote w:type="continuationSeparator" w:id="0">
    <w:p w:rsidR="00603D1E" w:rsidRDefault="00603D1E" w:rsidP="0063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1E" w:rsidRPr="0011534E" w:rsidRDefault="00603D1E" w:rsidP="0052389A">
    <w:pPr>
      <w:pStyle w:val="Header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1E" w:rsidRDefault="00603D1E" w:rsidP="0052389A">
    <w:pPr>
      <w:pStyle w:val="Header"/>
      <w:tabs>
        <w:tab w:val="clear" w:pos="9072"/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  <w:t>Príloha č. 1</w:t>
    </w:r>
  </w:p>
  <w:p w:rsidR="00603D1E" w:rsidRPr="0052389A" w:rsidRDefault="00603D1E" w:rsidP="0052389A">
    <w:pPr>
      <w:pStyle w:val="Header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  <w:t>k výnosu č. 3/2013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2528484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">
    <w:nsid w:val="FFFFFF89"/>
    <w:multiLevelType w:val="singleLevel"/>
    <w:tmpl w:val="4AC0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695360"/>
    <w:multiLevelType w:val="multilevel"/>
    <w:tmpl w:val="45E6E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96903CF"/>
    <w:multiLevelType w:val="hybridMultilevel"/>
    <w:tmpl w:val="7C5687E8"/>
    <w:lvl w:ilvl="0" w:tplc="2C7C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902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23C7453D"/>
    <w:multiLevelType w:val="multilevel"/>
    <w:tmpl w:val="34C2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24D7A18"/>
    <w:multiLevelType w:val="hybridMultilevel"/>
    <w:tmpl w:val="720814D2"/>
    <w:lvl w:ilvl="0" w:tplc="1D8E48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A26D67"/>
    <w:multiLevelType w:val="hybridMultilevel"/>
    <w:tmpl w:val="4CF48DD8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87285F"/>
    <w:multiLevelType w:val="hybridMultilevel"/>
    <w:tmpl w:val="1556D4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E447F5"/>
    <w:multiLevelType w:val="hybridMultilevel"/>
    <w:tmpl w:val="A9D495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016FA1"/>
    <w:multiLevelType w:val="hybridMultilevel"/>
    <w:tmpl w:val="1DF6AC3E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993507"/>
    <w:multiLevelType w:val="hybridMultilevel"/>
    <w:tmpl w:val="26C24600"/>
    <w:lvl w:ilvl="0" w:tplc="6E3EC3F2">
      <w:start w:val="1"/>
      <w:numFmt w:val="decimal"/>
      <w:pStyle w:val="odsek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B0019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3" w:tplc="041B000F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1093252"/>
    <w:multiLevelType w:val="hybridMultilevel"/>
    <w:tmpl w:val="78BA1282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6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6B6"/>
    <w:rsid w:val="000539B5"/>
    <w:rsid w:val="00064ADF"/>
    <w:rsid w:val="000940F3"/>
    <w:rsid w:val="000F112F"/>
    <w:rsid w:val="00113AAF"/>
    <w:rsid w:val="0011534E"/>
    <w:rsid w:val="0018159B"/>
    <w:rsid w:val="001972C8"/>
    <w:rsid w:val="001A6B44"/>
    <w:rsid w:val="001C2B79"/>
    <w:rsid w:val="001F0BE0"/>
    <w:rsid w:val="0020092A"/>
    <w:rsid w:val="00220A99"/>
    <w:rsid w:val="00222CEB"/>
    <w:rsid w:val="0025322D"/>
    <w:rsid w:val="002D125F"/>
    <w:rsid w:val="002E317F"/>
    <w:rsid w:val="0030213D"/>
    <w:rsid w:val="00362AAB"/>
    <w:rsid w:val="00372026"/>
    <w:rsid w:val="00375D04"/>
    <w:rsid w:val="00392E8E"/>
    <w:rsid w:val="003C7CDA"/>
    <w:rsid w:val="003E6925"/>
    <w:rsid w:val="004500DF"/>
    <w:rsid w:val="004543B1"/>
    <w:rsid w:val="0045532E"/>
    <w:rsid w:val="004810FE"/>
    <w:rsid w:val="004A2331"/>
    <w:rsid w:val="004F402E"/>
    <w:rsid w:val="0051277D"/>
    <w:rsid w:val="00515B95"/>
    <w:rsid w:val="00520AD5"/>
    <w:rsid w:val="0052389A"/>
    <w:rsid w:val="0059776B"/>
    <w:rsid w:val="00603D1E"/>
    <w:rsid w:val="006122B4"/>
    <w:rsid w:val="00616719"/>
    <w:rsid w:val="006306B6"/>
    <w:rsid w:val="006418F5"/>
    <w:rsid w:val="00695BE7"/>
    <w:rsid w:val="006A35F8"/>
    <w:rsid w:val="006C5868"/>
    <w:rsid w:val="006F401A"/>
    <w:rsid w:val="00705F82"/>
    <w:rsid w:val="00714370"/>
    <w:rsid w:val="00750E0B"/>
    <w:rsid w:val="007C51F8"/>
    <w:rsid w:val="007D7D86"/>
    <w:rsid w:val="007F7308"/>
    <w:rsid w:val="00893973"/>
    <w:rsid w:val="008F4514"/>
    <w:rsid w:val="00916E77"/>
    <w:rsid w:val="00922C2A"/>
    <w:rsid w:val="0093055F"/>
    <w:rsid w:val="0095136A"/>
    <w:rsid w:val="00960D58"/>
    <w:rsid w:val="009A0193"/>
    <w:rsid w:val="009B74D6"/>
    <w:rsid w:val="00A1007C"/>
    <w:rsid w:val="00A55C7B"/>
    <w:rsid w:val="00A92664"/>
    <w:rsid w:val="00AA3A64"/>
    <w:rsid w:val="00B156C6"/>
    <w:rsid w:val="00B17693"/>
    <w:rsid w:val="00B242CD"/>
    <w:rsid w:val="00B55ED2"/>
    <w:rsid w:val="00B65738"/>
    <w:rsid w:val="00B836DE"/>
    <w:rsid w:val="00B83982"/>
    <w:rsid w:val="00B87DC1"/>
    <w:rsid w:val="00BE6CC4"/>
    <w:rsid w:val="00C11D1B"/>
    <w:rsid w:val="00CA6673"/>
    <w:rsid w:val="00D21E9B"/>
    <w:rsid w:val="00D27B4C"/>
    <w:rsid w:val="00D609C4"/>
    <w:rsid w:val="00D711E1"/>
    <w:rsid w:val="00D91607"/>
    <w:rsid w:val="00D934D1"/>
    <w:rsid w:val="00DB39D9"/>
    <w:rsid w:val="00DD670A"/>
    <w:rsid w:val="00DF1841"/>
    <w:rsid w:val="00E2251C"/>
    <w:rsid w:val="00E56938"/>
    <w:rsid w:val="00E72E89"/>
    <w:rsid w:val="00E73734"/>
    <w:rsid w:val="00EF1210"/>
    <w:rsid w:val="00F12448"/>
    <w:rsid w:val="00F33FF8"/>
    <w:rsid w:val="00F8310C"/>
    <w:rsid w:val="00FC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306B6"/>
    <w:pPr>
      <w:spacing w:after="200" w:line="276" w:lineRule="auto"/>
    </w:pPr>
    <w:rPr>
      <w:b/>
      <w:bCs/>
      <w:spacing w:val="3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306B6"/>
    <w:pPr>
      <w:keepNext/>
      <w:spacing w:after="0" w:line="240" w:lineRule="auto"/>
      <w:outlineLvl w:val="0"/>
    </w:pPr>
    <w:rPr>
      <w:rFonts w:eastAsia="Times New Roman"/>
      <w:b w:val="0"/>
      <w:bCs w:val="0"/>
      <w:spacing w:val="0"/>
      <w:szCs w:val="20"/>
      <w:lang w:eastAsia="sk-SK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6306B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pacing w:val="0"/>
      <w:sz w:val="28"/>
      <w:szCs w:val="28"/>
      <w:lang w:val="cs-CZ" w:eastAsia="cs-CZ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6306B6"/>
    <w:pPr>
      <w:keepNext/>
      <w:spacing w:after="0" w:line="240" w:lineRule="auto"/>
      <w:ind w:left="3540" w:firstLine="708"/>
      <w:outlineLvl w:val="2"/>
    </w:pPr>
    <w:rPr>
      <w:rFonts w:eastAsia="Times New Roman"/>
      <w:spacing w:val="0"/>
      <w:lang w:eastAsia="sk-SK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6306B6"/>
    <w:pPr>
      <w:keepNext/>
      <w:spacing w:after="0" w:line="240" w:lineRule="auto"/>
      <w:jc w:val="center"/>
      <w:outlineLvl w:val="3"/>
    </w:pPr>
    <w:rPr>
      <w:rFonts w:eastAsia="Times New Roman"/>
      <w:i/>
      <w:iCs/>
      <w:spacing w:val="0"/>
      <w:sz w:val="28"/>
      <w:lang w:eastAsia="cs-CZ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6306B6"/>
    <w:pPr>
      <w:spacing w:before="240" w:after="60" w:line="240" w:lineRule="auto"/>
      <w:jc w:val="both"/>
      <w:outlineLvl w:val="4"/>
    </w:pPr>
    <w:rPr>
      <w:rFonts w:eastAsia="Times New Roman"/>
      <w:i/>
      <w:iCs/>
      <w:spacing w:val="0"/>
      <w:sz w:val="26"/>
      <w:szCs w:val="26"/>
      <w:lang w:val="cs-CZ" w:eastAsia="cs-CZ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6306B6"/>
    <w:pPr>
      <w:spacing w:before="240" w:after="60" w:line="240" w:lineRule="auto"/>
      <w:jc w:val="both"/>
      <w:outlineLvl w:val="5"/>
    </w:pPr>
    <w:rPr>
      <w:rFonts w:eastAsia="Times New Roman"/>
      <w:spacing w:val="0"/>
      <w:sz w:val="22"/>
      <w:szCs w:val="22"/>
      <w:lang w:val="cs-CZ" w:eastAsia="cs-CZ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6306B6"/>
    <w:pPr>
      <w:spacing w:before="240" w:after="60" w:line="240" w:lineRule="auto"/>
      <w:jc w:val="both"/>
      <w:outlineLvl w:val="6"/>
    </w:pPr>
    <w:rPr>
      <w:rFonts w:eastAsia="Times New Roman"/>
      <w:b w:val="0"/>
      <w:bCs w:val="0"/>
      <w:spacing w:val="0"/>
      <w:lang w:val="cs-CZ" w:eastAsia="cs-CZ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6306B6"/>
    <w:pPr>
      <w:spacing w:before="240" w:after="60" w:line="240" w:lineRule="auto"/>
      <w:jc w:val="both"/>
      <w:outlineLvl w:val="7"/>
    </w:pPr>
    <w:rPr>
      <w:rFonts w:eastAsia="Times New Roman"/>
      <w:b w:val="0"/>
      <w:bCs w:val="0"/>
      <w:i/>
      <w:iCs/>
      <w:spacing w:val="0"/>
      <w:lang w:val="cs-CZ" w:eastAsia="cs-CZ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6306B6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 w:val="0"/>
      <w:bCs w:val="0"/>
      <w:spacing w:val="0"/>
      <w:sz w:val="22"/>
      <w:szCs w:val="22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06B6"/>
    <w:rPr>
      <w:rFonts w:ascii="Arial" w:hAnsi="Arial"/>
      <w:i/>
      <w:sz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306B6"/>
    <w:rPr>
      <w:rFonts w:eastAsia="Times New Roman"/>
      <w:i/>
      <w:sz w:val="24"/>
      <w:lang w:val="sk-SK"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306B6"/>
    <w:rPr>
      <w:rFonts w:eastAsia="Times New Roman"/>
      <w:i/>
      <w:sz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306B6"/>
    <w:rPr>
      <w:rFonts w:eastAsia="Times New Roman"/>
      <w:sz w:val="22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306B6"/>
    <w:rPr>
      <w:rFonts w:eastAsia="Times New Roman"/>
      <w:i/>
      <w:sz w:val="24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306B6"/>
    <w:rPr>
      <w:rFonts w:ascii="Arial" w:hAnsi="Arial"/>
      <w:sz w:val="22"/>
      <w:lang w:val="cs-CZ" w:eastAsia="cs-CZ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6306B6"/>
    <w:rPr>
      <w:rFonts w:ascii="Arial" w:hAnsi="Arial" w:cs="Arial"/>
      <w:i/>
      <w:iCs/>
      <w:spacing w:val="0"/>
      <w:sz w:val="28"/>
      <w:szCs w:val="28"/>
      <w:lang w:val="cs-CZ" w:eastAsia="cs-CZ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6306B6"/>
    <w:rPr>
      <w:rFonts w:eastAsia="Times New Roman" w:cs="Times New Roman"/>
      <w:spacing w:val="0"/>
      <w:lang w:eastAsia="sk-SK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6306B6"/>
    <w:rPr>
      <w:rFonts w:eastAsia="Times New Roman" w:cs="Times New Roman"/>
      <w:i/>
      <w:iCs/>
      <w:spacing w:val="0"/>
      <w:sz w:val="28"/>
      <w:lang w:eastAsia="cs-CZ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6306B6"/>
    <w:rPr>
      <w:rFonts w:eastAsia="Times New Roman" w:cs="Times New Roman"/>
      <w:i/>
      <w:iCs/>
      <w:spacing w:val="0"/>
      <w:sz w:val="26"/>
      <w:szCs w:val="26"/>
      <w:lang w:val="cs-CZ" w:eastAsia="cs-CZ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6306B6"/>
    <w:rPr>
      <w:rFonts w:eastAsia="Times New Roman" w:cs="Times New Roman"/>
      <w:spacing w:val="0"/>
      <w:sz w:val="22"/>
      <w:szCs w:val="22"/>
      <w:lang w:val="cs-CZ" w:eastAsia="cs-CZ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6306B6"/>
    <w:rPr>
      <w:rFonts w:eastAsia="Times New Roman" w:cs="Times New Roman"/>
      <w:spacing w:val="0"/>
      <w:lang w:val="cs-CZ" w:eastAsia="cs-CZ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6306B6"/>
    <w:rPr>
      <w:rFonts w:eastAsia="Times New Roman" w:cs="Times New Roman"/>
      <w:i/>
      <w:iCs/>
      <w:spacing w:val="0"/>
      <w:lang w:val="cs-CZ" w:eastAsia="cs-CZ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6306B6"/>
    <w:rPr>
      <w:rFonts w:ascii="Arial" w:hAnsi="Arial" w:cs="Arial"/>
      <w:spacing w:val="0"/>
      <w:sz w:val="22"/>
      <w:szCs w:val="22"/>
      <w:lang w:val="cs-CZ" w:eastAsia="cs-CZ"/>
    </w:rPr>
  </w:style>
  <w:style w:type="paragraph" w:styleId="Title">
    <w:name w:val="Title"/>
    <w:basedOn w:val="Normal"/>
    <w:link w:val="TitleChar1"/>
    <w:uiPriority w:val="99"/>
    <w:qFormat/>
    <w:rsid w:val="006306B6"/>
    <w:pPr>
      <w:spacing w:after="0" w:line="240" w:lineRule="auto"/>
      <w:jc w:val="center"/>
    </w:pPr>
    <w:rPr>
      <w:rFonts w:eastAsia="Times New Roman"/>
      <w:b w:val="0"/>
      <w:bCs w:val="0"/>
      <w:spacing w:val="0"/>
      <w:sz w:val="28"/>
      <w:szCs w:val="20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6306B6"/>
    <w:rPr>
      <w:rFonts w:eastAsia="Times New Roman"/>
      <w:sz w:val="28"/>
      <w:lang w:val="sk-SK" w:eastAsia="sk-SK"/>
    </w:rPr>
  </w:style>
  <w:style w:type="character" w:customStyle="1" w:styleId="TitleChar1">
    <w:name w:val="Title Char1"/>
    <w:basedOn w:val="DefaultParagraphFont"/>
    <w:link w:val="Title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styleId="BodyText">
    <w:name w:val="Body Text"/>
    <w:basedOn w:val="Normal"/>
    <w:link w:val="BodyTextChar1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color w:val="000000"/>
      <w:spacing w:val="0"/>
      <w:szCs w:val="19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06B6"/>
    <w:rPr>
      <w:rFonts w:eastAsia="Times New Roman"/>
      <w:color w:val="000000"/>
      <w:sz w:val="19"/>
      <w:lang w:val="sk-SK" w:eastAsia="sk-SK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eastAsia="sk-SK"/>
    </w:rPr>
  </w:style>
  <w:style w:type="paragraph" w:styleId="BodyTextIndent2">
    <w:name w:val="Body Text Indent 2"/>
    <w:basedOn w:val="Normal"/>
    <w:link w:val="BodyTextIndent2Char1"/>
    <w:uiPriority w:val="99"/>
    <w:rsid w:val="006306B6"/>
    <w:pPr>
      <w:spacing w:after="120" w:line="48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styleId="BodyTextIndent">
    <w:name w:val="Body Text Indent"/>
    <w:basedOn w:val="Normal"/>
    <w:link w:val="BodyTextIndentChar1"/>
    <w:uiPriority w:val="99"/>
    <w:rsid w:val="006306B6"/>
    <w:pPr>
      <w:spacing w:after="120" w:line="24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customStyle="1" w:styleId="nadpisnazen">
    <w:name w:val="nadpis nařízení"/>
    <w:basedOn w:val="Normal"/>
    <w:next w:val="Normal"/>
    <w:uiPriority w:val="99"/>
    <w:rsid w:val="006306B6"/>
    <w:pPr>
      <w:keepNext/>
      <w:keepLines/>
      <w:spacing w:before="120" w:after="0" w:line="240" w:lineRule="auto"/>
      <w:jc w:val="center"/>
      <w:outlineLvl w:val="0"/>
    </w:pPr>
    <w:rPr>
      <w:rFonts w:eastAsia="Times New Roman"/>
      <w:bCs w:val="0"/>
      <w:spacing w:val="0"/>
      <w:szCs w:val="20"/>
      <w:lang w:val="cs-CZ" w:eastAsia="cs-CZ"/>
    </w:rPr>
  </w:style>
  <w:style w:type="paragraph" w:customStyle="1" w:styleId="Paragraf">
    <w:name w:val="Paragraf"/>
    <w:basedOn w:val="Normal"/>
    <w:next w:val="Textodstavce"/>
    <w:uiPriority w:val="99"/>
    <w:rsid w:val="006306B6"/>
    <w:pPr>
      <w:keepNext/>
      <w:keepLines/>
      <w:spacing w:before="240" w:after="0" w:line="240" w:lineRule="auto"/>
      <w:jc w:val="center"/>
      <w:outlineLvl w:val="5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odstavce">
    <w:name w:val="Text odstavce"/>
    <w:basedOn w:val="Normal"/>
    <w:uiPriority w:val="99"/>
    <w:rsid w:val="006306B6"/>
    <w:pPr>
      <w:tabs>
        <w:tab w:val="num" w:pos="360"/>
      </w:tabs>
      <w:spacing w:before="120" w:after="120" w:line="240" w:lineRule="auto"/>
      <w:ind w:left="360" w:hanging="360"/>
      <w:jc w:val="both"/>
      <w:outlineLvl w:val="6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Vlda">
    <w:name w:val="Vláda"/>
    <w:basedOn w:val="Normal"/>
    <w:next w:val="Normal"/>
    <w:uiPriority w:val="99"/>
    <w:rsid w:val="006306B6"/>
    <w:pPr>
      <w:keepNext/>
      <w:keepLines/>
      <w:numPr>
        <w:ilvl w:val="2"/>
        <w:numId w:val="7"/>
      </w:numPr>
      <w:tabs>
        <w:tab w:val="clear" w:pos="851"/>
      </w:tabs>
      <w:spacing w:before="360" w:after="240" w:line="240" w:lineRule="auto"/>
      <w:ind w:left="0" w:firstLine="0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bodu">
    <w:name w:val="Text bodu"/>
    <w:basedOn w:val="Normal"/>
    <w:uiPriority w:val="99"/>
    <w:rsid w:val="006306B6"/>
    <w:pPr>
      <w:numPr>
        <w:ilvl w:val="1"/>
        <w:numId w:val="7"/>
      </w:numPr>
      <w:tabs>
        <w:tab w:val="clear" w:pos="425"/>
        <w:tab w:val="num" w:pos="851"/>
      </w:tabs>
      <w:spacing w:after="0" w:line="240" w:lineRule="auto"/>
      <w:ind w:left="851" w:hanging="426"/>
      <w:jc w:val="both"/>
      <w:outlineLvl w:val="8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psmene">
    <w:name w:val="Text písmene"/>
    <w:basedOn w:val="Normal"/>
    <w:uiPriority w:val="99"/>
    <w:rsid w:val="006306B6"/>
    <w:pPr>
      <w:numPr>
        <w:numId w:val="7"/>
      </w:numPr>
      <w:tabs>
        <w:tab w:val="clear" w:pos="1160"/>
        <w:tab w:val="num" w:pos="425"/>
      </w:tabs>
      <w:spacing w:after="0" w:line="240" w:lineRule="auto"/>
      <w:ind w:left="425" w:hanging="425"/>
      <w:jc w:val="both"/>
      <w:outlineLvl w:val="7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styleId="Header">
    <w:name w:val="header"/>
    <w:basedOn w:val="Normal"/>
    <w:link w:val="HeaderChar1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character" w:styleId="PageNumber">
    <w:name w:val="page number"/>
    <w:basedOn w:val="DefaultParagraphFont"/>
    <w:uiPriority w:val="99"/>
    <w:rsid w:val="006306B6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BlockText">
    <w:name w:val="Block Text"/>
    <w:basedOn w:val="Normal"/>
    <w:uiPriority w:val="99"/>
    <w:rsid w:val="006306B6"/>
    <w:pPr>
      <w:spacing w:before="60" w:after="0" w:line="240" w:lineRule="auto"/>
      <w:ind w:left="567" w:right="142"/>
      <w:jc w:val="both"/>
    </w:pPr>
    <w:rPr>
      <w:rFonts w:eastAsia="Times New Roman"/>
      <w:b w:val="0"/>
      <w:bCs w:val="0"/>
      <w:i/>
      <w:spacing w:val="0"/>
      <w:szCs w:val="20"/>
      <w:lang w:eastAsia="sk-SK"/>
    </w:rPr>
  </w:style>
  <w:style w:type="paragraph" w:styleId="BodyTextFirstIndent">
    <w:name w:val="Body Text First Indent"/>
    <w:basedOn w:val="BodyText"/>
    <w:link w:val="BodyTextFirstIndentChar1"/>
    <w:uiPriority w:val="99"/>
    <w:rsid w:val="006306B6"/>
    <w:pPr>
      <w:spacing w:after="120"/>
      <w:ind w:firstLine="210"/>
    </w:pPr>
    <w:rPr>
      <w:color w:val="auto"/>
      <w:szCs w:val="20"/>
      <w:lang w:val="cs-CZ" w:eastAsia="cs-CZ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locked/>
    <w:rsid w:val="006306B6"/>
    <w:rPr>
      <w:lang w:val="cs-CZ" w:eastAsia="cs-CZ"/>
    </w:rPr>
  </w:style>
  <w:style w:type="character" w:customStyle="1" w:styleId="BodyTextFirstIndentChar1">
    <w:name w:val="Body Text First Indent Char1"/>
    <w:basedOn w:val="BodyTextChar1"/>
    <w:link w:val="BodyTextFirstIndent"/>
    <w:uiPriority w:val="99"/>
    <w:locked/>
    <w:rsid w:val="006306B6"/>
    <w:rPr>
      <w:sz w:val="20"/>
      <w:szCs w:val="20"/>
      <w:lang w:val="cs-CZ" w:eastAsia="cs-CZ"/>
    </w:rPr>
  </w:style>
  <w:style w:type="paragraph" w:styleId="ListNumber">
    <w:name w:val="List Number"/>
    <w:basedOn w:val="Normal"/>
    <w:uiPriority w:val="99"/>
    <w:rsid w:val="006306B6"/>
    <w:pPr>
      <w:tabs>
        <w:tab w:val="left" w:pos="284"/>
        <w:tab w:val="num" w:pos="1160"/>
      </w:tabs>
      <w:spacing w:before="60" w:after="0" w:line="240" w:lineRule="auto"/>
      <w:ind w:left="375" w:firstLine="425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ListBullet">
    <w:name w:val="List Bullet"/>
    <w:basedOn w:val="Normal"/>
    <w:autoRedefine/>
    <w:uiPriority w:val="99"/>
    <w:rsid w:val="006306B6"/>
    <w:pPr>
      <w:spacing w:before="60" w:after="0" w:line="240" w:lineRule="auto"/>
      <w:ind w:firstLine="28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Closing">
    <w:name w:val="Closing"/>
    <w:basedOn w:val="Normal"/>
    <w:link w:val="ClosingChar1"/>
    <w:uiPriority w:val="99"/>
    <w:rsid w:val="006306B6"/>
    <w:pPr>
      <w:spacing w:before="120" w:after="0" w:line="240" w:lineRule="auto"/>
      <w:ind w:left="164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6306B6"/>
    <w:rPr>
      <w:rFonts w:eastAsia="Times New Roman"/>
      <w:lang w:val="sk-SK" w:eastAsia="sk-SK"/>
    </w:rPr>
  </w:style>
  <w:style w:type="character" w:customStyle="1" w:styleId="ClosingChar1">
    <w:name w:val="Closing Char1"/>
    <w:basedOn w:val="DefaultParagraphFont"/>
    <w:link w:val="Closing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customStyle="1" w:styleId="Default">
    <w:name w:val="Default"/>
    <w:uiPriority w:val="99"/>
    <w:rsid w:val="006306B6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6306B6"/>
    <w:pPr>
      <w:spacing w:after="120" w:line="240" w:lineRule="auto"/>
    </w:pPr>
    <w:rPr>
      <w:rFonts w:eastAsia="Times New Roman"/>
      <w:b w:val="0"/>
      <w:bCs w:val="0"/>
      <w:spacing w:val="0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306B6"/>
    <w:rPr>
      <w:rFonts w:eastAsia="Times New Roman"/>
      <w:sz w:val="16"/>
      <w:lang w:val="sk-SK" w:eastAsia="cs-CZ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6306B6"/>
    <w:rPr>
      <w:rFonts w:eastAsia="Times New Roman" w:cs="Times New Roman"/>
      <w:spacing w:val="0"/>
      <w:sz w:val="16"/>
      <w:szCs w:val="16"/>
      <w:lang w:eastAsia="cs-CZ"/>
    </w:rPr>
  </w:style>
  <w:style w:type="paragraph" w:styleId="BodyText2">
    <w:name w:val="Body Text 2"/>
    <w:basedOn w:val="Normal"/>
    <w:link w:val="BodyText2Char1"/>
    <w:uiPriority w:val="99"/>
    <w:rsid w:val="006306B6"/>
    <w:pPr>
      <w:spacing w:after="120" w:line="480" w:lineRule="auto"/>
    </w:pPr>
    <w:rPr>
      <w:rFonts w:eastAsia="Times New Roman"/>
      <w:b w:val="0"/>
      <w:bCs w:val="0"/>
      <w:spacing w:val="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">
    <w:name w:val="Char"/>
    <w:basedOn w:val="Normal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1"/>
    <w:uiPriority w:val="99"/>
    <w:rsid w:val="006306B6"/>
    <w:pPr>
      <w:spacing w:after="0" w:line="240" w:lineRule="auto"/>
      <w:ind w:left="1080"/>
      <w:jc w:val="both"/>
    </w:pPr>
    <w:rPr>
      <w:rFonts w:eastAsia="Times New Roman"/>
      <w:b w:val="0"/>
      <w:spacing w:val="0"/>
      <w:lang w:eastAsia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CharChar">
    <w:name w:val="Char Char Char"/>
    <w:basedOn w:val="Normal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6306B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306B6"/>
    <w:pPr>
      <w:shd w:val="clear" w:color="auto" w:fill="000080"/>
      <w:spacing w:after="0" w:line="240" w:lineRule="auto"/>
    </w:pPr>
    <w:rPr>
      <w:rFonts w:ascii="Tahoma" w:eastAsia="Times New Roman" w:hAnsi="Tahoma" w:cs="Tahoma"/>
      <w:b w:val="0"/>
      <w:bCs w:val="0"/>
      <w:spacing w:val="0"/>
      <w:sz w:val="20"/>
      <w:szCs w:val="20"/>
      <w:lang w:eastAsia="cs-CZ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06B6"/>
    <w:rPr>
      <w:rFonts w:ascii="Tahoma" w:hAnsi="Tahoma" w:cs="Tahoma"/>
      <w:spacing w:val="0"/>
      <w:sz w:val="20"/>
      <w:szCs w:val="20"/>
      <w:shd w:val="clear" w:color="auto" w:fill="000080"/>
      <w:lang w:eastAsia="cs-CZ"/>
    </w:rPr>
  </w:style>
  <w:style w:type="paragraph" w:styleId="NormalWeb">
    <w:name w:val="Normal (Web)"/>
    <w:basedOn w:val="Normal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CharCharCharChar">
    <w:name w:val="Char Char Char Char"/>
    <w:basedOn w:val="Normal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6306B6"/>
    <w:pPr>
      <w:ind w:left="720"/>
      <w:contextualSpacing/>
    </w:pPr>
    <w:rPr>
      <w:rFonts w:ascii="Calibri" w:hAnsi="Calibri"/>
      <w:b w:val="0"/>
      <w:bCs w:val="0"/>
      <w:spacing w:val="0"/>
      <w:sz w:val="22"/>
      <w:szCs w:val="22"/>
      <w:lang w:val="cs-CZ"/>
    </w:rPr>
  </w:style>
  <w:style w:type="paragraph" w:customStyle="1" w:styleId="msonormalcxsplast">
    <w:name w:val="msonormalcxsplast"/>
    <w:basedOn w:val="Normal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middle">
    <w:name w:val="msobodytextcxspmiddle"/>
    <w:basedOn w:val="Normal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last">
    <w:name w:val="msobodytextcxsplast"/>
    <w:basedOn w:val="Normal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">
    <w:name w:val="msonormalcxspmiddle"/>
    <w:basedOn w:val="Normal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styleId="FootnoteText">
    <w:name w:val="footnote text"/>
    <w:basedOn w:val="Normal"/>
    <w:link w:val="FootnoteTextChar1"/>
    <w:uiPriority w:val="99"/>
    <w:semiHidden/>
    <w:rsid w:val="006306B6"/>
    <w:pPr>
      <w:spacing w:before="120" w:after="12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06B6"/>
    <w:rPr>
      <w:rFonts w:eastAsia="Times New Roman"/>
      <w:lang w:val="sk-SK" w:eastAsia="sk-SK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6306B6"/>
    <w:rPr>
      <w:rFonts w:eastAsia="Times New Roman" w:cs="Times New Roman"/>
      <w:spacing w:val="0"/>
      <w:sz w:val="20"/>
      <w:szCs w:val="20"/>
    </w:rPr>
  </w:style>
  <w:style w:type="paragraph" w:customStyle="1" w:styleId="Normlneodsaden">
    <w:name w:val="Normál neodsadený"/>
    <w:basedOn w:val="Normal"/>
    <w:uiPriority w:val="99"/>
    <w:rsid w:val="006306B6"/>
    <w:pPr>
      <w:spacing w:before="120" w:after="0" w:line="320" w:lineRule="exact"/>
      <w:jc w:val="both"/>
    </w:pPr>
    <w:rPr>
      <w:rFonts w:eastAsia="Times New Roman"/>
      <w:b w:val="0"/>
      <w:bCs w:val="0"/>
      <w:spacing w:val="0"/>
      <w:szCs w:val="20"/>
      <w:lang w:eastAsia="sk-SK"/>
    </w:rPr>
  </w:style>
  <w:style w:type="paragraph" w:customStyle="1" w:styleId="JASPInormlny">
    <w:name w:val="JASPI normálny"/>
    <w:basedOn w:val="Normal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lang w:eastAsia="cs-CZ"/>
    </w:rPr>
  </w:style>
  <w:style w:type="paragraph" w:styleId="EnvelopeAddress">
    <w:name w:val="envelope address"/>
    <w:basedOn w:val="Normal"/>
    <w:uiPriority w:val="99"/>
    <w:rsid w:val="006306B6"/>
    <w:pPr>
      <w:framePr w:w="7920" w:h="1980" w:hRule="exact" w:hSpace="141" w:wrap="auto" w:hAnchor="page" w:xAlign="center" w:yAlign="bottom"/>
      <w:spacing w:before="120" w:after="120" w:line="240" w:lineRule="auto"/>
      <w:ind w:left="2880"/>
    </w:pPr>
    <w:rPr>
      <w:rFonts w:ascii="Arial" w:eastAsia="Times New Roman" w:hAnsi="Arial" w:cs="Arial"/>
      <w:b w:val="0"/>
      <w:bCs w:val="0"/>
      <w:spacing w:val="0"/>
    </w:rPr>
  </w:style>
  <w:style w:type="paragraph" w:styleId="EnvelopeReturn">
    <w:name w:val="envelope return"/>
    <w:basedOn w:val="Normal"/>
    <w:uiPriority w:val="99"/>
    <w:rsid w:val="006306B6"/>
    <w:pPr>
      <w:spacing w:after="0" w:line="240" w:lineRule="auto"/>
    </w:pPr>
    <w:rPr>
      <w:rFonts w:ascii="Arial" w:eastAsia="Times New Roman" w:hAnsi="Arial" w:cs="Arial"/>
      <w:b w:val="0"/>
      <w:bCs w:val="0"/>
      <w:spacing w:val="0"/>
      <w:sz w:val="20"/>
      <w:szCs w:val="20"/>
    </w:rPr>
  </w:style>
  <w:style w:type="paragraph" w:customStyle="1" w:styleId="msonormalcxspmiddlecxsplast">
    <w:name w:val="msonormalcxspmiddlecxsplast"/>
    <w:basedOn w:val="Normal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middle">
    <w:name w:val="msonormalcxspmiddlecxsplastcxspmiddle"/>
    <w:basedOn w:val="Normal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last">
    <w:name w:val="msonormalcxspmiddlecxsplastcxsplast"/>
    <w:basedOn w:val="Normal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t12">
    <w:name w:val="t12"/>
    <w:basedOn w:val="Normal"/>
    <w:uiPriority w:val="99"/>
    <w:rsid w:val="006306B6"/>
    <w:pPr>
      <w:spacing w:before="100" w:beforeAutospacing="1" w:after="100" w:afterAutospacing="1" w:line="240" w:lineRule="auto"/>
    </w:pPr>
    <w:rPr>
      <w:rFonts w:ascii="Verdana" w:eastAsia="Times New Roman" w:hAnsi="Verdana"/>
      <w:b w:val="0"/>
      <w:bCs w:val="0"/>
      <w:color w:val="000000"/>
      <w:spacing w:val="0"/>
      <w:sz w:val="12"/>
      <w:szCs w:val="12"/>
      <w:lang w:eastAsia="sk-SK"/>
    </w:rPr>
  </w:style>
  <w:style w:type="paragraph" w:customStyle="1" w:styleId="titulok">
    <w:name w:val="titulok"/>
    <w:basedOn w:val="Normal"/>
    <w:uiPriority w:val="99"/>
    <w:rsid w:val="006306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60"/>
      <w:spacing w:val="0"/>
      <w:lang w:eastAsia="sk-SK"/>
    </w:rPr>
  </w:style>
  <w:style w:type="paragraph" w:customStyle="1" w:styleId="poznamka">
    <w:name w:val="poznamka"/>
    <w:basedOn w:val="Normal"/>
    <w:uiPriority w:val="99"/>
    <w:rsid w:val="006306B6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color w:val="000060"/>
      <w:spacing w:val="0"/>
      <w:sz w:val="20"/>
      <w:szCs w:val="20"/>
      <w:lang w:eastAsia="sk-SK"/>
    </w:rPr>
  </w:style>
  <w:style w:type="paragraph" w:styleId="z-TopofForm">
    <w:name w:val="HTML Top of Form"/>
    <w:basedOn w:val="Normal"/>
    <w:next w:val="Normal"/>
    <w:link w:val="z-TopofFormChar1"/>
    <w:hidden/>
    <w:uiPriority w:val="99"/>
    <w:rsid w:val="00630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rsid w:val="00630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customStyle="1" w:styleId="Text">
    <w:name w:val="Text"/>
    <w:basedOn w:val="Normal"/>
    <w:uiPriority w:val="99"/>
    <w:rsid w:val="006306B6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after="0" w:line="360" w:lineRule="auto"/>
      <w:jc w:val="both"/>
    </w:pPr>
    <w:rPr>
      <w:rFonts w:eastAsia="Times New Roman"/>
      <w:b w:val="0"/>
      <w:bCs w:val="0"/>
      <w:spacing w:val="24"/>
      <w:szCs w:val="20"/>
      <w:lang w:eastAsia="cs-CZ"/>
    </w:rPr>
  </w:style>
  <w:style w:type="paragraph" w:customStyle="1" w:styleId="Podpisdoloka">
    <w:name w:val="Podpis. doložka"/>
    <w:basedOn w:val="Normal"/>
    <w:uiPriority w:val="99"/>
    <w:rsid w:val="006306B6"/>
    <w:pPr>
      <w:keepNext/>
      <w:keepLines/>
      <w:suppressLineNumbers/>
      <w:tabs>
        <w:tab w:val="left" w:pos="7655"/>
      </w:tabs>
      <w:suppressAutoHyphens/>
      <w:spacing w:after="0" w:line="360" w:lineRule="auto"/>
      <w:jc w:val="right"/>
    </w:pPr>
    <w:rPr>
      <w:rFonts w:eastAsia="Times New Roman"/>
      <w:b w:val="0"/>
      <w:bCs w:val="0"/>
      <w:spacing w:val="8"/>
      <w:lang w:eastAsia="cs-CZ"/>
    </w:rPr>
  </w:style>
  <w:style w:type="paragraph" w:styleId="CommentText">
    <w:name w:val="annotation text"/>
    <w:basedOn w:val="Normal"/>
    <w:link w:val="CommentTextChar"/>
    <w:uiPriority w:val="99"/>
    <w:semiHidden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val="cs-CZ"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06B6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6306B6"/>
    <w:pPr>
      <w:spacing w:after="0" w:line="240" w:lineRule="auto"/>
      <w:jc w:val="both"/>
    </w:pPr>
    <w:rPr>
      <w:rFonts w:ascii="Tahoma" w:eastAsia="Times New Roman" w:hAnsi="Tahoma" w:cs="Tahoma"/>
      <w:b w:val="0"/>
      <w:bCs w:val="0"/>
      <w:spacing w:val="0"/>
      <w:sz w:val="16"/>
      <w:szCs w:val="16"/>
      <w:lang w:val="cs-CZ"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06B6"/>
    <w:rPr>
      <w:rFonts w:ascii="Tahoma" w:hAnsi="Tahoma"/>
      <w:sz w:val="16"/>
      <w:lang w:val="cs-CZ"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6306B6"/>
    <w:rPr>
      <w:rFonts w:ascii="Tahoma" w:hAnsi="Tahoma" w:cs="Tahoma"/>
      <w:spacing w:val="0"/>
      <w:sz w:val="16"/>
      <w:szCs w:val="16"/>
      <w:lang w:val="cs-CZ" w:eastAsia="cs-CZ"/>
    </w:rPr>
  </w:style>
  <w:style w:type="paragraph" w:styleId="PlainText">
    <w:name w:val="Plain Text"/>
    <w:basedOn w:val="Normal"/>
    <w:link w:val="PlainTextChar1"/>
    <w:uiPriority w:val="99"/>
    <w:rsid w:val="006306B6"/>
    <w:pPr>
      <w:keepNext/>
      <w:spacing w:before="60" w:after="60" w:line="240" w:lineRule="auto"/>
      <w:jc w:val="both"/>
    </w:pPr>
    <w:rPr>
      <w:rFonts w:ascii="Courier New" w:eastAsia="Times New Roman" w:hAnsi="Courier New" w:cs="Courier New"/>
      <w:b w:val="0"/>
      <w:bCs w:val="0"/>
      <w:spacing w:val="0"/>
      <w:sz w:val="20"/>
      <w:szCs w:val="20"/>
      <w:lang w:eastAsia="sk-SK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306B6"/>
    <w:rPr>
      <w:rFonts w:ascii="Courier New" w:hAnsi="Courier New"/>
      <w:lang w:val="sk-SK" w:eastAsia="sk-SK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6306B6"/>
    <w:rPr>
      <w:rFonts w:ascii="Courier New" w:hAnsi="Courier New" w:cs="Courier New"/>
      <w:spacing w:val="0"/>
      <w:sz w:val="20"/>
      <w:szCs w:val="20"/>
      <w:lang w:eastAsia="sk-SK"/>
    </w:rPr>
  </w:style>
  <w:style w:type="paragraph" w:customStyle="1" w:styleId="Normlny">
    <w:name w:val="_Normálny"/>
    <w:basedOn w:val="Normal"/>
    <w:uiPriority w:val="99"/>
    <w:rsid w:val="006306B6"/>
    <w:pPr>
      <w:autoSpaceDE w:val="0"/>
      <w:autoSpaceDN w:val="0"/>
      <w:spacing w:after="0" w:line="240" w:lineRule="auto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PARA">
    <w:name w:val="PARA"/>
    <w:basedOn w:val="Normal"/>
    <w:next w:val="Normal"/>
    <w:uiPriority w:val="99"/>
    <w:rsid w:val="006306B6"/>
    <w:pPr>
      <w:keepNext/>
      <w:keepLines/>
      <w:tabs>
        <w:tab w:val="left" w:pos="680"/>
      </w:tabs>
      <w:autoSpaceDE w:val="0"/>
      <w:autoSpaceDN w:val="0"/>
      <w:spacing w:before="240" w:after="120" w:line="240" w:lineRule="auto"/>
      <w:jc w:val="center"/>
    </w:pPr>
    <w:rPr>
      <w:rFonts w:eastAsia="Times New Roman"/>
      <w:b w:val="0"/>
      <w:bCs w:val="0"/>
      <w:spacing w:val="0"/>
      <w:lang w:val="en-US" w:eastAsia="sk-SK"/>
    </w:rPr>
  </w:style>
  <w:style w:type="paragraph" w:customStyle="1" w:styleId="abc">
    <w:name w:val="abc"/>
    <w:basedOn w:val="Normal"/>
    <w:uiPriority w:val="99"/>
    <w:rsid w:val="006306B6"/>
    <w:pPr>
      <w:widowControl w:val="0"/>
      <w:tabs>
        <w:tab w:val="left" w:pos="360"/>
        <w:tab w:val="left" w:pos="680"/>
      </w:tabs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a">
    <w:name w:val="§"/>
    <w:basedOn w:val="Normal"/>
    <w:next w:val="Heading2"/>
    <w:uiPriority w:val="99"/>
    <w:rsid w:val="006306B6"/>
    <w:pPr>
      <w:keepNext/>
      <w:tabs>
        <w:tab w:val="num" w:pos="360"/>
      </w:tabs>
      <w:spacing w:before="360" w:after="120" w:line="240" w:lineRule="auto"/>
      <w:ind w:left="360" w:hanging="360"/>
      <w:jc w:val="center"/>
    </w:pPr>
    <w:rPr>
      <w:rFonts w:eastAsia="Times New Roman"/>
      <w:color w:val="000000"/>
      <w:spacing w:val="0"/>
      <w:lang w:eastAsia="cs-CZ"/>
    </w:rPr>
  </w:style>
  <w:style w:type="paragraph" w:customStyle="1" w:styleId="odsek">
    <w:name w:val="odsek"/>
    <w:basedOn w:val="Normal"/>
    <w:uiPriority w:val="99"/>
    <w:rsid w:val="006306B6"/>
    <w:pPr>
      <w:keepNext/>
      <w:numPr>
        <w:numId w:val="8"/>
      </w:numPr>
      <w:tabs>
        <w:tab w:val="clear" w:pos="360"/>
      </w:tabs>
      <w:spacing w:before="60" w:after="60" w:line="240" w:lineRule="auto"/>
      <w:ind w:firstLine="709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adda">
    <w:name w:val="adda"/>
    <w:basedOn w:val="Normal"/>
    <w:uiPriority w:val="99"/>
    <w:rsid w:val="006306B6"/>
    <w:pPr>
      <w:keepNext/>
      <w:tabs>
        <w:tab w:val="num" w:pos="360"/>
      </w:tabs>
      <w:spacing w:before="60" w:after="60" w:line="240" w:lineRule="auto"/>
      <w:ind w:left="357" w:hanging="357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tl10ptPodaokraja">
    <w:name w:val="Štýl 10 pt Podľa okraja"/>
    <w:basedOn w:val="Normal"/>
    <w:uiPriority w:val="99"/>
    <w:rsid w:val="006306B6"/>
    <w:pPr>
      <w:keepNext/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customStyle="1" w:styleId="normlnywebov8">
    <w:name w:val="normlnywebov8"/>
    <w:basedOn w:val="Normal"/>
    <w:uiPriority w:val="99"/>
    <w:rsid w:val="006306B6"/>
    <w:pPr>
      <w:spacing w:before="75" w:after="75" w:line="240" w:lineRule="auto"/>
      <w:ind w:left="225" w:right="225"/>
    </w:pPr>
    <w:rPr>
      <w:rFonts w:eastAsia="Times New Roman"/>
      <w:b w:val="0"/>
      <w:bCs w:val="0"/>
      <w:spacing w:val="0"/>
      <w:sz w:val="22"/>
      <w:szCs w:val="22"/>
      <w:lang w:eastAsia="sk-SK"/>
    </w:rPr>
  </w:style>
  <w:style w:type="character" w:customStyle="1" w:styleId="highlight">
    <w:name w:val="highlight"/>
    <w:uiPriority w:val="99"/>
    <w:rsid w:val="006306B6"/>
  </w:style>
  <w:style w:type="character" w:customStyle="1" w:styleId="tl10ptPodaokrajaChar">
    <w:name w:val="Štýl 10 pt Podľa okraja Char"/>
    <w:uiPriority w:val="99"/>
    <w:rsid w:val="006306B6"/>
    <w:rPr>
      <w:lang w:val="sk-SK" w:eastAsia="sk-SK"/>
    </w:rPr>
  </w:style>
  <w:style w:type="character" w:customStyle="1" w:styleId="highlight1">
    <w:name w:val="highlight1"/>
    <w:uiPriority w:val="99"/>
    <w:rsid w:val="006306B6"/>
    <w:rPr>
      <w:shd w:val="clear" w:color="auto" w:fill="D2DCE7"/>
    </w:rPr>
  </w:style>
  <w:style w:type="character" w:styleId="Strong">
    <w:name w:val="Strong"/>
    <w:basedOn w:val="DefaultParagraphFont"/>
    <w:uiPriority w:val="99"/>
    <w:qFormat/>
    <w:rsid w:val="006306B6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6306B6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306B6"/>
    <w:rPr>
      <w:rFonts w:cs="Times New Roman"/>
      <w:color w:val="0000FF"/>
      <w:u w:val="single"/>
    </w:rPr>
  </w:style>
  <w:style w:type="paragraph" w:customStyle="1" w:styleId="Odsekzoznamu1">
    <w:name w:val="Odsek zoznamu1"/>
    <w:basedOn w:val="Normal"/>
    <w:uiPriority w:val="99"/>
    <w:rsid w:val="006306B6"/>
    <w:pPr>
      <w:ind w:left="720"/>
    </w:pPr>
    <w:rPr>
      <w:rFonts w:ascii="Calibri" w:eastAsia="Times New Roman" w:hAnsi="Calibri" w:cs="Calibri"/>
      <w:b w:val="0"/>
      <w:bCs w:val="0"/>
      <w:spacing w:val="0"/>
      <w:sz w:val="22"/>
      <w:szCs w:val="22"/>
    </w:rPr>
  </w:style>
  <w:style w:type="paragraph" w:customStyle="1" w:styleId="Char1">
    <w:name w:val="Char1"/>
    <w:basedOn w:val="Normal"/>
    <w:uiPriority w:val="99"/>
    <w:rsid w:val="006306B6"/>
    <w:pPr>
      <w:spacing w:after="160" w:line="240" w:lineRule="exact"/>
    </w:pPr>
    <w:rPr>
      <w:rFonts w:ascii="Tahoma" w:hAnsi="Tahoma"/>
      <w:b w:val="0"/>
      <w:bCs w:val="0"/>
      <w:spacing w:val="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6306B6"/>
    <w:rPr>
      <w:rFonts w:cs="Times New Roman"/>
      <w:sz w:val="16"/>
    </w:rPr>
  </w:style>
  <w:style w:type="character" w:customStyle="1" w:styleId="Textzstupnhosymbolu1">
    <w:name w:val="Text zástupného symbolu1"/>
    <w:uiPriority w:val="99"/>
    <w:semiHidden/>
    <w:rsid w:val="006306B6"/>
    <w:rPr>
      <w:rFonts w:ascii="Times New Roman" w:hAnsi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1135</Words>
  <Characters>6471</Characters>
  <Application>Microsoft Office Outlook</Application>
  <DocSecurity>0</DocSecurity>
  <Lines>0</Lines>
  <Paragraphs>0</Paragraphs>
  <ScaleCrop>false</ScaleCrop>
  <Company>MH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Jokmanova Diana</dc:creator>
  <cp:keywords/>
  <dc:description/>
  <cp:lastModifiedBy>kopecka</cp:lastModifiedBy>
  <cp:revision>2</cp:revision>
  <cp:lastPrinted>2013-10-03T08:04:00Z</cp:lastPrinted>
  <dcterms:created xsi:type="dcterms:W3CDTF">2013-10-03T08:22:00Z</dcterms:created>
  <dcterms:modified xsi:type="dcterms:W3CDTF">2013-10-03T08:22:00Z</dcterms:modified>
</cp:coreProperties>
</file>