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D6" w:rsidRDefault="00EB0FDB">
      <w:pPr>
        <w:spacing w:before="79"/>
        <w:ind w:left="1367" w:right="1370"/>
        <w:jc w:val="center"/>
        <w:rPr>
          <w:b/>
          <w:sz w:val="24"/>
        </w:rPr>
      </w:pPr>
      <w:r>
        <w:rPr>
          <w:b/>
          <w:sz w:val="24"/>
        </w:rPr>
        <w:t>DOTAZNÍK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1368" w:right="1369"/>
        <w:jc w:val="center"/>
        <w:rPr>
          <w:b/>
          <w:sz w:val="24"/>
        </w:rPr>
      </w:pPr>
      <w:r>
        <w:rPr>
          <w:b/>
          <w:sz w:val="24"/>
        </w:rPr>
        <w:t>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účely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 podnikateľským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prostredím</w:t>
      </w:r>
    </w:p>
    <w:p w:rsidR="00FA45D6" w:rsidRDefault="00EB0FDB">
      <w:pPr>
        <w:spacing w:before="41"/>
        <w:ind w:left="1368" w:right="1370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zmysle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Jednotnej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metodiky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posudzovanie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vybraných vplyvov</w:t>
      </w:r>
    </w:p>
    <w:p w:rsidR="00FA45D6" w:rsidRDefault="00FA45D6">
      <w:pPr>
        <w:pStyle w:val="Zkladntext"/>
        <w:rPr>
          <w:b/>
          <w:sz w:val="26"/>
        </w:rPr>
      </w:pPr>
    </w:p>
    <w:p w:rsidR="00FA45D6" w:rsidRDefault="00FA45D6">
      <w:pPr>
        <w:pStyle w:val="Zkladntext"/>
        <w:spacing w:before="10"/>
        <w:rPr>
          <w:b/>
          <w:sz w:val="22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Číslo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regulácie/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post:</w:t>
      </w:r>
      <w:r w:rsidR="00C761E1">
        <w:rPr>
          <w:b/>
          <w:sz w:val="24"/>
        </w:rPr>
        <w:t xml:space="preserve"> </w:t>
      </w:r>
      <w:r w:rsidR="000C0CF1">
        <w:rPr>
          <w:sz w:val="24"/>
        </w:rPr>
        <w:t>10</w:t>
      </w:r>
      <w:r w:rsidR="00C761E1" w:rsidRPr="00C761E1">
        <w:rPr>
          <w:sz w:val="24"/>
        </w:rPr>
        <w:t>/2. polrok 2024</w:t>
      </w:r>
    </w:p>
    <w:p w:rsidR="00FA45D6" w:rsidRDefault="00FA45D6">
      <w:pPr>
        <w:pStyle w:val="Zkladntext"/>
        <w:spacing w:before="1"/>
        <w:rPr>
          <w:b/>
          <w:sz w:val="21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Právny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predpis:</w:t>
      </w:r>
      <w:r w:rsidR="00C761E1">
        <w:rPr>
          <w:b/>
          <w:sz w:val="24"/>
        </w:rPr>
        <w:t xml:space="preserve"> </w:t>
      </w:r>
      <w:r w:rsidR="000C0CF1" w:rsidRPr="000C0CF1">
        <w:rPr>
          <w:rFonts w:eastAsia="Calibri"/>
          <w:sz w:val="24"/>
          <w:szCs w:val="24"/>
        </w:rPr>
        <w:t>Zákon č. 513/1991 Zb. Obchodný zákonník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Lokalizácia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regulácie:</w:t>
      </w:r>
      <w:r w:rsidR="00C761E1">
        <w:rPr>
          <w:b/>
          <w:sz w:val="24"/>
        </w:rPr>
        <w:t xml:space="preserve"> </w:t>
      </w:r>
      <w:r w:rsidR="000C0CF1" w:rsidRPr="000C0CF1">
        <w:rPr>
          <w:rFonts w:eastAsia="Calibri"/>
          <w:sz w:val="24"/>
          <w:szCs w:val="24"/>
        </w:rPr>
        <w:t>§ 75 ods. 1 a 4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Možný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problém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vyplývajúci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znenia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podnetov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 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prostredia:</w:t>
      </w:r>
    </w:p>
    <w:p w:rsidR="00C761E1" w:rsidRDefault="00C761E1">
      <w:pPr>
        <w:ind w:left="216"/>
        <w:rPr>
          <w:b/>
          <w:sz w:val="24"/>
        </w:rPr>
      </w:pPr>
    </w:p>
    <w:p w:rsidR="000C0CF1" w:rsidRDefault="000C0CF1" w:rsidP="000C0CF1">
      <w:pPr>
        <w:ind w:left="216"/>
        <w:jc w:val="both"/>
        <w:rPr>
          <w:sz w:val="24"/>
        </w:rPr>
      </w:pPr>
      <w:r w:rsidRPr="000C0CF1">
        <w:rPr>
          <w:sz w:val="24"/>
        </w:rPr>
        <w:t>Obchodný zákonník stanovuje, že pri zrušení spoločnosti musí byť na účte notára uschovaná suma 1500 eur ako preddavok na odmenu likvidátora. Notár túto sumu môže vrátiť len likvidátorovi, a to len po výmaze spoločnosti z ORSR.</w:t>
      </w:r>
      <w:r>
        <w:rPr>
          <w:sz w:val="24"/>
        </w:rPr>
        <w:t xml:space="preserve"> </w:t>
      </w:r>
      <w:r w:rsidR="0037324E">
        <w:rPr>
          <w:rFonts w:eastAsia="Calibri"/>
          <w:sz w:val="24"/>
          <w:szCs w:val="24"/>
        </w:rPr>
        <w:t>Legislatíva</w:t>
      </w:r>
      <w:bookmarkStart w:id="0" w:name="_GoBack"/>
      <w:bookmarkEnd w:id="0"/>
      <w:r w:rsidRPr="00D84A9B">
        <w:rPr>
          <w:rFonts w:eastAsia="Calibri"/>
          <w:sz w:val="24"/>
          <w:szCs w:val="24"/>
        </w:rPr>
        <w:t xml:space="preserve"> neumožňuje upustiť od povinnosti zloženia preddavku na likvidáciu v</w:t>
      </w:r>
      <w:r>
        <w:rPr>
          <w:rFonts w:eastAsia="Calibri"/>
          <w:sz w:val="24"/>
          <w:szCs w:val="24"/>
        </w:rPr>
        <w:t> </w:t>
      </w:r>
      <w:r w:rsidRPr="00D84A9B">
        <w:rPr>
          <w:rFonts w:eastAsia="Calibri"/>
          <w:sz w:val="24"/>
          <w:szCs w:val="24"/>
        </w:rPr>
        <w:t>prípade</w:t>
      </w:r>
      <w:r>
        <w:rPr>
          <w:rFonts w:eastAsia="Calibri"/>
          <w:sz w:val="24"/>
          <w:szCs w:val="24"/>
        </w:rPr>
        <w:t>.</w:t>
      </w:r>
    </w:p>
    <w:p w:rsidR="000C0CF1" w:rsidRPr="000C0CF1" w:rsidRDefault="000C0CF1" w:rsidP="000C0CF1">
      <w:pPr>
        <w:ind w:left="216"/>
        <w:jc w:val="both"/>
        <w:rPr>
          <w:sz w:val="24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Identifikačné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subjektu)</w:t>
      </w:r>
      <w:r>
        <w:rPr>
          <w:b/>
          <w:position w:val="8"/>
          <w:sz w:val="16"/>
        </w:rPr>
        <w:t>1</w:t>
      </w:r>
      <w:r>
        <w:rPr>
          <w:b/>
          <w:sz w:val="24"/>
        </w:rPr>
        <w:t>:</w:t>
      </w:r>
    </w:p>
    <w:p w:rsidR="00FA45D6" w:rsidRDefault="00EB0FDB">
      <w:pPr>
        <w:pStyle w:val="Zkladntext"/>
        <w:spacing w:before="233"/>
        <w:ind w:left="216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obchodné</w:t>
      </w:r>
      <w:r>
        <w:rPr>
          <w:spacing w:val="-2"/>
        </w:rPr>
        <w:t xml:space="preserve"> </w:t>
      </w:r>
      <w:r>
        <w:t>meno:</w:t>
      </w:r>
    </w:p>
    <w:p w:rsidR="00FA45D6" w:rsidRDefault="00EB0FDB">
      <w:pPr>
        <w:pStyle w:val="Zkladntext"/>
        <w:spacing w:before="160"/>
        <w:ind w:left="216"/>
      </w:pPr>
      <w:r>
        <w:t>Adresa:</w:t>
      </w:r>
    </w:p>
    <w:p w:rsidR="00FA45D6" w:rsidRDefault="00EB0FDB">
      <w:pPr>
        <w:pStyle w:val="Zkladntext"/>
        <w:spacing w:before="164"/>
        <w:ind w:left="216"/>
      </w:pPr>
      <w:r>
        <w:t>Kontakt</w:t>
      </w:r>
      <w:r>
        <w:rPr>
          <w:spacing w:val="-2"/>
        </w:rPr>
        <w:t xml:space="preserve"> </w:t>
      </w:r>
      <w:r>
        <w:t>(tel.</w:t>
      </w:r>
      <w:r>
        <w:rPr>
          <w:spacing w:val="-2"/>
        </w:rPr>
        <w:t xml:space="preserve"> </w:t>
      </w:r>
      <w:r>
        <w:t>číslo/email):</w:t>
      </w:r>
    </w:p>
    <w:p w:rsidR="00FA45D6" w:rsidRDefault="00EB0FDB">
      <w:pPr>
        <w:spacing w:before="160" w:line="276" w:lineRule="auto"/>
        <w:ind w:left="216" w:right="215"/>
        <w:jc w:val="both"/>
        <w:rPr>
          <w:sz w:val="24"/>
        </w:rPr>
      </w:pPr>
      <w:r>
        <w:rPr>
          <w:sz w:val="24"/>
        </w:rPr>
        <w:t xml:space="preserve">Súhlasíte, aby Vaše meno / obchodné meno bolo uvedené v dokumente </w:t>
      </w:r>
      <w:r>
        <w:rPr>
          <w:i/>
          <w:sz w:val="24"/>
        </w:rPr>
        <w:t>Ex post hodnotenie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regulácií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pôsobiacich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podnikateľskom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prostredí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(formulár)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zverejnený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internetovej</w:t>
      </w:r>
      <w:r>
        <w:rPr>
          <w:spacing w:val="-1"/>
          <w:sz w:val="24"/>
        </w:rPr>
        <w:t xml:space="preserve"> </w:t>
      </w:r>
      <w:r>
        <w:rPr>
          <w:sz w:val="24"/>
        </w:rPr>
        <w:t>stránke</w:t>
      </w:r>
      <w:r>
        <w:rPr>
          <w:spacing w:val="-1"/>
          <w:sz w:val="24"/>
        </w:rPr>
        <w:t xml:space="preserve"> </w:t>
      </w:r>
      <w:r>
        <w:rPr>
          <w:sz w:val="24"/>
        </w:rPr>
        <w:t>MH</w:t>
      </w:r>
      <w:r>
        <w:rPr>
          <w:spacing w:val="1"/>
          <w:sz w:val="24"/>
        </w:rPr>
        <w:t xml:space="preserve"> </w:t>
      </w:r>
      <w:r>
        <w:rPr>
          <w:sz w:val="24"/>
        </w:rPr>
        <w:t>SR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FA45D6" w:rsidRDefault="00EB0FDB">
      <w:pPr>
        <w:pStyle w:val="Zkladntext"/>
        <w:spacing w:before="122"/>
        <w:ind w:left="216"/>
        <w:jc w:val="both"/>
      </w:pPr>
      <w:r>
        <w:t>Áno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Nie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(</w:t>
      </w:r>
      <w:proofErr w:type="spellStart"/>
      <w:r>
        <w:t>nehodiace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škrtnite)</w:t>
      </w:r>
    </w:p>
    <w:p w:rsidR="00FA45D6" w:rsidRDefault="00FA45D6">
      <w:pPr>
        <w:pStyle w:val="Zkladntext"/>
        <w:rPr>
          <w:sz w:val="28"/>
        </w:rPr>
      </w:pPr>
    </w:p>
    <w:p w:rsidR="00FA45D6" w:rsidRDefault="00FA45D6">
      <w:pPr>
        <w:pStyle w:val="Zkladntext"/>
        <w:spacing w:before="4"/>
      </w:pPr>
    </w:p>
    <w:p w:rsidR="00FA45D6" w:rsidRDefault="00EB0FDB">
      <w:pPr>
        <w:ind w:left="216"/>
        <w:jc w:val="both"/>
        <w:rPr>
          <w:b/>
          <w:sz w:val="24"/>
        </w:rPr>
      </w:pPr>
      <w:r>
        <w:rPr>
          <w:b/>
          <w:sz w:val="24"/>
        </w:rPr>
        <w:t>Otázky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konzultácií:</w:t>
      </w:r>
    </w:p>
    <w:p w:rsidR="00FA45D6" w:rsidRDefault="00EB0FDB">
      <w:pPr>
        <w:pStyle w:val="Zkladntext"/>
        <w:spacing w:before="7"/>
        <w:rPr>
          <w:b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106045</wp:posOffset>
                </wp:positionV>
                <wp:extent cx="5905500" cy="126873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68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tabs>
                                <w:tab w:val="left" w:pos="494"/>
                                <w:tab w:val="left" w:pos="1580"/>
                                <w:tab w:val="left" w:pos="2001"/>
                                <w:tab w:val="left" w:pos="3630"/>
                                <w:tab w:val="left" w:pos="5009"/>
                                <w:tab w:val="left" w:pos="6025"/>
                                <w:tab w:val="left" w:pos="7112"/>
                                <w:tab w:val="left" w:pos="8239"/>
                              </w:tabs>
                              <w:spacing w:before="16" w:line="276" w:lineRule="auto"/>
                              <w:ind w:left="108" w:right="109"/>
                            </w:pPr>
                            <w:r>
                              <w:t>1.</w:t>
                            </w:r>
                            <w:r>
                              <w:tab/>
                              <w:t>Súhlasíte</w:t>
                            </w:r>
                            <w:r>
                              <w:tab/>
                              <w:t>so</w:t>
                            </w:r>
                            <w:r>
                              <w:tab/>
                              <w:t>skutočnosťami</w:t>
                            </w:r>
                            <w:r>
                              <w:tab/>
                              <w:t>uvádzanými</w:t>
                            </w:r>
                            <w:r>
                              <w:tab/>
                              <w:t>v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popise</w:t>
                            </w:r>
                            <w:r>
                              <w:tab/>
                              <w:t>možného</w:t>
                            </w:r>
                            <w:r>
                              <w:tab/>
                              <w:t>problému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regulácie,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vyplývajúceho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zo znenia podnetu 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podnikateľského prostredia?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15pt;margin-top:8.35pt;width:465pt;height:99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tabs>
                          <w:tab w:val="left" w:pos="494"/>
                          <w:tab w:val="left" w:pos="1580"/>
                          <w:tab w:val="left" w:pos="2001"/>
                          <w:tab w:val="left" w:pos="3630"/>
                          <w:tab w:val="left" w:pos="5009"/>
                          <w:tab w:val="left" w:pos="6025"/>
                          <w:tab w:val="left" w:pos="7112"/>
                          <w:tab w:val="left" w:pos="8239"/>
                        </w:tabs>
                        <w:spacing w:before="16" w:line="276" w:lineRule="auto"/>
                        <w:ind w:left="108" w:right="109"/>
                      </w:pPr>
                      <w:r>
                        <w:t>1.</w:t>
                      </w:r>
                      <w:r>
                        <w:tab/>
                        <w:t>Súhlasíte</w:t>
                      </w:r>
                      <w:r>
                        <w:tab/>
                        <w:t>so</w:t>
                      </w:r>
                      <w:r>
                        <w:tab/>
                        <w:t>skutočnosťami</w:t>
                      </w:r>
                      <w:r>
                        <w:tab/>
                        <w:t>uvádzanými</w:t>
                      </w:r>
                      <w:r>
                        <w:tab/>
                        <w:t>v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popise</w:t>
                      </w:r>
                      <w:r>
                        <w:tab/>
                        <w:t>možného</w:t>
                      </w:r>
                      <w:r>
                        <w:tab/>
                        <w:t>problému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regulácie,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vyplývajúceho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zo znenia podnetu 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podnikateľského prostredia?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b/>
          <w:sz w:val="20"/>
        </w:rPr>
      </w:pPr>
    </w:p>
    <w:p w:rsidR="00FA45D6" w:rsidRDefault="00EB0FDB">
      <w:pPr>
        <w:pStyle w:val="Zkladntext"/>
        <w:spacing w:before="7"/>
        <w:rPr>
          <w:b/>
          <w:sz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193675</wp:posOffset>
                </wp:positionV>
                <wp:extent cx="5905500" cy="99060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990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 w:line="273" w:lineRule="auto"/>
                              <w:ind w:left="108" w:right="109"/>
                            </w:pPr>
                            <w:r>
                              <w:t>2.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Vás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vyhovujúce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súčasné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alebo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navrhli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upraviť,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alebo zrušiť?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65.15pt;margin-top:15.25pt;width:465pt;height:7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 w:line="273" w:lineRule="auto"/>
                        <w:ind w:left="108" w:right="109"/>
                      </w:pPr>
                      <w:r>
                        <w:t>2.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Vás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vyhovujúce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súčasné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alebo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navrhli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upraviť,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alebo zrušiť?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b/>
          <w:sz w:val="20"/>
        </w:rPr>
      </w:pPr>
    </w:p>
    <w:p w:rsidR="00FA45D6" w:rsidRDefault="00EB0FDB">
      <w:pPr>
        <w:pStyle w:val="Zkladntext"/>
        <w:spacing w:before="3"/>
        <w:rPr>
          <w:b/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1828800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8BA3" id="Rectangle 9" o:spid="_x0000_s1026" style="position:absolute;margin-left:70.8pt;margin-top:12.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DV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RVG&#10;ivTQok9AGlEbyVEV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A45D6" w:rsidRDefault="00EB0FDB">
      <w:pPr>
        <w:spacing w:before="71"/>
        <w:ind w:left="216" w:right="17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lastRenderedPageBreak/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zbiera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identifikačné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údaje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účelom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evidencie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účastníkov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konzultácií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potreby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Plánu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obnovy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odolnosti SR.</w:t>
      </w:r>
    </w:p>
    <w:p w:rsidR="00FA45D6" w:rsidRDefault="00EB0FDB" w:rsidP="00C761E1">
      <w:pPr>
        <w:spacing w:before="1"/>
        <w:ind w:left="216" w:right="22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prípade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zvolenia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„Nie“</w:t>
      </w:r>
      <w:r>
        <w:rPr>
          <w:rFonts w:ascii="Calibri" w:hAnsi="Calibri"/>
          <w:spacing w:val="82"/>
          <w:sz w:val="20"/>
        </w:rPr>
        <w:t xml:space="preserve"> </w:t>
      </w:r>
      <w:r>
        <w:rPr>
          <w:rFonts w:ascii="Calibri" w:hAnsi="Calibri"/>
          <w:sz w:val="20"/>
        </w:rPr>
        <w:t>Vaša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odpoveď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ako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dotknutého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podnikateľského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subjektu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bude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zverejnená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anonymizovanej podobe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(bez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uvedenia identifikačných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údajov).</w:t>
      </w:r>
    </w:p>
    <w:p w:rsidR="00C761E1" w:rsidRDefault="00C761E1" w:rsidP="00C761E1">
      <w:pPr>
        <w:spacing w:before="1"/>
        <w:ind w:left="216" w:right="220"/>
        <w:rPr>
          <w:rFonts w:ascii="Calibri" w:hAnsi="Calibri"/>
          <w:sz w:val="20"/>
        </w:rPr>
      </w:pPr>
    </w:p>
    <w:p w:rsidR="00C761E1" w:rsidRPr="00C761E1" w:rsidRDefault="00C761E1" w:rsidP="00C761E1">
      <w:pPr>
        <w:spacing w:before="1"/>
        <w:ind w:left="216" w:right="220"/>
        <w:rPr>
          <w:rFonts w:ascii="Calibri" w:hAnsi="Calibri"/>
          <w:sz w:val="20"/>
        </w:rPr>
      </w:pPr>
    </w:p>
    <w:p w:rsidR="00FA45D6" w:rsidRPr="000C0CF1" w:rsidRDefault="00EB0FDB" w:rsidP="000C0CF1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905500" cy="1270000"/>
                <wp:effectExtent l="5080" t="5080" r="13970" b="1079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70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 w:line="276" w:lineRule="auto"/>
                              <w:ind w:left="108" w:right="104"/>
                            </w:pPr>
                            <w:r>
                              <w:t>3.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upraviť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popíšte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konkrétny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zmenu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regulácie (s prihliadnutím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 zámer, 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ktorým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prijatá):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46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 w:line="276" w:lineRule="auto"/>
                        <w:ind w:left="108" w:right="104"/>
                      </w:pPr>
                      <w:r>
                        <w:t>3.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upraviť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popíšte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konkrétny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zmenu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regulácie (s prihliadnutím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 zámer, 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ktorým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prijatá):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5D6" w:rsidRPr="000C0CF1" w:rsidRDefault="00EB0FDB" w:rsidP="000C0CF1">
      <w:pPr>
        <w:pStyle w:val="Zkladntext"/>
        <w:spacing w:before="1"/>
        <w:rPr>
          <w:rFonts w:ascii="Calibri"/>
          <w:sz w:val="27"/>
        </w:rPr>
        <w:sectPr w:rsidR="00FA45D6" w:rsidRPr="000C0CF1">
          <w:footerReference w:type="default" r:id="rId7"/>
          <w:pgSz w:w="11910" w:h="16840"/>
          <w:pgMar w:top="1580" w:right="1200" w:bottom="1200" w:left="1200" w:header="0" w:footer="1000" w:gutter="0"/>
          <w:cols w:space="708"/>
        </w:sect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238125</wp:posOffset>
                </wp:positionV>
                <wp:extent cx="5905500" cy="10674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4.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zrušiť, 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dôvod.</w:t>
                            </w:r>
                          </w:p>
                          <w:p w:rsidR="000C0CF1" w:rsidRDefault="000C0CF1">
                            <w:pPr>
                              <w:pStyle w:val="Zkladntext"/>
                              <w:spacing w:before="16"/>
                              <w:ind w:left="108"/>
                            </w:pPr>
                          </w:p>
                          <w:p w:rsidR="000C0CF1" w:rsidRDefault="000C0CF1">
                            <w:pPr>
                              <w:pStyle w:val="Zkladntext"/>
                              <w:spacing w:before="16"/>
                              <w:ind w:left="108"/>
                            </w:pPr>
                          </w:p>
                          <w:p w:rsidR="000C0CF1" w:rsidRDefault="000C0CF1">
                            <w:pPr>
                              <w:pStyle w:val="Zkladntext"/>
                              <w:spacing w:before="16"/>
                              <w:ind w:left="108"/>
                            </w:pPr>
                          </w:p>
                          <w:p w:rsidR="000C0CF1" w:rsidRDefault="000C0CF1">
                            <w:pPr>
                              <w:pStyle w:val="Zkladntext"/>
                              <w:spacing w:before="16"/>
                              <w:ind w:left="108"/>
                            </w:pPr>
                          </w:p>
                          <w:p w:rsidR="000C0CF1" w:rsidRDefault="000C0CF1">
                            <w:pPr>
                              <w:pStyle w:val="Zkladntext"/>
                              <w:spacing w:before="16"/>
                              <w:ind w:left="10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65.15pt;margin-top:18.75pt;width:465pt;height:84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4.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zrušiť, 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dôvod.</w:t>
                      </w:r>
                    </w:p>
                    <w:p w:rsidR="000C0CF1" w:rsidRDefault="000C0CF1">
                      <w:pPr>
                        <w:pStyle w:val="Zkladntext"/>
                        <w:spacing w:before="16"/>
                        <w:ind w:left="108"/>
                      </w:pPr>
                    </w:p>
                    <w:p w:rsidR="000C0CF1" w:rsidRDefault="000C0CF1">
                      <w:pPr>
                        <w:pStyle w:val="Zkladntext"/>
                        <w:spacing w:before="16"/>
                        <w:ind w:left="108"/>
                      </w:pPr>
                    </w:p>
                    <w:p w:rsidR="000C0CF1" w:rsidRDefault="000C0CF1">
                      <w:pPr>
                        <w:pStyle w:val="Zkladntext"/>
                        <w:spacing w:before="16"/>
                        <w:ind w:left="108"/>
                      </w:pPr>
                    </w:p>
                    <w:p w:rsidR="000C0CF1" w:rsidRDefault="000C0CF1">
                      <w:pPr>
                        <w:pStyle w:val="Zkladntext"/>
                        <w:spacing w:before="16"/>
                        <w:ind w:left="108"/>
                      </w:pPr>
                    </w:p>
                    <w:p w:rsidR="000C0CF1" w:rsidRDefault="000C0CF1">
                      <w:pPr>
                        <w:pStyle w:val="Zkladntext"/>
                        <w:spacing w:before="16"/>
                        <w:ind w:left="10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1562735</wp:posOffset>
                </wp:positionV>
                <wp:extent cx="5905500" cy="573468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734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5.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náklady,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ktoré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predmetná regulácia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spôsobuje:</w:t>
                            </w:r>
                          </w:p>
                          <w:p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9"/>
                              </w:tabs>
                              <w:spacing w:before="163"/>
                              <w:ind w:hanging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Ekonomické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náklady:</w:t>
                            </w:r>
                          </w:p>
                          <w:p w:rsidR="00FA45D6" w:rsidRDefault="00EB0FDB">
                            <w:pPr>
                              <w:spacing w:before="158" w:line="276" w:lineRule="auto"/>
                              <w:ind w:left="108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Priame</w:t>
                            </w:r>
                            <w:r>
                              <w:rPr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štátu,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alebo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inému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orgánu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štátnej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správy,</w:t>
                            </w:r>
                            <w:r>
                              <w:rPr>
                                <w:i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vystavenie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stavebného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povolenia, poplatky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SOZA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:rsidR="00FA45D6" w:rsidRDefault="00EB0FDB">
                            <w:pPr>
                              <w:spacing w:line="276" w:lineRule="auto"/>
                              <w:ind w:left="108" w:right="1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Nepriame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 náklady spojené so zabezpečením ochranných pracovných odevov, 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 zabezpečenie pitného režimu, náklady na vybavenie prevádzky elektronickou registračnou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pokladňou,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školenie,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získanie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potrebných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vedomostí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nevyhnutných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dosiahnutie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určitého diplomu alebo osvedčenia a iné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7"/>
                              <w:rPr>
                                <w:sz w:val="34"/>
                              </w:rPr>
                            </w:pPr>
                          </w:p>
                          <w:p w:rsidR="00FA45D6" w:rsidRDefault="00EB0FDB">
                            <w:pPr>
                              <w:pStyle w:val="Zkladntext"/>
                              <w:spacing w:before="1"/>
                              <w:ind w:left="108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9"/>
                              </w:tabs>
                              <w:spacing w:line="276" w:lineRule="auto"/>
                              <w:ind w:left="108" w:right="108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Administratívne (časové) náklady: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uveďte osobitne čas potrebný na splnenie povinnosti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Ide o nákladové vyjadrenie času, ktorý strávi podnikateľ resp. jeho zamestnanci realizáciou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konkrétnych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činností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súvislosti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dodržiavaním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regulačných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resp.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plnení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informačnej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povinnosti.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Patria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administratívne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súvisiace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samotným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oboznámením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novou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reguláciou a jej implementáciou </w:t>
                            </w:r>
                            <w:r>
                              <w:rPr>
                                <w:sz w:val="24"/>
                              </w:rPr>
                              <w:t>(v min.):</w:t>
                            </w:r>
                          </w:p>
                          <w:p w:rsidR="00FA45D6" w:rsidRDefault="00EB0FDB">
                            <w:pPr>
                              <w:pStyle w:val="Zkladntext"/>
                              <w:spacing w:before="119"/>
                              <w:ind w:left="108"/>
                              <w:jc w:val="both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:rsidR="00FA45D6" w:rsidRDefault="00EB0FDB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</w:tabs>
                              <w:ind w:left="355" w:hanging="248"/>
                            </w:pPr>
                            <w:r>
                              <w:t>Iné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5.15pt;margin-top:123.05pt;width:465pt;height:451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E/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5.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náklady,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ktoré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predmetná regulácia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spôsobuje:</w:t>
                      </w:r>
                    </w:p>
                    <w:p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9"/>
                        </w:tabs>
                        <w:spacing w:before="163"/>
                        <w:ind w:hanging="2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Ekonomické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náklady:</w:t>
                      </w:r>
                    </w:p>
                    <w:p w:rsidR="00FA45D6" w:rsidRDefault="00EB0FDB">
                      <w:pPr>
                        <w:spacing w:before="158" w:line="276" w:lineRule="auto"/>
                        <w:ind w:left="108" w:righ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Priame</w:t>
                      </w:r>
                      <w:r>
                        <w:rPr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štátu,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alebo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inému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orgánu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štátnej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správy,</w:t>
                      </w:r>
                      <w:r>
                        <w:rPr>
                          <w:i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napr.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za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vystavenie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stavebného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povolenia, poplatky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SOZA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4"/>
                        <w:rPr>
                          <w:sz w:val="22"/>
                        </w:rPr>
                      </w:pPr>
                    </w:p>
                    <w:p w:rsidR="00FA45D6" w:rsidRDefault="00EB0FDB">
                      <w:pPr>
                        <w:spacing w:line="276" w:lineRule="auto"/>
                        <w:ind w:left="108" w:right="10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Nepriame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napr. náklady spojené so zabezpečením ochranných pracovných odevov, 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 zabezpečenie pitného režimu, náklady na vybavenie prevádzky elektronickou registračnou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pokladňou,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školenie,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získanie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potrebných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vedomostí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nevyhnutných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dosiahnutie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určitého diplomu alebo osvedčenia a iné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7"/>
                        <w:rPr>
                          <w:sz w:val="34"/>
                        </w:rPr>
                      </w:pPr>
                    </w:p>
                    <w:p w:rsidR="00FA45D6" w:rsidRDefault="00EB0FDB">
                      <w:pPr>
                        <w:pStyle w:val="Zkladntext"/>
                        <w:spacing w:before="1"/>
                        <w:ind w:left="108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9"/>
                        </w:tabs>
                        <w:spacing w:line="276" w:lineRule="auto"/>
                        <w:ind w:left="108" w:right="108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Administratívne (časové) náklady: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uveďte osobitne čas potrebný na splnenie povinnosti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Ide o nákladové vyjadrenie času, ktorý strávi podnikateľ resp. jeho zamestnanci realizáciou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konkrétnych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činností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súvislosti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dodržiavaním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regulačných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resp.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plnení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informačnej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povinnosti.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Patria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administratívne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súvisiace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samotným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oboznámením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novou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reguláciou a jej implementáciou </w:t>
                      </w:r>
                      <w:r>
                        <w:rPr>
                          <w:sz w:val="24"/>
                        </w:rPr>
                        <w:t>(v min.):</w:t>
                      </w:r>
                    </w:p>
                    <w:p w:rsidR="00FA45D6" w:rsidRDefault="00EB0FDB">
                      <w:pPr>
                        <w:pStyle w:val="Zkladntext"/>
                        <w:spacing w:before="119"/>
                        <w:ind w:left="108"/>
                        <w:jc w:val="both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2"/>
                        <w:rPr>
                          <w:sz w:val="26"/>
                        </w:rPr>
                      </w:pPr>
                    </w:p>
                    <w:p w:rsidR="00FA45D6" w:rsidRDefault="00EB0FDB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</w:tabs>
                        <w:ind w:left="355" w:hanging="248"/>
                      </w:pPr>
                      <w:r>
                        <w:t>Iné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FA45D6">
      <w:pPr>
        <w:pStyle w:val="Zkladntext"/>
        <w:spacing w:before="3"/>
        <w:rPr>
          <w:rFonts w:ascii="Calibri"/>
          <w:sz w:val="10"/>
        </w:rPr>
      </w:pPr>
    </w:p>
    <w:p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905500" cy="1066800"/>
                <wp:effectExtent l="5080" t="8890" r="1397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6.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Navrhujete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alternatívne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riešenie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regulácii?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áno,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1" type="#_x0000_t202" style="width:46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6.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Navrhujete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alternatívne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riešenie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regulácii?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áno,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5D6" w:rsidRDefault="00EB0FDB">
      <w:pPr>
        <w:pStyle w:val="Zkladntext"/>
        <w:spacing w:before="8"/>
        <w:rPr>
          <w:rFonts w:ascii="Calibri"/>
          <w:sz w:val="2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234950</wp:posOffset>
                </wp:positionV>
                <wp:extent cx="5905500" cy="106743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7.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Máte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pripomienky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 fungovaniu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regulácie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 praxi?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65.15pt;margin-top:18.5pt;width:465pt;height:84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k7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7.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Máte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pripomienky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 fungovaniu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regulácie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 praxi?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1559560</wp:posOffset>
                </wp:positionV>
                <wp:extent cx="5905500" cy="10668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8. Iné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pripomienky: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65.15pt;margin-top:122.8pt;width:465pt;height:8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8. Iné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pripomienky: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spacing w:before="10"/>
        <w:rPr>
          <w:rFonts w:ascii="Calibri"/>
          <w:sz w:val="26"/>
        </w:rPr>
      </w:pP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EB0FDB">
      <w:pPr>
        <w:pStyle w:val="Zkladntext"/>
        <w:spacing w:before="7"/>
        <w:rPr>
          <w:rFonts w:ascii="Calibri"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109855</wp:posOffset>
                </wp:positionV>
                <wp:extent cx="5905500" cy="13462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346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9.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Ďalšie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špecifické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otázky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gestora: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65.15pt;margin-top:8.65pt;width:465pt;height:10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x8hwIAACA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9.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Ďalšie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špecifické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otázky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gestora: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FA45D6">
      <w:pPr>
        <w:pStyle w:val="Zkladntext"/>
        <w:spacing w:before="9"/>
        <w:rPr>
          <w:rFonts w:ascii="Calibri"/>
          <w:sz w:val="21"/>
        </w:rPr>
      </w:pPr>
    </w:p>
    <w:p w:rsidR="00FA45D6" w:rsidRDefault="00EB0FDB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Ďakujeme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vyplnenie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zaslanie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dotazníka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adresu</w:t>
      </w:r>
      <w:r>
        <w:rPr>
          <w:b/>
          <w:spacing w:val="98"/>
          <w:sz w:val="24"/>
        </w:rPr>
        <w:t xml:space="preserve"> </w:t>
      </w:r>
      <w:hyperlink r:id="rId8" w:history="1">
        <w:r w:rsidR="00C761E1" w:rsidRPr="00AC5F75">
          <w:rPr>
            <w:rStyle w:val="Hypertextovprepojenie"/>
            <w:b/>
            <w:sz w:val="24"/>
            <w:u w:color="0000FF"/>
          </w:rPr>
          <w:t>regina.lapsanska@justice.sk</w:t>
        </w:r>
      </w:hyperlink>
    </w:p>
    <w:p w:rsidR="00FA45D6" w:rsidRDefault="00EB0FDB">
      <w:pPr>
        <w:spacing w:before="38"/>
        <w:ind w:left="216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hyperlink r:id="rId9">
        <w:r>
          <w:rPr>
            <w:b/>
            <w:color w:val="0000FF"/>
            <w:sz w:val="24"/>
            <w:u w:val="thick" w:color="0000FF"/>
          </w:rPr>
          <w:t>expost@mhsr.sk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termíne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 w:rsidR="00C761E1">
        <w:rPr>
          <w:b/>
          <w:sz w:val="24"/>
        </w:rPr>
        <w:t>7.11</w:t>
      </w:r>
      <w:r>
        <w:rPr>
          <w:b/>
          <w:sz w:val="24"/>
        </w:rPr>
        <w:t>.2024.</w:t>
      </w:r>
    </w:p>
    <w:sectPr w:rsidR="00FA45D6">
      <w:pgSz w:w="11910" w:h="16840"/>
      <w:pgMar w:top="1580" w:right="1200" w:bottom="1200" w:left="12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81" w:rsidRDefault="00142681">
      <w:r>
        <w:separator/>
      </w:r>
    </w:p>
  </w:endnote>
  <w:endnote w:type="continuationSeparator" w:id="0">
    <w:p w:rsidR="00142681" w:rsidRDefault="0014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D6" w:rsidRDefault="00EB0FDB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5D6" w:rsidRDefault="00EB0F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324E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553i+EAAAANAQAADwAA&#10;AAAAAAAAAAAAAAAEBQAAZHJzL2Rvd25yZXYueG1sUEsFBgAAAAAEAAQA8wAAABIGAAAAAA==&#10;" filled="f" stroked="f">
              <v:textbox inset="0,0,0,0">
                <w:txbxContent>
                  <w:p w:rsidR="00FA45D6" w:rsidRDefault="00EB0F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324E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81" w:rsidRDefault="00142681">
      <w:r>
        <w:separator/>
      </w:r>
    </w:p>
  </w:footnote>
  <w:footnote w:type="continuationSeparator" w:id="0">
    <w:p w:rsidR="00142681" w:rsidRDefault="00142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A73FC"/>
    <w:multiLevelType w:val="hybridMultilevel"/>
    <w:tmpl w:val="C2C4624E"/>
    <w:lvl w:ilvl="0" w:tplc="D7B6DE32">
      <w:start w:val="1"/>
      <w:numFmt w:val="lowerLetter"/>
      <w:lvlText w:val="%1)"/>
      <w:lvlJc w:val="left"/>
      <w:pPr>
        <w:ind w:left="368" w:hanging="260"/>
      </w:pPr>
      <w:rPr>
        <w:rFonts w:hint="default"/>
        <w:b/>
        <w:bCs/>
        <w:w w:val="100"/>
        <w:u w:val="thick" w:color="000000"/>
        <w:lang w:val="sk-SK" w:eastAsia="en-US" w:bidi="ar-SA"/>
      </w:rPr>
    </w:lvl>
    <w:lvl w:ilvl="1" w:tplc="E426495C">
      <w:numFmt w:val="bullet"/>
      <w:lvlText w:val="•"/>
      <w:lvlJc w:val="left"/>
      <w:pPr>
        <w:ind w:left="1253" w:hanging="260"/>
      </w:pPr>
      <w:rPr>
        <w:rFonts w:hint="default"/>
        <w:lang w:val="sk-SK" w:eastAsia="en-US" w:bidi="ar-SA"/>
      </w:rPr>
    </w:lvl>
    <w:lvl w:ilvl="2" w:tplc="C4F0C478">
      <w:numFmt w:val="bullet"/>
      <w:lvlText w:val="•"/>
      <w:lvlJc w:val="left"/>
      <w:pPr>
        <w:ind w:left="2146" w:hanging="260"/>
      </w:pPr>
      <w:rPr>
        <w:rFonts w:hint="default"/>
        <w:lang w:val="sk-SK" w:eastAsia="en-US" w:bidi="ar-SA"/>
      </w:rPr>
    </w:lvl>
    <w:lvl w:ilvl="3" w:tplc="B644F156">
      <w:numFmt w:val="bullet"/>
      <w:lvlText w:val="•"/>
      <w:lvlJc w:val="left"/>
      <w:pPr>
        <w:ind w:left="3039" w:hanging="260"/>
      </w:pPr>
      <w:rPr>
        <w:rFonts w:hint="default"/>
        <w:lang w:val="sk-SK" w:eastAsia="en-US" w:bidi="ar-SA"/>
      </w:rPr>
    </w:lvl>
    <w:lvl w:ilvl="4" w:tplc="04D4AF34">
      <w:numFmt w:val="bullet"/>
      <w:lvlText w:val="•"/>
      <w:lvlJc w:val="left"/>
      <w:pPr>
        <w:ind w:left="3932" w:hanging="260"/>
      </w:pPr>
      <w:rPr>
        <w:rFonts w:hint="default"/>
        <w:lang w:val="sk-SK" w:eastAsia="en-US" w:bidi="ar-SA"/>
      </w:rPr>
    </w:lvl>
    <w:lvl w:ilvl="5" w:tplc="DF7C209E">
      <w:numFmt w:val="bullet"/>
      <w:lvlText w:val="•"/>
      <w:lvlJc w:val="left"/>
      <w:pPr>
        <w:ind w:left="4825" w:hanging="260"/>
      </w:pPr>
      <w:rPr>
        <w:rFonts w:hint="default"/>
        <w:lang w:val="sk-SK" w:eastAsia="en-US" w:bidi="ar-SA"/>
      </w:rPr>
    </w:lvl>
    <w:lvl w:ilvl="6" w:tplc="B7A4C7BA">
      <w:numFmt w:val="bullet"/>
      <w:lvlText w:val="•"/>
      <w:lvlJc w:val="left"/>
      <w:pPr>
        <w:ind w:left="5718" w:hanging="260"/>
      </w:pPr>
      <w:rPr>
        <w:rFonts w:hint="default"/>
        <w:lang w:val="sk-SK" w:eastAsia="en-US" w:bidi="ar-SA"/>
      </w:rPr>
    </w:lvl>
    <w:lvl w:ilvl="7" w:tplc="C9EE342A">
      <w:numFmt w:val="bullet"/>
      <w:lvlText w:val="•"/>
      <w:lvlJc w:val="left"/>
      <w:pPr>
        <w:ind w:left="6611" w:hanging="260"/>
      </w:pPr>
      <w:rPr>
        <w:rFonts w:hint="default"/>
        <w:lang w:val="sk-SK" w:eastAsia="en-US" w:bidi="ar-SA"/>
      </w:rPr>
    </w:lvl>
    <w:lvl w:ilvl="8" w:tplc="7948590C">
      <w:numFmt w:val="bullet"/>
      <w:lvlText w:val="•"/>
      <w:lvlJc w:val="left"/>
      <w:pPr>
        <w:ind w:left="7504" w:hanging="2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D6"/>
    <w:rsid w:val="000740C9"/>
    <w:rsid w:val="000C0CF1"/>
    <w:rsid w:val="00142681"/>
    <w:rsid w:val="001F6264"/>
    <w:rsid w:val="0037324E"/>
    <w:rsid w:val="004E096A"/>
    <w:rsid w:val="0054155B"/>
    <w:rsid w:val="006036BF"/>
    <w:rsid w:val="00B03B0E"/>
    <w:rsid w:val="00C761E1"/>
    <w:rsid w:val="00EB0FDB"/>
    <w:rsid w:val="00F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18DE4"/>
  <w15:docId w15:val="{7487D1BE-6B77-4BDA-AD15-DE3A7D53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C76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lapsanska@justice.s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post@mhsr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</Words>
  <Characters>1435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2024-09-26T07:28:00Z</dcterms:created>
  <dcterms:modified xsi:type="dcterms:W3CDTF">2024-09-30T07:05:00Z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</Properties>
</file>