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3F" w:rsidRPr="0081190F" w:rsidRDefault="0069173F" w:rsidP="0069173F">
      <w:pPr>
        <w:adjustRightInd/>
        <w:spacing w:line="270" w:lineRule="exact"/>
        <w:ind w:right="376"/>
        <w:jc w:val="center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 xml:space="preserve">Ministerstvo hospodárstva Slovenskej republiky, </w:t>
      </w:r>
    </w:p>
    <w:p w:rsidR="0069173F" w:rsidRPr="0081190F" w:rsidRDefault="0069173F" w:rsidP="0069173F">
      <w:pPr>
        <w:adjustRightInd/>
        <w:spacing w:line="270" w:lineRule="exact"/>
        <w:ind w:right="376"/>
        <w:jc w:val="center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>vyhlasuje výberové konanie na obsadenie miest</w:t>
      </w:r>
      <w:r>
        <w:rPr>
          <w:b/>
          <w:bCs/>
          <w:sz w:val="22"/>
          <w:szCs w:val="22"/>
          <w:lang w:eastAsia="en-US"/>
        </w:rPr>
        <w:t xml:space="preserve"> člena p</w:t>
      </w:r>
      <w:r w:rsidRPr="0081190F">
        <w:rPr>
          <w:b/>
          <w:bCs/>
          <w:sz w:val="22"/>
          <w:szCs w:val="22"/>
          <w:lang w:eastAsia="en-US"/>
        </w:rPr>
        <w:t xml:space="preserve">redstavenstva v spoločnosti </w:t>
      </w:r>
      <w:r w:rsidRPr="0081190F">
        <w:rPr>
          <w:b/>
          <w:bCs/>
          <w:sz w:val="22"/>
          <w:szCs w:val="22"/>
          <w:lang w:eastAsia="en-US"/>
        </w:rPr>
        <w:br/>
      </w:r>
      <w:r>
        <w:rPr>
          <w:b/>
          <w:bCs/>
          <w:sz w:val="22"/>
          <w:szCs w:val="22"/>
          <w:lang w:eastAsia="en-US"/>
        </w:rPr>
        <w:t>Stredoslovenská energetika Holding,</w:t>
      </w:r>
      <w:r w:rsidRPr="0081190F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81190F">
        <w:rPr>
          <w:b/>
          <w:bCs/>
          <w:sz w:val="22"/>
          <w:szCs w:val="22"/>
          <w:lang w:eastAsia="en-US"/>
        </w:rPr>
        <w:t>a.s</w:t>
      </w:r>
      <w:proofErr w:type="spellEnd"/>
      <w:r w:rsidRPr="0081190F">
        <w:rPr>
          <w:b/>
          <w:bCs/>
          <w:sz w:val="22"/>
          <w:szCs w:val="22"/>
          <w:lang w:eastAsia="en-US"/>
        </w:rPr>
        <w:t xml:space="preserve">., so sídlom </w:t>
      </w:r>
      <w:r>
        <w:rPr>
          <w:b/>
          <w:bCs/>
          <w:sz w:val="22"/>
          <w:szCs w:val="22"/>
          <w:lang w:eastAsia="en-US"/>
        </w:rPr>
        <w:t>Pri Rajčianke 8591/4B</w:t>
      </w:r>
      <w:r w:rsidRPr="0081190F">
        <w:rPr>
          <w:b/>
          <w:bCs/>
          <w:sz w:val="22"/>
          <w:szCs w:val="22"/>
          <w:lang w:eastAsia="en-US"/>
        </w:rPr>
        <w:t xml:space="preserve">, </w:t>
      </w:r>
      <w:r>
        <w:rPr>
          <w:b/>
          <w:bCs/>
          <w:sz w:val="22"/>
          <w:szCs w:val="22"/>
          <w:lang w:eastAsia="en-US"/>
        </w:rPr>
        <w:t>010 47 Žilina</w:t>
      </w:r>
    </w:p>
    <w:p w:rsidR="0069173F" w:rsidRPr="0081190F" w:rsidRDefault="0069173F" w:rsidP="0069173F">
      <w:pPr>
        <w:adjustRightInd/>
        <w:spacing w:line="270" w:lineRule="exact"/>
        <w:ind w:left="20" w:right="376" w:firstLine="2020"/>
        <w:textAlignment w:val="auto"/>
        <w:rPr>
          <w:b/>
          <w:bCs/>
          <w:sz w:val="22"/>
          <w:szCs w:val="22"/>
          <w:lang w:eastAsia="en-US"/>
        </w:rPr>
      </w:pPr>
    </w:p>
    <w:p w:rsidR="0069173F" w:rsidRPr="0081190F" w:rsidRDefault="0069173F" w:rsidP="0069173F">
      <w:pPr>
        <w:adjustRightInd/>
        <w:spacing w:line="270" w:lineRule="exact"/>
        <w:ind w:left="20" w:right="376" w:firstLine="2020"/>
        <w:textAlignment w:val="auto"/>
        <w:rPr>
          <w:b/>
          <w:bCs/>
          <w:sz w:val="22"/>
          <w:szCs w:val="22"/>
          <w:lang w:eastAsia="en-US"/>
        </w:rPr>
      </w:pPr>
    </w:p>
    <w:p w:rsidR="0069173F" w:rsidRPr="0081190F" w:rsidRDefault="0069173F" w:rsidP="0069173F">
      <w:pPr>
        <w:widowControl/>
        <w:numPr>
          <w:ilvl w:val="0"/>
          <w:numId w:val="5"/>
        </w:numPr>
        <w:adjustRightInd/>
        <w:spacing w:after="160" w:line="270" w:lineRule="exact"/>
        <w:ind w:left="284" w:right="376" w:hanging="284"/>
        <w:jc w:val="left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>Predpoklady na výkon práce:</w:t>
      </w:r>
    </w:p>
    <w:p w:rsidR="0069173F" w:rsidRPr="0081190F" w:rsidRDefault="0069173F" w:rsidP="0069173F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spôsobilosť na právne úkony v plnom rozsahu,</w:t>
      </w:r>
    </w:p>
    <w:p w:rsidR="0069173F" w:rsidRPr="0081190F" w:rsidRDefault="0069173F" w:rsidP="0069173F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bezúhonnosť,</w:t>
      </w:r>
    </w:p>
    <w:p w:rsidR="0069173F" w:rsidRPr="0081190F" w:rsidRDefault="0069173F" w:rsidP="0069173F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vysokoškolské vzdelanie druhého stupňa,</w:t>
      </w:r>
    </w:p>
    <w:p w:rsidR="0069173F" w:rsidRPr="0081190F" w:rsidRDefault="0069173F" w:rsidP="0069173F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jc w:val="left"/>
        <w:textAlignment w:val="auto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 xml:space="preserve">preukázaná </w:t>
      </w:r>
      <w:r w:rsidRPr="0081190F">
        <w:rPr>
          <w:rFonts w:eastAsia="Arial"/>
          <w:sz w:val="22"/>
          <w:szCs w:val="22"/>
          <w:lang w:eastAsia="en-US"/>
        </w:rPr>
        <w:t>riadiaca prax minimálne 5 rokov,</w:t>
      </w:r>
    </w:p>
    <w:p w:rsidR="0069173F" w:rsidRPr="0081190F" w:rsidRDefault="0069173F" w:rsidP="0069173F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aktívna znalosť anglického jazyka, samostatný používateľ, minimálna úroveň B</w:t>
      </w:r>
      <w:r>
        <w:rPr>
          <w:rFonts w:eastAsia="Arial"/>
          <w:sz w:val="22"/>
          <w:szCs w:val="22"/>
          <w:lang w:eastAsia="en-US"/>
        </w:rPr>
        <w:t>2</w:t>
      </w:r>
      <w:r w:rsidRPr="0081190F">
        <w:rPr>
          <w:rFonts w:eastAsia="Arial"/>
          <w:sz w:val="22"/>
          <w:szCs w:val="22"/>
          <w:lang w:eastAsia="en-US"/>
        </w:rPr>
        <w:t xml:space="preserve"> v zmysle spoločného európskeho referenčného rámca pre klasifikáciu ovládania cudzích jazykov,</w:t>
      </w:r>
    </w:p>
    <w:p w:rsidR="0069173F" w:rsidRPr="00B4317B" w:rsidRDefault="0069173F" w:rsidP="0069173F">
      <w:pPr>
        <w:widowControl/>
        <w:numPr>
          <w:ilvl w:val="0"/>
          <w:numId w:val="4"/>
        </w:numPr>
        <w:adjustRightInd/>
        <w:spacing w:after="160" w:line="240" w:lineRule="auto"/>
        <w:ind w:left="709" w:right="376" w:hanging="425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povinnosť spĺňať a dodržiavať ustanovenia § 196 ods. 1 zákona č. 513/1991 Zb. Obchodný zákonník v znení neskorších predpisov (Zákaz konkurencie) a čl. 7 Ústavného zákona </w:t>
      </w:r>
      <w:r w:rsidRPr="00B4317B">
        <w:rPr>
          <w:rFonts w:eastAsia="Arial"/>
          <w:sz w:val="22"/>
          <w:szCs w:val="22"/>
          <w:lang w:eastAsia="en-US"/>
        </w:rPr>
        <w:br/>
        <w:t>o ochrane verejného záujmu pri výkone funkcií verejných funkcionárov 357/2004 Z. z. (zverejňovanie majetkového priznania).</w:t>
      </w:r>
    </w:p>
    <w:p w:rsidR="0069173F" w:rsidRPr="0081190F" w:rsidRDefault="0069173F" w:rsidP="0069173F">
      <w:pPr>
        <w:adjustRightInd/>
        <w:spacing w:line="270" w:lineRule="exact"/>
        <w:ind w:left="709" w:right="376"/>
        <w:textAlignment w:val="auto"/>
        <w:rPr>
          <w:b/>
          <w:bCs/>
          <w:sz w:val="22"/>
          <w:szCs w:val="22"/>
          <w:lang w:eastAsia="en-US"/>
        </w:rPr>
      </w:pPr>
    </w:p>
    <w:p w:rsidR="0069173F" w:rsidRPr="0081190F" w:rsidRDefault="0069173F" w:rsidP="0069173F">
      <w:pPr>
        <w:widowControl/>
        <w:numPr>
          <w:ilvl w:val="0"/>
          <w:numId w:val="5"/>
        </w:numPr>
        <w:adjustRightInd/>
        <w:spacing w:after="63" w:line="230" w:lineRule="exact"/>
        <w:ind w:left="284" w:right="374" w:hanging="284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/>
          <w:bCs/>
          <w:sz w:val="22"/>
          <w:szCs w:val="22"/>
          <w:shd w:val="clear" w:color="auto" w:fill="FFFFFF"/>
          <w:lang w:eastAsia="sk-SK" w:bidi="sk-SK"/>
        </w:rPr>
        <w:t>Odborné znalosti:</w:t>
      </w:r>
      <w:r w:rsidRPr="0081190F">
        <w:rPr>
          <w:color w:val="000000"/>
          <w:sz w:val="17"/>
          <w:szCs w:val="17"/>
          <w:lang w:eastAsia="sk-SK"/>
        </w:rPr>
        <w:t xml:space="preserve"> </w:t>
      </w:r>
      <w:r w:rsidRPr="0081190F">
        <w:rPr>
          <w:rFonts w:eastAsia="Arial"/>
          <w:sz w:val="22"/>
          <w:szCs w:val="22"/>
          <w:lang w:eastAsia="en-US"/>
        </w:rPr>
        <w:t>znalosť problematiky v oblasti energetiky, znalosť problematiky v oblasti riadenia a ekonomiky podniku, znalosť základných princípov zákona č. 513/1991 Zb. Obchodný zákonník v znení neskorších predpisov (najmä II. časť Obchodného zákonníka – obchodné spoločnosti a družstvo).</w:t>
      </w:r>
    </w:p>
    <w:p w:rsidR="0069173F" w:rsidRPr="0081190F" w:rsidRDefault="0069173F" w:rsidP="0069173F">
      <w:pPr>
        <w:adjustRightInd/>
        <w:spacing w:after="63" w:line="230" w:lineRule="exact"/>
        <w:ind w:left="284" w:right="376" w:hanging="284"/>
        <w:textAlignment w:val="auto"/>
        <w:rPr>
          <w:rFonts w:eastAsia="Arial"/>
          <w:sz w:val="22"/>
          <w:szCs w:val="22"/>
          <w:lang w:eastAsia="en-US"/>
        </w:rPr>
      </w:pPr>
    </w:p>
    <w:p w:rsidR="0069173F" w:rsidRPr="0081190F" w:rsidRDefault="0069173F" w:rsidP="0069173F">
      <w:pPr>
        <w:widowControl/>
        <w:numPr>
          <w:ilvl w:val="0"/>
          <w:numId w:val="5"/>
        </w:numPr>
        <w:tabs>
          <w:tab w:val="left" w:pos="5769"/>
        </w:tabs>
        <w:adjustRightInd/>
        <w:spacing w:after="46" w:line="227" w:lineRule="exact"/>
        <w:ind w:left="284" w:right="376" w:hanging="284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/>
          <w:bCs/>
          <w:sz w:val="22"/>
          <w:szCs w:val="22"/>
          <w:shd w:val="clear" w:color="auto" w:fill="FFFFFF"/>
          <w:lang w:eastAsia="sk-SK" w:bidi="sk-SK"/>
        </w:rPr>
        <w:t xml:space="preserve">Požadované osobnostné predpoklady a zručnosti: </w:t>
      </w:r>
      <w:r w:rsidRPr="0081190F">
        <w:rPr>
          <w:rFonts w:eastAsia="Arial"/>
          <w:sz w:val="22"/>
          <w:szCs w:val="22"/>
          <w:lang w:eastAsia="en-US"/>
        </w:rPr>
        <w:t>riadiace a organizačné schopnosti a zručnosti, komunikačné a prezentačné schopnosti, spoľahlivosť, zodpovednosť, samostatnosť v rozhodovaní, adaptabilita, flexibilita, spoľahlivosť, asertívne vystupovanie, emocionálna stabilita, odolnosť voči záťaži, rýchlosť a správnosť výkonu, analytické myslenie.</w:t>
      </w:r>
    </w:p>
    <w:p w:rsidR="0069173F" w:rsidRPr="0081190F" w:rsidRDefault="0069173F" w:rsidP="0069173F">
      <w:pPr>
        <w:widowControl/>
        <w:adjustRightInd/>
        <w:spacing w:after="160" w:line="240" w:lineRule="auto"/>
        <w:ind w:right="376"/>
        <w:contextualSpacing/>
        <w:jc w:val="left"/>
        <w:textAlignment w:val="auto"/>
        <w:rPr>
          <w:rFonts w:eastAsia="Arial"/>
          <w:b/>
          <w:bCs/>
          <w:sz w:val="22"/>
          <w:szCs w:val="22"/>
          <w:u w:val="single"/>
          <w:lang w:eastAsia="sk-SK" w:bidi="sk-SK"/>
        </w:rPr>
      </w:pPr>
    </w:p>
    <w:p w:rsidR="0069173F" w:rsidRPr="0081190F" w:rsidRDefault="0069173F" w:rsidP="0069173F">
      <w:pPr>
        <w:widowControl/>
        <w:numPr>
          <w:ilvl w:val="0"/>
          <w:numId w:val="5"/>
        </w:numPr>
        <w:adjustRightInd/>
        <w:spacing w:after="160" w:line="227" w:lineRule="exact"/>
        <w:ind w:left="284" w:right="376" w:hanging="284"/>
        <w:jc w:val="left"/>
        <w:textAlignment w:val="auto"/>
        <w:rPr>
          <w:rFonts w:eastAsia="Calibri"/>
          <w:sz w:val="22"/>
          <w:szCs w:val="22"/>
          <w:lang w:eastAsia="en-US"/>
        </w:rPr>
      </w:pPr>
      <w:r w:rsidRPr="0081190F">
        <w:rPr>
          <w:rFonts w:eastAsia="Arial"/>
          <w:b/>
          <w:bCs/>
          <w:sz w:val="22"/>
          <w:szCs w:val="22"/>
          <w:u w:val="single"/>
          <w:lang w:eastAsia="sk-SK" w:bidi="sk-SK"/>
        </w:rPr>
        <w:t>Zoznam požadovaných dokladov zaslaných do výberového konania:</w:t>
      </w:r>
    </w:p>
    <w:p w:rsidR="0069173F" w:rsidRPr="00B4317B" w:rsidRDefault="0069173F" w:rsidP="0069173F">
      <w:pPr>
        <w:widowControl/>
        <w:numPr>
          <w:ilvl w:val="0"/>
          <w:numId w:val="2"/>
        </w:numPr>
        <w:tabs>
          <w:tab w:val="left" w:pos="380"/>
        </w:tabs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písomná žiadosť o zaradenie do výberového konania, </w:t>
      </w:r>
    </w:p>
    <w:p w:rsidR="0069173F" w:rsidRPr="00B4317B" w:rsidRDefault="0069173F" w:rsidP="0069173F">
      <w:pPr>
        <w:widowControl/>
        <w:numPr>
          <w:ilvl w:val="0"/>
          <w:numId w:val="2"/>
        </w:numPr>
        <w:tabs>
          <w:tab w:val="left" w:pos="380"/>
        </w:tabs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profesijný životopis,</w:t>
      </w:r>
    </w:p>
    <w:p w:rsidR="0069173F" w:rsidRPr="00B4317B" w:rsidRDefault="0069173F" w:rsidP="0069173F">
      <w:pPr>
        <w:widowControl/>
        <w:numPr>
          <w:ilvl w:val="0"/>
          <w:numId w:val="2"/>
        </w:numPr>
        <w:adjustRightInd/>
        <w:spacing w:after="160" w:line="227" w:lineRule="exact"/>
        <w:ind w:left="567" w:right="376" w:hanging="283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kópia dokladu o požadovanom vzdelaní (kópia diplomu o najvyššom dosiahnutom vzdelaní), </w:t>
      </w:r>
    </w:p>
    <w:p w:rsidR="0069173F" w:rsidRPr="00B4317B" w:rsidRDefault="0069173F" w:rsidP="0069173F">
      <w:pPr>
        <w:widowControl/>
        <w:numPr>
          <w:ilvl w:val="0"/>
          <w:numId w:val="2"/>
        </w:numPr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čestné vyhlásenie o splnení požiadavky minimálne 5 rokov riadiacej praxe, </w:t>
      </w:r>
    </w:p>
    <w:p w:rsidR="0069173F" w:rsidRPr="00B4317B" w:rsidRDefault="0069173F" w:rsidP="0069173F">
      <w:pPr>
        <w:widowControl/>
        <w:numPr>
          <w:ilvl w:val="0"/>
          <w:numId w:val="2"/>
        </w:numPr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u w:val="single"/>
          <w:shd w:val="clear" w:color="auto" w:fill="FFFFFF"/>
          <w:lang w:eastAsia="sk-SK" w:bidi="sk-SK"/>
        </w:rPr>
        <w:t>čestné vyhlásenie o</w:t>
      </w:r>
      <w:r w:rsidRPr="00B4317B">
        <w:rPr>
          <w:rFonts w:eastAsia="Arial"/>
          <w:sz w:val="22"/>
          <w:szCs w:val="22"/>
          <w:lang w:eastAsia="en-US"/>
        </w:rPr>
        <w:t>:</w:t>
      </w:r>
    </w:p>
    <w:p w:rsidR="0069173F" w:rsidRDefault="0069173F" w:rsidP="0069173F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jc w:val="left"/>
        <w:textAlignment w:val="auto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>bezúhonnosti,</w:t>
      </w:r>
    </w:p>
    <w:p w:rsidR="0069173F" w:rsidRPr="00B4317B" w:rsidRDefault="0069173F" w:rsidP="0069173F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spôsobilosti na právne úkony,</w:t>
      </w:r>
    </w:p>
    <w:p w:rsidR="0069173F" w:rsidRPr="00B4317B" w:rsidRDefault="0069173F" w:rsidP="0069173F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pravdivosti všetkých údajov uvádzaných v žiadosti, v diplome a v životopise,</w:t>
      </w:r>
    </w:p>
    <w:p w:rsidR="0069173F" w:rsidRPr="007A7A19" w:rsidRDefault="0069173F" w:rsidP="0069173F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splnení podmienky zákazu konkurencie podľa zákona č. 513/1991 Zb. Obchodný zákonník v znení neskorších predpisov, v prípade zvolenia za konateľa</w:t>
      </w:r>
      <w:r w:rsidRPr="007A7A19">
        <w:rPr>
          <w:rFonts w:eastAsia="Arial"/>
          <w:sz w:val="22"/>
          <w:szCs w:val="22"/>
          <w:lang w:eastAsia="en-US"/>
        </w:rPr>
        <w:t>,</w:t>
      </w:r>
    </w:p>
    <w:p w:rsidR="0069173F" w:rsidRPr="006E764F" w:rsidRDefault="0069173F" w:rsidP="0069173F">
      <w:pPr>
        <w:widowControl/>
        <w:adjustRightInd/>
        <w:spacing w:after="160" w:line="234" w:lineRule="exact"/>
        <w:ind w:left="567" w:right="376" w:hanging="283"/>
        <w:textAlignment w:val="auto"/>
        <w:rPr>
          <w:sz w:val="22"/>
          <w:szCs w:val="22"/>
        </w:rPr>
      </w:pPr>
      <w:r>
        <w:rPr>
          <w:rFonts w:eastAsia="Arial"/>
          <w:sz w:val="22"/>
          <w:szCs w:val="22"/>
          <w:lang w:eastAsia="en-US"/>
        </w:rPr>
        <w:t xml:space="preserve">f) </w:t>
      </w:r>
      <w:r w:rsidRPr="006E764F">
        <w:rPr>
          <w:rFonts w:eastAsia="Arial"/>
          <w:sz w:val="22"/>
          <w:szCs w:val="22"/>
          <w:lang w:eastAsia="en-US"/>
        </w:rPr>
        <w:t xml:space="preserve">písomný súhlas uchádzača </w:t>
      </w:r>
      <w:r w:rsidRPr="006E764F">
        <w:rPr>
          <w:sz w:val="22"/>
          <w:szCs w:val="22"/>
        </w:rPr>
        <w:t>o tom, že Ministerstvo hospodárstva Slovenskej republiky môže spracúvať jeho osobné údaje na účely výberového konania až do ukončenia výberového konania podľa zákona č. 18/2018 Z. z. o ochrane osobných údajov a o zmene a doplnení niektorých zákonov (formulár tvorí prílohu vyhláseného výberového konania).</w:t>
      </w:r>
    </w:p>
    <w:p w:rsidR="0069173F" w:rsidRPr="0081190F" w:rsidRDefault="0069173F" w:rsidP="0069173F">
      <w:pPr>
        <w:tabs>
          <w:tab w:val="left" w:pos="5098"/>
          <w:tab w:val="center" w:leader="underscore" w:pos="7156"/>
        </w:tabs>
        <w:adjustRightInd/>
        <w:spacing w:line="223" w:lineRule="exact"/>
        <w:ind w:left="20" w:right="376"/>
        <w:textAlignment w:val="auto"/>
        <w:rPr>
          <w:rFonts w:eastAsia="Arial"/>
          <w:sz w:val="22"/>
          <w:szCs w:val="22"/>
          <w:lang w:eastAsia="en-US"/>
        </w:rPr>
      </w:pPr>
    </w:p>
    <w:p w:rsidR="0069173F" w:rsidRPr="0081190F" w:rsidRDefault="0069173F" w:rsidP="0069173F">
      <w:pPr>
        <w:tabs>
          <w:tab w:val="left" w:pos="5098"/>
          <w:tab w:val="center" w:leader="underscore" w:pos="7156"/>
        </w:tabs>
        <w:adjustRightInd/>
        <w:spacing w:line="276" w:lineRule="auto"/>
        <w:ind w:left="20"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 xml:space="preserve">Požadované doklady uvedené v bode 4. je potrebné </w:t>
      </w:r>
      <w:r w:rsidRPr="00276B6B">
        <w:rPr>
          <w:rFonts w:eastAsia="Arial"/>
          <w:sz w:val="22"/>
          <w:szCs w:val="22"/>
          <w:lang w:eastAsia="en-US"/>
        </w:rPr>
        <w:t xml:space="preserve">zaslať </w:t>
      </w:r>
      <w:r>
        <w:rPr>
          <w:rFonts w:eastAsia="Arial"/>
          <w:b/>
          <w:bCs/>
          <w:sz w:val="22"/>
          <w:szCs w:val="22"/>
          <w:u w:val="single"/>
          <w:lang w:eastAsia="en-US"/>
        </w:rPr>
        <w:t xml:space="preserve">do 28.4.2025 </w:t>
      </w:r>
      <w:r w:rsidRPr="0081190F">
        <w:rPr>
          <w:rFonts w:eastAsia="Arial"/>
          <w:sz w:val="22"/>
          <w:szCs w:val="22"/>
          <w:lang w:eastAsia="en-US"/>
        </w:rPr>
        <w:t>v zalepenej obálke s označením</w:t>
      </w:r>
      <w:r w:rsidRPr="0081190F">
        <w:rPr>
          <w:rFonts w:eastAsia="Arial"/>
          <w:b/>
          <w:bCs/>
          <w:sz w:val="22"/>
          <w:szCs w:val="22"/>
          <w:lang w:eastAsia="en-US"/>
        </w:rPr>
        <w:t xml:space="preserve"> </w:t>
      </w:r>
      <w:r>
        <w:rPr>
          <w:rFonts w:eastAsia="Arial"/>
          <w:sz w:val="22"/>
          <w:szCs w:val="22"/>
          <w:lang w:eastAsia="en-US"/>
        </w:rPr>
        <w:t>„VK na miesto člena</w:t>
      </w:r>
      <w:r w:rsidRPr="0081190F">
        <w:rPr>
          <w:rFonts w:eastAsia="Arial"/>
          <w:sz w:val="22"/>
          <w:szCs w:val="22"/>
          <w:lang w:eastAsia="en-US"/>
        </w:rPr>
        <w:t xml:space="preserve"> predstavenstva spoločnosti </w:t>
      </w:r>
      <w:r>
        <w:rPr>
          <w:b/>
          <w:bCs/>
          <w:sz w:val="22"/>
          <w:szCs w:val="22"/>
          <w:lang w:eastAsia="en-US"/>
        </w:rPr>
        <w:t xml:space="preserve">Stredoslovenská energetika </w:t>
      </w:r>
      <w:r>
        <w:rPr>
          <w:b/>
          <w:bCs/>
          <w:sz w:val="22"/>
          <w:szCs w:val="22"/>
          <w:lang w:eastAsia="en-US"/>
        </w:rPr>
        <w:br/>
        <w:t>Holding,</w:t>
      </w:r>
      <w:r w:rsidRPr="0081190F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81190F">
        <w:rPr>
          <w:b/>
          <w:bCs/>
          <w:sz w:val="22"/>
          <w:szCs w:val="22"/>
          <w:lang w:eastAsia="en-US"/>
        </w:rPr>
        <w:t>a.s</w:t>
      </w:r>
      <w:proofErr w:type="spellEnd"/>
      <w:r w:rsidRPr="0081190F">
        <w:rPr>
          <w:b/>
          <w:bCs/>
          <w:sz w:val="22"/>
          <w:szCs w:val="22"/>
          <w:lang w:eastAsia="en-US"/>
        </w:rPr>
        <w:t xml:space="preserve">., </w:t>
      </w:r>
      <w:r w:rsidRPr="0088040C">
        <w:rPr>
          <w:bCs/>
          <w:sz w:val="22"/>
          <w:szCs w:val="22"/>
          <w:lang w:eastAsia="en-US"/>
        </w:rPr>
        <w:t>so</w:t>
      </w:r>
      <w:r w:rsidRPr="0081190F">
        <w:rPr>
          <w:b/>
          <w:bCs/>
          <w:sz w:val="22"/>
          <w:szCs w:val="22"/>
          <w:lang w:eastAsia="en-US"/>
        </w:rPr>
        <w:t xml:space="preserve"> </w:t>
      </w:r>
      <w:r w:rsidRPr="005069ED">
        <w:rPr>
          <w:bCs/>
          <w:sz w:val="22"/>
          <w:szCs w:val="22"/>
          <w:lang w:eastAsia="en-US"/>
        </w:rPr>
        <w:t>sídlom Pri Rajčianke 8591/4B, 010 47 Žilina</w:t>
      </w:r>
      <w:r w:rsidRPr="00B47829">
        <w:rPr>
          <w:rFonts w:eastAsia="Arial"/>
          <w:bCs/>
          <w:sz w:val="22"/>
          <w:szCs w:val="22"/>
          <w:lang w:eastAsia="en-US"/>
        </w:rPr>
        <w:t xml:space="preserve"> </w:t>
      </w:r>
      <w:r w:rsidRPr="0081190F">
        <w:rPr>
          <w:rFonts w:eastAsia="Arial"/>
          <w:bCs/>
          <w:sz w:val="22"/>
          <w:szCs w:val="22"/>
          <w:lang w:eastAsia="sk-SK" w:bidi="sk-SK"/>
        </w:rPr>
        <w:t>a</w:t>
      </w:r>
      <w:r w:rsidRPr="0081190F">
        <w:rPr>
          <w:rFonts w:eastAsia="Arial"/>
          <w:b/>
          <w:bCs/>
          <w:sz w:val="22"/>
          <w:szCs w:val="22"/>
          <w:lang w:eastAsia="sk-SK" w:bidi="sk-SK"/>
        </w:rPr>
        <w:t xml:space="preserve"> </w:t>
      </w:r>
      <w:r w:rsidRPr="0081190F">
        <w:rPr>
          <w:rFonts w:eastAsia="Arial"/>
          <w:b/>
          <w:bCs/>
          <w:sz w:val="22"/>
          <w:szCs w:val="22"/>
          <w:shd w:val="clear" w:color="auto" w:fill="FFFFFF"/>
          <w:lang w:eastAsia="sk-SK" w:bidi="sk-SK"/>
        </w:rPr>
        <w:t xml:space="preserve">„Obálku neotvárať“ </w:t>
      </w:r>
      <w:r w:rsidRPr="0081190F">
        <w:rPr>
          <w:rFonts w:eastAsia="Arial"/>
          <w:sz w:val="22"/>
          <w:szCs w:val="22"/>
          <w:lang w:eastAsia="en-US"/>
        </w:rPr>
        <w:t xml:space="preserve">na adresu </w:t>
      </w:r>
      <w:r w:rsidRPr="0081190F">
        <w:rPr>
          <w:rFonts w:eastAsia="Arial"/>
          <w:sz w:val="22"/>
          <w:szCs w:val="22"/>
          <w:lang w:eastAsia="en-US"/>
        </w:rPr>
        <w:lastRenderedPageBreak/>
        <w:t>Ministerstvo hospodárstva Slovenskej republiky, osobný úrad, Mlynské nivy 44/a, 827 15 Bratislava.</w:t>
      </w:r>
    </w:p>
    <w:p w:rsidR="0069173F" w:rsidRPr="0081190F" w:rsidRDefault="0069173F" w:rsidP="0069173F">
      <w:pPr>
        <w:widowControl/>
        <w:adjustRightInd/>
        <w:spacing w:after="160" w:line="223" w:lineRule="exact"/>
        <w:ind w:left="20" w:right="376"/>
        <w:jc w:val="left"/>
        <w:textAlignment w:val="auto"/>
        <w:rPr>
          <w:rFonts w:eastAsia="Calibri"/>
          <w:sz w:val="22"/>
          <w:szCs w:val="22"/>
          <w:lang w:eastAsia="en-US"/>
        </w:rPr>
      </w:pPr>
    </w:p>
    <w:p w:rsidR="0069173F" w:rsidRPr="0081190F" w:rsidRDefault="0069173F" w:rsidP="0069173F">
      <w:pPr>
        <w:widowControl/>
        <w:adjustRightInd/>
        <w:spacing w:after="160" w:line="223" w:lineRule="exact"/>
        <w:ind w:left="20" w:right="376"/>
        <w:jc w:val="left"/>
        <w:textAlignment w:val="auto"/>
        <w:rPr>
          <w:rFonts w:eastAsia="Calibri"/>
          <w:b/>
          <w:sz w:val="22"/>
          <w:szCs w:val="22"/>
          <w:lang w:eastAsia="en-US"/>
        </w:rPr>
      </w:pPr>
      <w:r w:rsidRPr="0081190F">
        <w:rPr>
          <w:rFonts w:eastAsia="Calibri"/>
          <w:b/>
          <w:sz w:val="22"/>
          <w:szCs w:val="22"/>
          <w:lang w:eastAsia="en-US"/>
        </w:rPr>
        <w:t>5. Priebeh a vyhodnotenie výberového konania:</w:t>
      </w:r>
    </w:p>
    <w:p w:rsidR="0069173F" w:rsidRPr="0081190F" w:rsidRDefault="0069173F" w:rsidP="0069173F">
      <w:pPr>
        <w:adjustRightInd/>
        <w:spacing w:after="57" w:line="223" w:lineRule="exact"/>
        <w:ind w:left="20"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Posúdenie zaslaných prihlášok, dokladov jednotlivých uchádzačov a splnenie určených požiadaviek na uchádzačov bude hodnotiť na výberovom konaní výberová komisia, ktorú určí minister</w:t>
      </w:r>
      <w:r>
        <w:rPr>
          <w:rFonts w:eastAsia="Arial"/>
          <w:sz w:val="22"/>
          <w:szCs w:val="22"/>
          <w:lang w:eastAsia="en-US"/>
        </w:rPr>
        <w:t>ka</w:t>
      </w:r>
      <w:r w:rsidRPr="0081190F">
        <w:rPr>
          <w:rFonts w:eastAsia="Arial"/>
          <w:sz w:val="22"/>
          <w:szCs w:val="22"/>
          <w:lang w:eastAsia="en-US"/>
        </w:rPr>
        <w:t xml:space="preserve"> hospodárstva SR. Podklady pripraví tajomník výberovej komisie, pričom tajomník výberovej komisie nemá hlasovacie právo vo výberovom konaní.</w:t>
      </w:r>
    </w:p>
    <w:p w:rsidR="0069173F" w:rsidRPr="0081190F" w:rsidRDefault="0069173F" w:rsidP="0069173F">
      <w:pPr>
        <w:adjustRightInd/>
        <w:spacing w:line="227" w:lineRule="exact"/>
        <w:ind w:left="20" w:right="376"/>
        <w:textAlignment w:val="auto"/>
        <w:rPr>
          <w:rFonts w:eastAsia="Arial"/>
          <w:sz w:val="22"/>
          <w:szCs w:val="22"/>
          <w:lang w:eastAsia="en-US"/>
        </w:rPr>
      </w:pPr>
    </w:p>
    <w:p w:rsidR="0069173F" w:rsidRPr="0081190F" w:rsidRDefault="0069173F" w:rsidP="0069173F">
      <w:pPr>
        <w:adjustRightInd/>
        <w:spacing w:line="19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</w:p>
    <w:p w:rsidR="0069173F" w:rsidRPr="0081190F" w:rsidRDefault="0069173F" w:rsidP="0069173F">
      <w:pPr>
        <w:adjustRightInd/>
        <w:spacing w:line="19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Výberové konanie bude pozostávať z dvoch častí:</w:t>
      </w:r>
    </w:p>
    <w:p w:rsidR="0069173F" w:rsidRPr="0081190F" w:rsidRDefault="0069173F" w:rsidP="0069173F">
      <w:pPr>
        <w:adjustRightInd/>
        <w:spacing w:line="19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</w:p>
    <w:p w:rsidR="0069173F" w:rsidRPr="0081190F" w:rsidRDefault="0069173F" w:rsidP="0069173F">
      <w:pPr>
        <w:widowControl/>
        <w:numPr>
          <w:ilvl w:val="0"/>
          <w:numId w:val="3"/>
        </w:numPr>
        <w:tabs>
          <w:tab w:val="right" w:pos="8374"/>
          <w:tab w:val="left" w:leader="hyphen" w:pos="9101"/>
        </w:tabs>
        <w:adjustRightInd/>
        <w:spacing w:after="123" w:line="227" w:lineRule="exact"/>
        <w:ind w:left="300" w:right="376" w:hanging="300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overenie ovládania anglického jazyka, samostatný používateľ, minimálna úroveň B</w:t>
      </w:r>
      <w:r>
        <w:rPr>
          <w:rFonts w:eastAsia="Arial"/>
          <w:sz w:val="22"/>
          <w:szCs w:val="22"/>
          <w:lang w:eastAsia="en-US"/>
        </w:rPr>
        <w:t>2</w:t>
      </w:r>
      <w:r w:rsidRPr="0081190F">
        <w:rPr>
          <w:rFonts w:eastAsia="Arial"/>
          <w:sz w:val="22"/>
          <w:szCs w:val="22"/>
          <w:lang w:eastAsia="en-US"/>
        </w:rPr>
        <w:t xml:space="preserve"> v zmysle spoločného európskeho referenčného rámca pre klasifikáciu ovládania cudzích jazykov v písomnom teste,</w:t>
      </w:r>
    </w:p>
    <w:p w:rsidR="0069173F" w:rsidRPr="0081190F" w:rsidRDefault="0069173F" w:rsidP="0069173F">
      <w:pPr>
        <w:widowControl/>
        <w:numPr>
          <w:ilvl w:val="0"/>
          <w:numId w:val="3"/>
        </w:numPr>
        <w:tabs>
          <w:tab w:val="right" w:pos="8374"/>
          <w:tab w:val="left" w:leader="hyphen" w:pos="9101"/>
        </w:tabs>
        <w:adjustRightInd/>
        <w:spacing w:after="267" w:line="223" w:lineRule="exact"/>
        <w:ind w:left="300" w:right="376" w:hanging="300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overenie odborných znalostí, osobnostných predpokladov na osobnom pohovore pred výberovou komisiou.</w:t>
      </w:r>
      <w:r w:rsidRPr="0081190F">
        <w:rPr>
          <w:rFonts w:eastAsia="Arial"/>
          <w:sz w:val="22"/>
          <w:szCs w:val="22"/>
          <w:lang w:eastAsia="en-US"/>
        </w:rPr>
        <w:tab/>
      </w:r>
    </w:p>
    <w:p w:rsidR="0069173F" w:rsidRPr="0081190F" w:rsidRDefault="0069173F" w:rsidP="0069173F">
      <w:pPr>
        <w:tabs>
          <w:tab w:val="right" w:pos="8374"/>
          <w:tab w:val="left" w:leader="hyphen" w:pos="9101"/>
        </w:tabs>
        <w:adjustRightInd/>
        <w:spacing w:after="267" w:line="223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Cs/>
          <w:sz w:val="22"/>
          <w:szCs w:val="22"/>
          <w:lang w:eastAsia="sk-SK" w:bidi="sk-SK"/>
        </w:rPr>
        <w:t>Z uchádzačov, ktorí najlepšie splnia všeobecné a odborné predpoklady výberová komisia spracuje zoznam o výsledku výberového konania a predloží ho minist</w:t>
      </w:r>
      <w:r>
        <w:rPr>
          <w:rFonts w:eastAsia="Arial"/>
          <w:bCs/>
          <w:sz w:val="22"/>
          <w:szCs w:val="22"/>
          <w:lang w:eastAsia="sk-SK" w:bidi="sk-SK"/>
        </w:rPr>
        <w:t>erke</w:t>
      </w:r>
      <w:r w:rsidRPr="0081190F">
        <w:rPr>
          <w:rFonts w:eastAsia="Arial"/>
          <w:bCs/>
          <w:sz w:val="22"/>
          <w:szCs w:val="22"/>
          <w:lang w:eastAsia="sk-SK" w:bidi="sk-SK"/>
        </w:rPr>
        <w:t xml:space="preserve">. </w:t>
      </w:r>
      <w:r w:rsidRPr="0081190F">
        <w:rPr>
          <w:rFonts w:eastAsia="Arial"/>
          <w:sz w:val="22"/>
          <w:szCs w:val="22"/>
          <w:lang w:eastAsia="en-US"/>
        </w:rPr>
        <w:t xml:space="preserve">O nominácii zástupcov štátu do orgánov </w:t>
      </w:r>
      <w:r w:rsidRPr="0081190F">
        <w:rPr>
          <w:rFonts w:eastAsia="Arial"/>
          <w:bCs/>
          <w:sz w:val="22"/>
          <w:szCs w:val="22"/>
          <w:lang w:eastAsia="sk-SK" w:bidi="sk-SK"/>
        </w:rPr>
        <w:t xml:space="preserve">spoločnosti </w:t>
      </w:r>
      <w:r w:rsidRPr="005069ED">
        <w:rPr>
          <w:bCs/>
          <w:sz w:val="22"/>
          <w:szCs w:val="22"/>
          <w:lang w:eastAsia="en-US"/>
        </w:rPr>
        <w:t>Stredoslovenská energetika</w:t>
      </w:r>
      <w:r>
        <w:rPr>
          <w:bCs/>
          <w:sz w:val="22"/>
          <w:szCs w:val="22"/>
          <w:lang w:eastAsia="en-US"/>
        </w:rPr>
        <w:t xml:space="preserve"> </w:t>
      </w:r>
      <w:r w:rsidRPr="00071A1D">
        <w:rPr>
          <w:bCs/>
          <w:sz w:val="22"/>
          <w:szCs w:val="22"/>
          <w:lang w:eastAsia="en-US"/>
        </w:rPr>
        <w:t>Holding</w:t>
      </w:r>
      <w:r w:rsidRPr="005069ED">
        <w:rPr>
          <w:bCs/>
          <w:sz w:val="22"/>
          <w:szCs w:val="22"/>
          <w:lang w:eastAsia="en-US"/>
        </w:rPr>
        <w:t xml:space="preserve">, </w:t>
      </w:r>
      <w:proofErr w:type="spellStart"/>
      <w:r w:rsidRPr="005069ED">
        <w:rPr>
          <w:bCs/>
          <w:sz w:val="22"/>
          <w:szCs w:val="22"/>
          <w:lang w:eastAsia="en-US"/>
        </w:rPr>
        <w:t>a.s</w:t>
      </w:r>
      <w:proofErr w:type="spellEnd"/>
      <w:r w:rsidRPr="005069ED">
        <w:rPr>
          <w:bCs/>
          <w:sz w:val="22"/>
          <w:szCs w:val="22"/>
          <w:lang w:eastAsia="en-US"/>
        </w:rPr>
        <w:t>., so sídlom Pri Rajčianke 8591/4B, 010 47 Žilina</w:t>
      </w:r>
      <w:r w:rsidRPr="0081190F">
        <w:rPr>
          <w:rFonts w:eastAsia="Arial"/>
          <w:bCs/>
          <w:sz w:val="22"/>
          <w:szCs w:val="22"/>
          <w:lang w:eastAsia="sk-SK" w:bidi="sk-SK"/>
        </w:rPr>
        <w:t>, z</w:t>
      </w:r>
      <w:r w:rsidRPr="0081190F">
        <w:rPr>
          <w:rFonts w:eastAsia="Arial"/>
          <w:sz w:val="22"/>
          <w:szCs w:val="22"/>
          <w:lang w:eastAsia="en-US"/>
        </w:rPr>
        <w:t xml:space="preserve"> predloženého zoznamu rozhodne minister</w:t>
      </w:r>
      <w:r>
        <w:rPr>
          <w:rFonts w:eastAsia="Arial"/>
          <w:sz w:val="22"/>
          <w:szCs w:val="22"/>
          <w:lang w:eastAsia="en-US"/>
        </w:rPr>
        <w:t>ka</w:t>
      </w:r>
      <w:r w:rsidRPr="0081190F">
        <w:rPr>
          <w:rFonts w:eastAsia="Arial"/>
          <w:sz w:val="22"/>
          <w:szCs w:val="22"/>
          <w:lang w:eastAsia="en-US"/>
        </w:rPr>
        <w:t xml:space="preserve"> hospodárstva SR.</w:t>
      </w:r>
    </w:p>
    <w:p w:rsidR="0069173F" w:rsidRPr="0081190F" w:rsidRDefault="0069173F" w:rsidP="0069173F">
      <w:pPr>
        <w:pStyle w:val="Odsekzoznamu"/>
        <w:numPr>
          <w:ilvl w:val="0"/>
          <w:numId w:val="6"/>
        </w:numPr>
        <w:spacing w:line="240" w:lineRule="auto"/>
        <w:ind w:left="284" w:right="425" w:hanging="284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/>
          <w:sz w:val="22"/>
          <w:szCs w:val="22"/>
          <w:lang w:eastAsia="en-US"/>
        </w:rPr>
        <w:t>Termín uskutočnenia výberového konania:</w:t>
      </w:r>
      <w:r>
        <w:rPr>
          <w:rFonts w:eastAsia="Arial"/>
          <w:sz w:val="22"/>
          <w:szCs w:val="22"/>
          <w:lang w:eastAsia="en-US"/>
        </w:rPr>
        <w:t xml:space="preserve"> </w:t>
      </w:r>
      <w:r>
        <w:rPr>
          <w:rFonts w:eastAsia="Arial"/>
          <w:b/>
          <w:sz w:val="22"/>
          <w:szCs w:val="22"/>
          <w:lang w:eastAsia="en-US"/>
        </w:rPr>
        <w:t>07.05.2025</w:t>
      </w:r>
      <w:r w:rsidRPr="00276B6B">
        <w:rPr>
          <w:rFonts w:eastAsia="Arial"/>
          <w:b/>
          <w:sz w:val="22"/>
          <w:szCs w:val="22"/>
          <w:lang w:eastAsia="en-US"/>
        </w:rPr>
        <w:t xml:space="preserve"> o </w:t>
      </w:r>
      <w:r>
        <w:rPr>
          <w:rFonts w:eastAsia="Arial"/>
          <w:b/>
          <w:sz w:val="22"/>
          <w:szCs w:val="22"/>
          <w:lang w:eastAsia="en-US"/>
        </w:rPr>
        <w:t>08</w:t>
      </w:r>
      <w:r w:rsidRPr="00F14F28">
        <w:rPr>
          <w:rFonts w:eastAsia="Arial"/>
          <w:b/>
          <w:sz w:val="22"/>
          <w:szCs w:val="22"/>
          <w:lang w:eastAsia="en-US"/>
        </w:rPr>
        <w:t>.</w:t>
      </w:r>
      <w:r>
        <w:rPr>
          <w:rFonts w:eastAsia="Arial"/>
          <w:b/>
          <w:sz w:val="22"/>
          <w:szCs w:val="22"/>
          <w:lang w:eastAsia="en-US"/>
        </w:rPr>
        <w:t>3</w:t>
      </w:r>
      <w:r w:rsidRPr="00F14F28">
        <w:rPr>
          <w:rFonts w:eastAsia="Arial"/>
          <w:b/>
          <w:sz w:val="22"/>
          <w:szCs w:val="22"/>
          <w:lang w:eastAsia="en-US"/>
        </w:rPr>
        <w:t>0</w:t>
      </w:r>
      <w:r w:rsidRPr="00276B6B">
        <w:rPr>
          <w:rFonts w:eastAsia="Arial"/>
          <w:b/>
          <w:sz w:val="22"/>
          <w:szCs w:val="22"/>
          <w:lang w:eastAsia="en-US"/>
        </w:rPr>
        <w:t xml:space="preserve"> h.</w:t>
      </w:r>
      <w:r w:rsidRPr="0081190F">
        <w:rPr>
          <w:rFonts w:eastAsia="Arial"/>
          <w:sz w:val="22"/>
          <w:szCs w:val="22"/>
          <w:lang w:eastAsia="en-US"/>
        </w:rPr>
        <w:t xml:space="preserve"> v zasadačke č. 313 Ministerstva hospodárstva Slovenskej republiky, Mlynské nivy 44/a, 827 15 Bratislava. </w:t>
      </w:r>
      <w:r w:rsidRPr="0081190F">
        <w:rPr>
          <w:rFonts w:eastAsia="Arial"/>
          <w:b/>
          <w:sz w:val="22"/>
          <w:szCs w:val="22"/>
          <w:lang w:eastAsia="en-US"/>
        </w:rPr>
        <w:t>Zaslaním písomnej žiadosti uchádzač berie na vedomie dátum a miesto uskutočnenia výberového konania</w:t>
      </w:r>
      <w:r w:rsidRPr="0081190F">
        <w:rPr>
          <w:rFonts w:eastAsia="Arial"/>
          <w:sz w:val="22"/>
          <w:szCs w:val="22"/>
          <w:lang w:eastAsia="en-US"/>
        </w:rPr>
        <w:t>.</w:t>
      </w:r>
    </w:p>
    <w:p w:rsidR="0069173F" w:rsidRDefault="0069173F" w:rsidP="0069173F">
      <w:pPr>
        <w:pStyle w:val="Normlnywebov"/>
        <w:spacing w:before="0" w:beforeAutospacing="0" w:after="0" w:afterAutospacing="0"/>
        <w:rPr>
          <w:rFonts w:hint="default"/>
        </w:rPr>
      </w:pPr>
      <w:bookmarkStart w:id="0" w:name="_GoBack"/>
      <w:bookmarkEnd w:id="0"/>
    </w:p>
    <w:p w:rsidR="0069173F" w:rsidRPr="00F545BF" w:rsidRDefault="0069173F" w:rsidP="0069173F">
      <w:pPr>
        <w:rPr>
          <w:rFonts w:eastAsia="Arial"/>
          <w:bCs/>
          <w:sz w:val="22"/>
          <w:szCs w:val="22"/>
          <w:lang w:eastAsia="sk-SK" w:bidi="sk-SK"/>
        </w:rPr>
      </w:pPr>
      <w:r w:rsidRPr="00F545BF">
        <w:rPr>
          <w:color w:val="000000"/>
          <w:sz w:val="22"/>
          <w:szCs w:val="22"/>
        </w:rPr>
        <w:t>Ďalšie informácie na č. tel. 02/4854 1333, spirova@mhsr.sk</w:t>
      </w:r>
    </w:p>
    <w:p w:rsidR="0069173F" w:rsidRDefault="0069173F" w:rsidP="0069173F">
      <w:pPr>
        <w:pStyle w:val="Normlnywebov"/>
        <w:spacing w:before="0" w:beforeAutospacing="0" w:after="0" w:afterAutospacing="0"/>
        <w:rPr>
          <w:rFonts w:hint="default"/>
        </w:rPr>
      </w:pPr>
    </w:p>
    <w:p w:rsidR="0069173F" w:rsidRPr="009C60F7" w:rsidRDefault="0069173F" w:rsidP="0069173F">
      <w:pPr>
        <w:widowControl/>
        <w:adjustRightInd/>
        <w:spacing w:after="160" w:line="259" w:lineRule="auto"/>
        <w:jc w:val="left"/>
        <w:textAlignment w:val="auto"/>
        <w:rPr>
          <w:rFonts w:ascii="Arial Unicode MS" w:eastAsia="Arial Unicode MS" w:hAnsi="Arial Unicode MS" w:cs="Arial Unicode MS"/>
          <w:lang w:eastAsia="sk-SK"/>
        </w:rPr>
      </w:pPr>
      <w:r>
        <w:br w:type="page"/>
      </w:r>
    </w:p>
    <w:p w:rsidR="0069173F" w:rsidRDefault="0069173F" w:rsidP="0069173F">
      <w:pPr>
        <w:ind w:firstLine="708"/>
        <w:sectPr w:rsidR="006917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173F" w:rsidRPr="00C75926" w:rsidRDefault="0069173F" w:rsidP="0069173F">
      <w:pPr>
        <w:ind w:firstLine="708"/>
      </w:pPr>
      <w:r w:rsidRPr="00C75926">
        <w:lastRenderedPageBreak/>
        <w:t xml:space="preserve">V zmysle čl. 7 </w:t>
      </w:r>
      <w:r w:rsidRPr="00C75926">
        <w:rPr>
          <w:color w:val="000000"/>
        </w:rPr>
        <w:t>Nariadenia Európskeho parlamentu a Rady (EÚ) č. 2016/679 z 27. apríla 2016 o ochrane fyzických osôb pri spracúvaní osobných údajov a o voľnom pohybe takýchto údajov, ktorým sa zrušuje smernica 95/46/ES (všeobecné nariadenie o ochrane údajov) a v zmysle § 14 zákona č. 18/2018 Z. z. o ochrane osobných údajov a o zmene a doplnení niektorých zákonov dávam ako dotknutá osoba dobrovoľný</w:t>
      </w:r>
    </w:p>
    <w:p w:rsidR="0069173F" w:rsidRPr="00C75926" w:rsidRDefault="0069173F" w:rsidP="0069173F"/>
    <w:p w:rsidR="0069173F" w:rsidRPr="00C75926" w:rsidRDefault="0069173F" w:rsidP="0069173F">
      <w:pPr>
        <w:jc w:val="center"/>
        <w:rPr>
          <w:b/>
          <w:spacing w:val="80"/>
          <w:sz w:val="32"/>
          <w:szCs w:val="32"/>
        </w:rPr>
      </w:pPr>
      <w:r w:rsidRPr="00C75926">
        <w:rPr>
          <w:b/>
          <w:spacing w:val="80"/>
          <w:sz w:val="32"/>
          <w:szCs w:val="32"/>
        </w:rPr>
        <w:t>súhlas</w:t>
      </w:r>
    </w:p>
    <w:p w:rsidR="0069173F" w:rsidRPr="00C75926" w:rsidRDefault="0069173F" w:rsidP="0069173F"/>
    <w:p w:rsidR="0069173F" w:rsidRPr="00C75926" w:rsidRDefault="0069173F" w:rsidP="0069173F">
      <w:r w:rsidRPr="00C75926">
        <w:t>na spracúvanie mojich osobných údajov za nasledovných podmienok:</w:t>
      </w:r>
    </w:p>
    <w:p w:rsidR="0069173F" w:rsidRPr="00C75926" w:rsidRDefault="0069173F" w:rsidP="0069173F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>O</w:t>
      </w:r>
      <w:r w:rsidRPr="00C75926">
        <w:t>sobné údaje poskytuje</w:t>
      </w:r>
      <w:r>
        <w:t xml:space="preserve"> dotknutá osoba</w:t>
      </w:r>
      <w:r w:rsidRPr="00C75926">
        <w:t xml:space="preserve"> prevádzkovateľovi, ktorým je Ministerstvo hospodárstva Slovenskej republiky, </w:t>
      </w:r>
      <w:r>
        <w:t xml:space="preserve">a to </w:t>
      </w:r>
      <w:r w:rsidRPr="00C75926">
        <w:t>výlučne za účelom uskutočnenia výberového konania.</w:t>
      </w:r>
    </w:p>
    <w:p w:rsidR="0069173F" w:rsidRPr="00C75926" w:rsidRDefault="0069173F" w:rsidP="0069173F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C75926">
        <w:t>Právnym základom na spracúvanie osobných údajov je súhlas dotknutej osoby. Jeho poskytnutie nie je zákonnou povinnosťou dotknutej osoby. Neposkytnutie súhlasu znamená nemožnosť zúčastniť sa výberového konania.</w:t>
      </w:r>
    </w:p>
    <w:p w:rsidR="0069173F" w:rsidRPr="00C75926" w:rsidRDefault="0069173F" w:rsidP="0069173F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>Prevádzkovateľ bude spracúvať osobné údaje v rozsahu, ktorý mu dotknutá osoba poskytne prostredníctvom žiadosti o účasť na výberovom konaní a prostredníctvom príloh k tejto žiadosti</w:t>
      </w:r>
      <w:r w:rsidRPr="00C75926">
        <w:t>.</w:t>
      </w:r>
    </w:p>
    <w:p w:rsidR="0069173F" w:rsidRPr="00C75926" w:rsidRDefault="0069173F" w:rsidP="0069173F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 xml:space="preserve">Doba platnosti súhlasu končí dňom ukončenia výberového konania, ktorého sa dotknutá osoba zúčastnila. </w:t>
      </w:r>
      <w:r w:rsidRPr="00C75926">
        <w:t xml:space="preserve">Svoj súhlas môže </w:t>
      </w:r>
      <w:r>
        <w:t xml:space="preserve">dotknutá osoba </w:t>
      </w:r>
      <w:r w:rsidRPr="00C75926">
        <w:t xml:space="preserve">odvolať </w:t>
      </w:r>
      <w:r>
        <w:t>aj v priebehu výberového konania. Odvolanie súhlasu môže mať za následok vylúčenie uchádzača z výberového konania</w:t>
      </w:r>
      <w:r w:rsidRPr="00C75926">
        <w:t>.</w:t>
      </w:r>
      <w:r>
        <w:t xml:space="preserve"> Po skončení platnosti súhlasu prevádzkovateľ neodkladne zlikviduje písomnosti, obsahujúce osobné údaje dotknutej osoby, alebo ich vráti dotknutej osobe. Výnimkou sú dokumenty „Žiadosť o účasť vo výberovom konaní“ a tento „Súhlas so spracúvaním osobných údajov“, ktoré prevádzkovateľ </w:t>
      </w:r>
      <w:r>
        <w:rPr>
          <w:color w:val="000000"/>
        </w:rPr>
        <w:t xml:space="preserve">v zmysle registratúrneho poriadku MH SR </w:t>
      </w:r>
      <w:r w:rsidRPr="0000055B">
        <w:t xml:space="preserve">archivuje po dobu piatich rokov. </w:t>
      </w:r>
      <w:r>
        <w:t>P</w:t>
      </w:r>
      <w:r>
        <w:rPr>
          <w:color w:val="000000"/>
        </w:rPr>
        <w:t>ovinnosť archivácie ukladá prevádzkovateľovi zákon č. 395/2002 Z. z. o archívoch a registratúrach a o doplnení niektorých zákonov v znení neskorších predpisov.</w:t>
      </w:r>
    </w:p>
    <w:p w:rsidR="0069173F" w:rsidRDefault="0069173F" w:rsidP="0069173F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>Poskytnuté osobné údaje prevádzkovateľ nezverejní ani neposkytne inému príjemcovi</w:t>
      </w:r>
      <w:r w:rsidRPr="00C75926">
        <w:t>.</w:t>
      </w:r>
    </w:p>
    <w:p w:rsidR="0069173F" w:rsidRDefault="0069173F" w:rsidP="0069173F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 xml:space="preserve">Ďalšie informácie pre dotknutú osobu sprístupnil prevádzkovateľ na webovej stránke </w:t>
      </w:r>
      <w:hyperlink r:id="rId5" w:history="1">
        <w:r w:rsidRPr="00C33210">
          <w:rPr>
            <w:rStyle w:val="Hypertextovprepojenie"/>
          </w:rPr>
          <w:t>https://www.mhsr.sk/verejnost/ochrana-osobnych-udajov</w:t>
        </w:r>
      </w:hyperlink>
      <w:r>
        <w:t xml:space="preserve"> .</w:t>
      </w:r>
    </w:p>
    <w:p w:rsidR="0069173F" w:rsidRPr="00C75926" w:rsidRDefault="0069173F" w:rsidP="0069173F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C75926">
        <w:t xml:space="preserve">Prevádzkovateľ zabezpečí, aby </w:t>
      </w:r>
      <w:r>
        <w:t xml:space="preserve">boli osobné údaje dotknutej osoby </w:t>
      </w:r>
      <w:r w:rsidRPr="00C75926">
        <w:t>dostatočným spôsobom chránen</w:t>
      </w:r>
      <w:r>
        <w:t>é</w:t>
      </w:r>
      <w:r w:rsidRPr="00C75926">
        <w:t xml:space="preserve"> pred odcudzením, pred náhodným alebo cieľavedomým prístupom nepovolanej osoby, </w:t>
      </w:r>
      <w:r w:rsidRPr="00C75926">
        <w:rPr>
          <w:rFonts w:ascii="TimesNewRoman" w:hAnsi="TimesNewRoman" w:cs="TimesNewRoman"/>
        </w:rPr>
        <w:t>ako aj pred akýmikoľvek inými neprípustnými formami spracúvania. Vytvorí také podmienky</w:t>
      </w:r>
      <w:r w:rsidRPr="00C75926">
        <w:t>, aby pri spracúvaní osobných údajov nebola ohrozená ich dôvernosť a integrita.</w:t>
      </w:r>
    </w:p>
    <w:p w:rsidR="0069173F" w:rsidRPr="00C75926" w:rsidRDefault="0069173F" w:rsidP="0069173F">
      <w:pPr>
        <w:ind w:firstLine="708"/>
      </w:pPr>
    </w:p>
    <w:p w:rsidR="0069173F" w:rsidRPr="00C75926" w:rsidRDefault="0069173F" w:rsidP="0069173F">
      <w:pPr>
        <w:ind w:firstLine="708"/>
      </w:pPr>
    </w:p>
    <w:p w:rsidR="0069173F" w:rsidRPr="00C75926" w:rsidRDefault="0069173F" w:rsidP="0069173F"/>
    <w:p w:rsidR="0069173F" w:rsidRPr="00C75926" w:rsidRDefault="0069173F" w:rsidP="0069173F"/>
    <w:p w:rsidR="0069173F" w:rsidRPr="00C75926" w:rsidRDefault="0069173F" w:rsidP="0069173F">
      <w:r w:rsidRPr="00C75926">
        <w:t>...........................................................................................................................................</w:t>
      </w:r>
      <w:r>
        <w:t>....</w:t>
      </w:r>
    </w:p>
    <w:p w:rsidR="0069173F" w:rsidRPr="00C75926" w:rsidRDefault="0069173F" w:rsidP="0069173F">
      <w:pPr>
        <w:tabs>
          <w:tab w:val="left" w:pos="2410"/>
        </w:tabs>
        <w:jc w:val="center"/>
      </w:pPr>
      <w:r w:rsidRPr="00C75926">
        <w:t>(</w:t>
      </w:r>
      <w:r>
        <w:t>miesto a </w:t>
      </w:r>
      <w:r w:rsidRPr="00C75926">
        <w:t>dátum</w:t>
      </w:r>
      <w:r>
        <w:t xml:space="preserve"> podpisu</w:t>
      </w:r>
      <w:r w:rsidRPr="00C75926">
        <w:t>, titul, meno, priezvisko a podpis dotknutej osoby)</w:t>
      </w:r>
    </w:p>
    <w:p w:rsidR="00F761EF" w:rsidRDefault="00F761EF"/>
    <w:sectPr w:rsidR="00F761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F7" w:rsidRPr="00163E50" w:rsidRDefault="0069173F" w:rsidP="009C60F7">
    <w:pPr>
      <w:pStyle w:val="Nzov"/>
      <w:rPr>
        <w:b w:val="0"/>
        <w:spacing w:val="20"/>
        <w:lang w:val="sk-SK"/>
      </w:rPr>
    </w:pPr>
    <w:r w:rsidRPr="000A2DBE">
      <w:rPr>
        <w:b w:val="0"/>
        <w:spacing w:val="20"/>
      </w:rPr>
      <w:t>MINISTERSTVO HOSPODÁRSTVA SLOVENSKEJ REPUBLIKY</w:t>
    </w:r>
  </w:p>
  <w:p w:rsidR="009C60F7" w:rsidRPr="00163E50" w:rsidRDefault="0069173F" w:rsidP="009C60F7">
    <w:pPr>
      <w:pStyle w:val="Nzov"/>
      <w:rPr>
        <w:b w:val="0"/>
        <w:spacing w:val="20"/>
        <w:sz w:val="24"/>
        <w:szCs w:val="24"/>
        <w:lang w:val="sk-SK"/>
      </w:rPr>
    </w:pPr>
    <w:r>
      <w:rPr>
        <w:b w:val="0"/>
        <w:spacing w:val="20"/>
        <w:sz w:val="24"/>
        <w:szCs w:val="24"/>
        <w:lang w:val="sk-SK"/>
      </w:rPr>
      <w:t>Mlynské nivy 44/a,  827 15  Bratislava</w:t>
    </w:r>
  </w:p>
  <w:p w:rsidR="009C60F7" w:rsidRPr="00163E50" w:rsidRDefault="0069173F" w:rsidP="009C60F7">
    <w:pPr>
      <w:pStyle w:val="Hlavika"/>
      <w:pBdr>
        <w:bottom w:val="single" w:sz="4" w:space="1" w:color="auto"/>
      </w:pBdr>
      <w:rPr>
        <w:sz w:val="8"/>
        <w:szCs w:val="8"/>
      </w:rPr>
    </w:pPr>
  </w:p>
  <w:p w:rsidR="009C60F7" w:rsidRPr="007D2CD2" w:rsidRDefault="0069173F" w:rsidP="009C60F7">
    <w:pPr>
      <w:pStyle w:val="Hlavika"/>
    </w:pPr>
  </w:p>
  <w:p w:rsidR="009C60F7" w:rsidRDefault="006917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59B"/>
    <w:multiLevelType w:val="multilevel"/>
    <w:tmpl w:val="3364EB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154C0"/>
    <w:multiLevelType w:val="hybridMultilevel"/>
    <w:tmpl w:val="7A046410"/>
    <w:lvl w:ilvl="0" w:tplc="02F2428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4E76"/>
    <w:multiLevelType w:val="hybridMultilevel"/>
    <w:tmpl w:val="95EE6E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793F"/>
    <w:multiLevelType w:val="hybridMultilevel"/>
    <w:tmpl w:val="603AF6DC"/>
    <w:lvl w:ilvl="0" w:tplc="F44E0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224F8"/>
    <w:multiLevelType w:val="hybridMultilevel"/>
    <w:tmpl w:val="12246F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B72B8F"/>
    <w:multiLevelType w:val="hybridMultilevel"/>
    <w:tmpl w:val="F51E2A9E"/>
    <w:lvl w:ilvl="0" w:tplc="6A605E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B660D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2EBB8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9D1094"/>
    <w:multiLevelType w:val="multilevel"/>
    <w:tmpl w:val="644C31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3F"/>
    <w:rsid w:val="0069173F"/>
    <w:rsid w:val="00F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7DEB"/>
  <w15:chartTrackingRefBased/>
  <w15:docId w15:val="{6A354FC2-96D8-4B5F-895C-7C821CAB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73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73F"/>
    <w:pPr>
      <w:ind w:left="720"/>
      <w:contextualSpacing/>
    </w:pPr>
  </w:style>
  <w:style w:type="paragraph" w:styleId="Normlnywebov">
    <w:name w:val="Normal (Web)"/>
    <w:basedOn w:val="Normlny"/>
    <w:rsid w:val="0069173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 w:hint="eastAsia"/>
      <w:lang w:eastAsia="sk-SK"/>
    </w:rPr>
  </w:style>
  <w:style w:type="character" w:styleId="Hypertextovprepojenie">
    <w:name w:val="Hyperlink"/>
    <w:basedOn w:val="Predvolenpsmoodseku"/>
    <w:rsid w:val="0069173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nhideWhenUsed/>
    <w:rsid w:val="0069173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6917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69173F"/>
    <w:pPr>
      <w:widowControl/>
      <w:adjustRightInd/>
      <w:spacing w:line="240" w:lineRule="auto"/>
      <w:jc w:val="center"/>
      <w:textAlignment w:val="auto"/>
    </w:pPr>
    <w:rPr>
      <w:b/>
      <w:sz w:val="28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9173F"/>
    <w:rPr>
      <w:rFonts w:ascii="Times New Roman" w:eastAsia="Times New Roman" w:hAnsi="Times New Roman" w:cs="Times New Roman"/>
      <w:b/>
      <w:sz w:val="28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mhsr.sk/verejnost/ochrana-osobnych-udaj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Spirova Dominika</dc:creator>
  <cp:keywords/>
  <dc:description/>
  <cp:lastModifiedBy>Spirova Dominika</cp:lastModifiedBy>
  <cp:revision>1</cp:revision>
  <dcterms:created xsi:type="dcterms:W3CDTF">2025-04-16T12:38:00Z</dcterms:created>
  <dcterms:modified xsi:type="dcterms:W3CDTF">2025-04-16T12:38:00Z</dcterms:modified>
</cp:coreProperties>
</file>