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BFD902" w14:textId="63D235AB" w:rsidR="00B54E21" w:rsidRPr="00921D6C" w:rsidRDefault="00B54E21" w:rsidP="00543C5B">
      <w:pPr>
        <w:spacing w:before="360" w:after="360" w:line="276" w:lineRule="auto"/>
        <w:rPr>
          <w:rFonts w:ascii="Arial" w:hAnsi="Arial" w:cs="Arial"/>
          <w:b/>
          <w:caps/>
          <w:sz w:val="28"/>
        </w:rPr>
      </w:pPr>
      <w:r w:rsidRPr="00921D6C">
        <w:rPr>
          <w:rFonts w:ascii="Arial" w:hAnsi="Arial" w:cs="Arial"/>
          <w:b/>
          <w:caps/>
          <w:sz w:val="28"/>
        </w:rPr>
        <w:t xml:space="preserve">1. </w:t>
      </w:r>
      <w:r w:rsidR="006769E2" w:rsidRPr="00921D6C">
        <w:rPr>
          <w:rFonts w:ascii="Arial" w:hAnsi="Arial" w:cs="Arial"/>
          <w:b/>
          <w:caps/>
          <w:sz w:val="28"/>
        </w:rPr>
        <w:tab/>
      </w:r>
      <w:r w:rsidR="001F1690">
        <w:rPr>
          <w:rFonts w:ascii="Arial" w:hAnsi="Arial" w:cs="Arial"/>
          <w:b/>
          <w:sz w:val="28"/>
        </w:rPr>
        <w:t>N</w:t>
      </w:r>
      <w:r w:rsidRPr="001F1690">
        <w:rPr>
          <w:rFonts w:ascii="Arial" w:hAnsi="Arial" w:cs="Arial"/>
          <w:b/>
          <w:sz w:val="28"/>
        </w:rPr>
        <w:t>ázov</w:t>
      </w:r>
      <w:r w:rsidR="00921D6C" w:rsidRPr="001F1690">
        <w:rPr>
          <w:rFonts w:ascii="Arial" w:hAnsi="Arial" w:cs="Arial"/>
          <w:b/>
          <w:sz w:val="28"/>
        </w:rPr>
        <w:t xml:space="preserve"> </w:t>
      </w:r>
      <w:r w:rsidR="0044682A">
        <w:rPr>
          <w:rFonts w:ascii="Arial" w:hAnsi="Arial" w:cs="Arial"/>
          <w:b/>
          <w:sz w:val="28"/>
        </w:rPr>
        <w:t>projek</w:t>
      </w:r>
      <w:r w:rsidR="001F1690">
        <w:rPr>
          <w:rFonts w:ascii="Arial" w:hAnsi="Arial" w:cs="Arial"/>
          <w:b/>
          <w:sz w:val="28"/>
        </w:rPr>
        <w:t>t</w:t>
      </w:r>
      <w:r w:rsidR="0044682A">
        <w:rPr>
          <w:rFonts w:ascii="Arial" w:hAnsi="Arial" w:cs="Arial"/>
          <w:b/>
          <w:sz w:val="28"/>
        </w:rPr>
        <w:t>u</w:t>
      </w:r>
    </w:p>
    <w:p w14:paraId="2AF4D3C8" w14:textId="24B7371D" w:rsidR="00B54E21" w:rsidRPr="00921D6C" w:rsidRDefault="00B54E21" w:rsidP="006769E2">
      <w:pPr>
        <w:spacing w:line="276" w:lineRule="auto"/>
        <w:contextualSpacing/>
        <w:rPr>
          <w:rFonts w:ascii="Arial" w:hAnsi="Arial" w:cs="Arial"/>
          <w:sz w:val="24"/>
          <w:szCs w:val="24"/>
        </w:rPr>
      </w:pPr>
      <w:r w:rsidRPr="00921D6C">
        <w:rPr>
          <w:rFonts w:ascii="Arial" w:hAnsi="Arial" w:cs="Arial"/>
          <w:sz w:val="24"/>
        </w:rPr>
        <w:t>Vedenie 2x400 kV lokalita Veľký Meder - št</w:t>
      </w:r>
      <w:r w:rsidR="00921D6C">
        <w:rPr>
          <w:rFonts w:ascii="Arial" w:hAnsi="Arial" w:cs="Arial"/>
          <w:sz w:val="24"/>
        </w:rPr>
        <w:t>átna</w:t>
      </w:r>
      <w:r w:rsidRPr="00921D6C">
        <w:rPr>
          <w:rFonts w:ascii="Arial" w:hAnsi="Arial" w:cs="Arial"/>
          <w:sz w:val="24"/>
        </w:rPr>
        <w:t xml:space="preserve"> hranica </w:t>
      </w:r>
      <w:r w:rsidR="002E5834">
        <w:rPr>
          <w:rFonts w:ascii="Arial" w:hAnsi="Arial" w:cs="Arial"/>
          <w:sz w:val="24"/>
        </w:rPr>
        <w:t>SK/HU</w:t>
      </w:r>
      <w:r w:rsidRPr="00921D6C">
        <w:rPr>
          <w:rFonts w:ascii="Arial" w:hAnsi="Arial" w:cs="Arial"/>
          <w:sz w:val="24"/>
        </w:rPr>
        <w:t xml:space="preserve"> (k.</w:t>
      </w:r>
      <w:r w:rsidR="00C05E60">
        <w:rPr>
          <w:rFonts w:ascii="Arial" w:hAnsi="Arial" w:cs="Arial"/>
          <w:sz w:val="24"/>
        </w:rPr>
        <w:t xml:space="preserve"> </w:t>
      </w:r>
      <w:r w:rsidRPr="00921D6C">
        <w:rPr>
          <w:rFonts w:ascii="Arial" w:hAnsi="Arial" w:cs="Arial"/>
          <w:sz w:val="24"/>
        </w:rPr>
        <w:t>ú. Trávnik)</w:t>
      </w:r>
      <w:r w:rsidR="0034340B">
        <w:rPr>
          <w:rFonts w:ascii="Arial" w:hAnsi="Arial" w:cs="Arial"/>
          <w:sz w:val="24"/>
        </w:rPr>
        <w:t>.</w:t>
      </w:r>
    </w:p>
    <w:p w14:paraId="0D6D6006" w14:textId="669389E4" w:rsidR="00B54E21" w:rsidRPr="00921D6C" w:rsidRDefault="00B54E21" w:rsidP="00543C5B">
      <w:pPr>
        <w:spacing w:before="360" w:after="360" w:line="276" w:lineRule="auto"/>
        <w:rPr>
          <w:rFonts w:ascii="Arial" w:hAnsi="Arial" w:cs="Arial"/>
          <w:b/>
          <w:caps/>
          <w:sz w:val="28"/>
        </w:rPr>
      </w:pPr>
      <w:r w:rsidRPr="00921D6C">
        <w:rPr>
          <w:rFonts w:ascii="Arial" w:hAnsi="Arial" w:cs="Arial"/>
          <w:b/>
          <w:caps/>
          <w:sz w:val="28"/>
        </w:rPr>
        <w:t xml:space="preserve">2. </w:t>
      </w:r>
      <w:r w:rsidR="006769E2" w:rsidRPr="00921D6C">
        <w:rPr>
          <w:rFonts w:ascii="Arial" w:hAnsi="Arial" w:cs="Arial"/>
          <w:b/>
          <w:caps/>
          <w:sz w:val="28"/>
        </w:rPr>
        <w:tab/>
      </w:r>
      <w:r w:rsidR="001F1690">
        <w:rPr>
          <w:rFonts w:ascii="Arial" w:hAnsi="Arial" w:cs="Arial"/>
          <w:b/>
          <w:sz w:val="28"/>
        </w:rPr>
        <w:t>Účel projektu</w:t>
      </w:r>
    </w:p>
    <w:p w14:paraId="38097AC8" w14:textId="77777777" w:rsidR="00B54E21" w:rsidRPr="00921D6C" w:rsidRDefault="00B54E21" w:rsidP="000D5E7B">
      <w:pPr>
        <w:pStyle w:val="Zkladntext"/>
        <w:spacing w:line="276" w:lineRule="auto"/>
        <w:contextualSpacing/>
        <w:rPr>
          <w:rFonts w:ascii="Arial" w:hAnsi="Arial" w:cs="Arial"/>
          <w:bCs w:val="0"/>
          <w:szCs w:val="24"/>
        </w:rPr>
      </w:pPr>
      <w:r w:rsidRPr="00921D6C">
        <w:rPr>
          <w:rFonts w:ascii="Arial" w:hAnsi="Arial" w:cs="Arial"/>
          <w:bCs w:val="0"/>
          <w:szCs w:val="24"/>
        </w:rPr>
        <w:t>Účelom navrhovaného investičného zámeru je predovšetkým posilnenie možností cezhraničného prenosu elektrickej energie v jednom z úzkych profilov v európskej sieti prenosových sústav.</w:t>
      </w:r>
    </w:p>
    <w:p w14:paraId="5EB811C3" w14:textId="20CBDDD8" w:rsidR="00B54E21" w:rsidRDefault="00B54E21" w:rsidP="00C411F9">
      <w:pPr>
        <w:pStyle w:val="Zkladntext"/>
        <w:spacing w:before="120" w:after="120" w:line="276" w:lineRule="auto"/>
        <w:rPr>
          <w:rFonts w:ascii="Arial" w:hAnsi="Arial" w:cs="Arial"/>
          <w:bCs w:val="0"/>
          <w:szCs w:val="24"/>
        </w:rPr>
      </w:pPr>
      <w:r w:rsidRPr="00921D6C">
        <w:rPr>
          <w:rFonts w:ascii="Arial" w:hAnsi="Arial" w:cs="Arial"/>
          <w:bCs w:val="0"/>
          <w:szCs w:val="24"/>
        </w:rPr>
        <w:t xml:space="preserve">Cieľom investície je výstavba vedenia </w:t>
      </w:r>
      <w:proofErr w:type="spellStart"/>
      <w:r w:rsidR="0034340B">
        <w:rPr>
          <w:rFonts w:ascii="Arial" w:hAnsi="Arial" w:cs="Arial"/>
          <w:bCs w:val="0"/>
          <w:szCs w:val="24"/>
        </w:rPr>
        <w:t>zvn</w:t>
      </w:r>
      <w:proofErr w:type="spellEnd"/>
      <w:r w:rsidRPr="00921D6C">
        <w:rPr>
          <w:rFonts w:ascii="Arial" w:hAnsi="Arial" w:cs="Arial"/>
          <w:bCs w:val="0"/>
          <w:szCs w:val="24"/>
        </w:rPr>
        <w:t xml:space="preserve"> 2x400 kV medzi lokalitou Veľký Meder a štátnou hranicou </w:t>
      </w:r>
      <w:r w:rsidR="0034340B">
        <w:rPr>
          <w:rFonts w:ascii="Arial" w:hAnsi="Arial" w:cs="Arial"/>
          <w:bCs w:val="0"/>
          <w:szCs w:val="24"/>
        </w:rPr>
        <w:t>Slovenskej republiky</w:t>
      </w:r>
      <w:r w:rsidR="00A44102">
        <w:rPr>
          <w:rFonts w:ascii="Arial" w:hAnsi="Arial" w:cs="Arial"/>
          <w:bCs w:val="0"/>
          <w:szCs w:val="24"/>
        </w:rPr>
        <w:t xml:space="preserve"> (ďalej len „SK“) </w:t>
      </w:r>
      <w:r w:rsidRPr="00921D6C">
        <w:rPr>
          <w:rFonts w:ascii="Arial" w:hAnsi="Arial" w:cs="Arial"/>
          <w:bCs w:val="0"/>
          <w:szCs w:val="24"/>
        </w:rPr>
        <w:t xml:space="preserve"> </w:t>
      </w:r>
      <w:r w:rsidR="00A44102">
        <w:rPr>
          <w:rFonts w:ascii="Arial" w:hAnsi="Arial" w:cs="Arial"/>
          <w:bCs w:val="0"/>
          <w:szCs w:val="24"/>
        </w:rPr>
        <w:t>a Maďarska  (ďalej len „HU“)</w:t>
      </w:r>
      <w:r w:rsidR="00A44102" w:rsidRPr="00921D6C">
        <w:rPr>
          <w:rFonts w:ascii="Arial" w:hAnsi="Arial" w:cs="Arial"/>
          <w:bCs w:val="0"/>
          <w:szCs w:val="24"/>
        </w:rPr>
        <w:t xml:space="preserve"> </w:t>
      </w:r>
      <w:r w:rsidRPr="00921D6C">
        <w:rPr>
          <w:rFonts w:ascii="Arial" w:hAnsi="Arial" w:cs="Arial"/>
          <w:bCs w:val="0"/>
          <w:szCs w:val="24"/>
        </w:rPr>
        <w:t>(na toku Dunaja v</w:t>
      </w:r>
      <w:r w:rsidR="00C05E60">
        <w:rPr>
          <w:rFonts w:ascii="Arial" w:hAnsi="Arial" w:cs="Arial"/>
          <w:bCs w:val="0"/>
          <w:szCs w:val="24"/>
        </w:rPr>
        <w:t> </w:t>
      </w:r>
      <w:r w:rsidRPr="00921D6C">
        <w:rPr>
          <w:rFonts w:ascii="Arial" w:hAnsi="Arial" w:cs="Arial"/>
          <w:bCs w:val="0"/>
          <w:szCs w:val="24"/>
        </w:rPr>
        <w:t>k</w:t>
      </w:r>
      <w:r w:rsidR="00C05E60">
        <w:rPr>
          <w:rFonts w:ascii="Arial" w:hAnsi="Arial" w:cs="Arial"/>
          <w:bCs w:val="0"/>
          <w:szCs w:val="24"/>
        </w:rPr>
        <w:t xml:space="preserve"> </w:t>
      </w:r>
      <w:r w:rsidRPr="00921D6C">
        <w:rPr>
          <w:rFonts w:ascii="Arial" w:hAnsi="Arial" w:cs="Arial"/>
          <w:bCs w:val="0"/>
          <w:szCs w:val="24"/>
        </w:rPr>
        <w:t xml:space="preserve">.ú. Trávnik), v dĺžke 18,69 km, ku ktorému sa z maďarskej strany privedie obdobné vedenie </w:t>
      </w:r>
      <w:proofErr w:type="spellStart"/>
      <w:r w:rsidR="0034340B">
        <w:rPr>
          <w:rFonts w:ascii="Arial" w:hAnsi="Arial" w:cs="Arial"/>
          <w:bCs w:val="0"/>
          <w:szCs w:val="24"/>
        </w:rPr>
        <w:t>zvn</w:t>
      </w:r>
      <w:proofErr w:type="spellEnd"/>
      <w:r w:rsidRPr="00921D6C">
        <w:rPr>
          <w:rFonts w:ascii="Arial" w:hAnsi="Arial" w:cs="Arial"/>
          <w:bCs w:val="0"/>
          <w:szCs w:val="24"/>
        </w:rPr>
        <w:t xml:space="preserve"> 2x400 kV z neďalekej elektrickej stanice </w:t>
      </w:r>
      <w:r w:rsidR="00C05E60">
        <w:rPr>
          <w:rFonts w:ascii="Arial" w:hAnsi="Arial" w:cs="Arial"/>
          <w:bCs w:val="0"/>
          <w:szCs w:val="24"/>
        </w:rPr>
        <w:t>(ďalej len „</w:t>
      </w:r>
      <w:proofErr w:type="spellStart"/>
      <w:r w:rsidR="00C05E60">
        <w:rPr>
          <w:rFonts w:ascii="Arial" w:hAnsi="Arial" w:cs="Arial"/>
          <w:bCs w:val="0"/>
          <w:szCs w:val="24"/>
        </w:rPr>
        <w:t>ESt</w:t>
      </w:r>
      <w:proofErr w:type="spellEnd"/>
      <w:r w:rsidR="00C05E60">
        <w:rPr>
          <w:rFonts w:ascii="Arial" w:hAnsi="Arial" w:cs="Arial"/>
          <w:bCs w:val="0"/>
          <w:szCs w:val="24"/>
        </w:rPr>
        <w:t xml:space="preserve">“) </w:t>
      </w:r>
      <w:proofErr w:type="spellStart"/>
      <w:r w:rsidRPr="00921D6C">
        <w:rPr>
          <w:rFonts w:ascii="Arial" w:hAnsi="Arial" w:cs="Arial"/>
          <w:bCs w:val="0"/>
          <w:szCs w:val="24"/>
        </w:rPr>
        <w:t>Gönyű</w:t>
      </w:r>
      <w:proofErr w:type="spellEnd"/>
      <w:r w:rsidRPr="00921D6C">
        <w:rPr>
          <w:rFonts w:ascii="Arial" w:hAnsi="Arial" w:cs="Arial"/>
          <w:bCs w:val="0"/>
          <w:szCs w:val="24"/>
        </w:rPr>
        <w:t xml:space="preserve">. </w:t>
      </w:r>
      <w:r w:rsidR="00913AFE">
        <w:rPr>
          <w:rFonts w:ascii="Arial" w:hAnsi="Arial" w:cs="Arial"/>
          <w:bCs w:val="0"/>
          <w:szCs w:val="24"/>
        </w:rPr>
        <w:t>V</w:t>
      </w:r>
      <w:r w:rsidR="00913AFE" w:rsidRPr="00644583">
        <w:rPr>
          <w:rFonts w:cs="Arial"/>
        </w:rPr>
        <w:t xml:space="preserve"> lokalite </w:t>
      </w:r>
      <w:r w:rsidR="00913AFE" w:rsidRPr="00F56ECD">
        <w:rPr>
          <w:rFonts w:ascii="Arial" w:hAnsi="Arial" w:cs="Arial"/>
        </w:rPr>
        <w:t xml:space="preserve">Veľký Meder sa vedie prepojí s už existujúcim vedením 2x400 kV Gabčíkovo – Veľký Ďur a funkčne tak vznikne cezhraničné prepojenie 2x400 kV Gabčíkovo (SK) – </w:t>
      </w:r>
      <w:proofErr w:type="spellStart"/>
      <w:r w:rsidR="00913AFE" w:rsidRPr="00F56ECD">
        <w:rPr>
          <w:rFonts w:ascii="Arial" w:hAnsi="Arial" w:cs="Arial"/>
        </w:rPr>
        <w:t>Gönyű</w:t>
      </w:r>
      <w:proofErr w:type="spellEnd"/>
      <w:r w:rsidR="00913AFE" w:rsidRPr="00F56ECD">
        <w:rPr>
          <w:rFonts w:ascii="Arial" w:hAnsi="Arial" w:cs="Arial"/>
        </w:rPr>
        <w:t xml:space="preserve"> (HU) – Veľký Ďur (SK)</w:t>
      </w:r>
      <w:r w:rsidRPr="00F56ECD">
        <w:rPr>
          <w:rFonts w:ascii="Arial" w:hAnsi="Arial" w:cs="Arial"/>
          <w:bCs w:val="0"/>
          <w:szCs w:val="24"/>
        </w:rPr>
        <w:t>.</w:t>
      </w:r>
    </w:p>
    <w:p w14:paraId="14625FB1" w14:textId="1CFDC64B" w:rsidR="00913AFE" w:rsidRPr="00921D6C" w:rsidRDefault="00913AFE" w:rsidP="00C411F9">
      <w:pPr>
        <w:pStyle w:val="Zkladntext"/>
        <w:spacing w:before="120" w:after="120" w:line="276" w:lineRule="auto"/>
        <w:rPr>
          <w:rFonts w:ascii="Arial" w:hAnsi="Arial" w:cs="Arial"/>
          <w:bCs w:val="0"/>
          <w:szCs w:val="24"/>
        </w:rPr>
      </w:pPr>
      <w:r>
        <w:rPr>
          <w:noProof/>
        </w:rPr>
        <w:drawing>
          <wp:inline distT="0" distB="0" distL="0" distR="0" wp14:anchorId="4EACFF8A" wp14:editId="4BE30E5A">
            <wp:extent cx="5760720" cy="4378325"/>
            <wp:effectExtent l="0" t="0" r="0" b="317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378325"/>
                    </a:xfrm>
                    <a:prstGeom prst="rect">
                      <a:avLst/>
                    </a:prstGeom>
                  </pic:spPr>
                </pic:pic>
              </a:graphicData>
            </a:graphic>
          </wp:inline>
        </w:drawing>
      </w:r>
    </w:p>
    <w:p w14:paraId="568E4E24" w14:textId="255259D3" w:rsidR="00B54E21" w:rsidRPr="001F1690" w:rsidRDefault="00544094" w:rsidP="00543C5B">
      <w:pPr>
        <w:spacing w:before="360" w:after="360" w:line="276" w:lineRule="auto"/>
        <w:rPr>
          <w:rFonts w:ascii="Arial" w:hAnsi="Arial" w:cs="Arial"/>
          <w:b/>
          <w:sz w:val="28"/>
        </w:rPr>
      </w:pPr>
      <w:r w:rsidRPr="00921D6C">
        <w:rPr>
          <w:rFonts w:ascii="Arial" w:hAnsi="Arial" w:cs="Arial"/>
          <w:b/>
          <w:caps/>
          <w:sz w:val="28"/>
        </w:rPr>
        <w:lastRenderedPageBreak/>
        <w:t>3</w:t>
      </w:r>
      <w:r w:rsidR="00B54E21" w:rsidRPr="00921D6C">
        <w:rPr>
          <w:rFonts w:ascii="Arial" w:hAnsi="Arial" w:cs="Arial"/>
          <w:b/>
          <w:caps/>
          <w:sz w:val="28"/>
        </w:rPr>
        <w:t>.</w:t>
      </w:r>
      <w:r w:rsidR="006769E2" w:rsidRPr="00921D6C">
        <w:rPr>
          <w:rFonts w:ascii="Arial" w:hAnsi="Arial" w:cs="Arial"/>
          <w:b/>
          <w:caps/>
          <w:sz w:val="28"/>
        </w:rPr>
        <w:tab/>
      </w:r>
      <w:r w:rsidR="001F1690">
        <w:rPr>
          <w:rFonts w:ascii="Arial" w:hAnsi="Arial" w:cs="Arial"/>
          <w:b/>
          <w:caps/>
          <w:sz w:val="28"/>
        </w:rPr>
        <w:t>U</w:t>
      </w:r>
      <w:r w:rsidR="00B54E21" w:rsidRPr="001F1690">
        <w:rPr>
          <w:rFonts w:ascii="Arial" w:hAnsi="Arial" w:cs="Arial"/>
          <w:b/>
          <w:sz w:val="28"/>
        </w:rPr>
        <w:t>miestnenie</w:t>
      </w:r>
      <w:r w:rsidR="00921D6C" w:rsidRPr="001F1690">
        <w:rPr>
          <w:rFonts w:ascii="Arial" w:hAnsi="Arial" w:cs="Arial"/>
          <w:b/>
          <w:sz w:val="28"/>
        </w:rPr>
        <w:t xml:space="preserve"> </w:t>
      </w:r>
      <w:r w:rsidR="001F1690">
        <w:rPr>
          <w:rFonts w:ascii="Arial" w:hAnsi="Arial" w:cs="Arial"/>
          <w:b/>
          <w:sz w:val="28"/>
        </w:rPr>
        <w:t>projektu</w:t>
      </w:r>
    </w:p>
    <w:p w14:paraId="2C588EED" w14:textId="77777777" w:rsidR="00B54E21" w:rsidRPr="00921D6C" w:rsidRDefault="00B54E21" w:rsidP="000D5E7B">
      <w:pPr>
        <w:pStyle w:val="Zkladntext"/>
        <w:spacing w:before="60" w:after="60" w:line="276" w:lineRule="auto"/>
        <w:rPr>
          <w:rFonts w:ascii="Arial" w:hAnsi="Arial" w:cs="Arial"/>
          <w:b/>
          <w:bCs w:val="0"/>
          <w:i/>
          <w:iCs w:val="0"/>
          <w:szCs w:val="24"/>
          <w:u w:val="single"/>
        </w:rPr>
      </w:pPr>
      <w:r w:rsidRPr="00921D6C">
        <w:rPr>
          <w:rFonts w:ascii="Arial" w:hAnsi="Arial" w:cs="Arial"/>
          <w:b/>
          <w:bCs w:val="0"/>
          <w:i/>
          <w:iCs w:val="0"/>
          <w:szCs w:val="24"/>
          <w:u w:val="single"/>
        </w:rPr>
        <w:t>Trnavský kraj:</w:t>
      </w:r>
    </w:p>
    <w:p w14:paraId="5C6FD763" w14:textId="507575FF" w:rsidR="00B54E21" w:rsidRPr="00921D6C" w:rsidRDefault="00B54E21" w:rsidP="000D5E7B">
      <w:pPr>
        <w:pStyle w:val="Zkladntext"/>
        <w:spacing w:line="276" w:lineRule="auto"/>
        <w:contextualSpacing/>
        <w:rPr>
          <w:rFonts w:ascii="Arial" w:hAnsi="Arial" w:cs="Arial"/>
          <w:bCs w:val="0"/>
          <w:iCs w:val="0"/>
          <w:szCs w:val="24"/>
        </w:rPr>
      </w:pPr>
      <w:r w:rsidRPr="00921D6C">
        <w:rPr>
          <w:rFonts w:ascii="Arial" w:hAnsi="Arial" w:cs="Arial"/>
          <w:bCs w:val="0"/>
          <w:i/>
          <w:iCs w:val="0"/>
          <w:szCs w:val="24"/>
          <w:u w:val="single"/>
        </w:rPr>
        <w:t xml:space="preserve">Okres Dunajská Streda: </w:t>
      </w:r>
      <w:r w:rsidRPr="00921D6C">
        <w:rPr>
          <w:rFonts w:ascii="Arial" w:hAnsi="Arial" w:cs="Arial"/>
          <w:bCs w:val="0"/>
          <w:iCs w:val="0"/>
          <w:szCs w:val="24"/>
        </w:rPr>
        <w:t>k.</w:t>
      </w:r>
      <w:r w:rsidR="00C568C6">
        <w:rPr>
          <w:rFonts w:ascii="Arial" w:hAnsi="Arial" w:cs="Arial"/>
          <w:bCs w:val="0"/>
          <w:iCs w:val="0"/>
          <w:szCs w:val="24"/>
        </w:rPr>
        <w:t xml:space="preserve"> </w:t>
      </w:r>
      <w:r w:rsidRPr="00921D6C">
        <w:rPr>
          <w:rFonts w:ascii="Arial" w:hAnsi="Arial" w:cs="Arial"/>
          <w:bCs w:val="0"/>
          <w:iCs w:val="0"/>
          <w:szCs w:val="24"/>
        </w:rPr>
        <w:t>ú. Veľký Meder, k.</w:t>
      </w:r>
      <w:r w:rsidR="00C568C6">
        <w:rPr>
          <w:rFonts w:ascii="Arial" w:hAnsi="Arial" w:cs="Arial"/>
          <w:bCs w:val="0"/>
          <w:iCs w:val="0"/>
          <w:szCs w:val="24"/>
        </w:rPr>
        <w:t xml:space="preserve"> </w:t>
      </w:r>
      <w:r w:rsidRPr="00921D6C">
        <w:rPr>
          <w:rFonts w:ascii="Arial" w:hAnsi="Arial" w:cs="Arial"/>
          <w:bCs w:val="0"/>
          <w:iCs w:val="0"/>
          <w:szCs w:val="24"/>
        </w:rPr>
        <w:t xml:space="preserve">ú. </w:t>
      </w:r>
      <w:proofErr w:type="spellStart"/>
      <w:r w:rsidRPr="00921D6C">
        <w:rPr>
          <w:rFonts w:ascii="Arial" w:hAnsi="Arial" w:cs="Arial"/>
          <w:bCs w:val="0"/>
          <w:iCs w:val="0"/>
          <w:szCs w:val="24"/>
        </w:rPr>
        <w:t>Ižop</w:t>
      </w:r>
      <w:proofErr w:type="spellEnd"/>
      <w:r w:rsidRPr="00921D6C">
        <w:rPr>
          <w:rFonts w:ascii="Arial" w:hAnsi="Arial" w:cs="Arial"/>
          <w:bCs w:val="0"/>
          <w:iCs w:val="0"/>
          <w:szCs w:val="24"/>
        </w:rPr>
        <w:t xml:space="preserve"> </w:t>
      </w:r>
    </w:p>
    <w:p w14:paraId="49A6E122" w14:textId="77777777" w:rsidR="00B54E21" w:rsidRPr="00921D6C" w:rsidRDefault="00B54E21" w:rsidP="000D5E7B">
      <w:pPr>
        <w:pStyle w:val="Zkladntext"/>
        <w:spacing w:before="60" w:after="60" w:line="276" w:lineRule="auto"/>
        <w:rPr>
          <w:rFonts w:ascii="Arial" w:hAnsi="Arial" w:cs="Arial"/>
          <w:b/>
          <w:bCs w:val="0"/>
          <w:i/>
          <w:iCs w:val="0"/>
          <w:szCs w:val="24"/>
          <w:u w:val="single"/>
        </w:rPr>
      </w:pPr>
      <w:r w:rsidRPr="00921D6C">
        <w:rPr>
          <w:rFonts w:ascii="Arial" w:hAnsi="Arial" w:cs="Arial"/>
          <w:b/>
          <w:bCs w:val="0"/>
          <w:i/>
          <w:iCs w:val="0"/>
          <w:szCs w:val="24"/>
          <w:u w:val="single"/>
        </w:rPr>
        <w:t>Nitriansky kraj:</w:t>
      </w:r>
    </w:p>
    <w:p w14:paraId="2217ABF9" w14:textId="41F12347" w:rsidR="00B54E21" w:rsidRPr="00921D6C" w:rsidRDefault="00B54E21" w:rsidP="000D5E7B">
      <w:pPr>
        <w:pStyle w:val="Zkladntext"/>
        <w:spacing w:line="276" w:lineRule="auto"/>
        <w:contextualSpacing/>
        <w:rPr>
          <w:rFonts w:ascii="Arial" w:hAnsi="Arial" w:cs="Arial"/>
          <w:bCs w:val="0"/>
          <w:iCs w:val="0"/>
          <w:szCs w:val="24"/>
        </w:rPr>
      </w:pPr>
      <w:r w:rsidRPr="00921D6C">
        <w:rPr>
          <w:rFonts w:ascii="Arial" w:hAnsi="Arial" w:cs="Arial"/>
          <w:bCs w:val="0"/>
          <w:i/>
          <w:iCs w:val="0"/>
          <w:szCs w:val="24"/>
          <w:u w:val="single"/>
        </w:rPr>
        <w:t>Okres Komárno</w:t>
      </w:r>
      <w:r w:rsidRPr="00921D6C">
        <w:rPr>
          <w:rFonts w:ascii="Arial" w:hAnsi="Arial" w:cs="Arial"/>
          <w:bCs w:val="0"/>
          <w:iCs w:val="0"/>
          <w:szCs w:val="24"/>
        </w:rPr>
        <w:t>: k.</w:t>
      </w:r>
      <w:r w:rsidR="00C568C6">
        <w:rPr>
          <w:rFonts w:ascii="Arial" w:hAnsi="Arial" w:cs="Arial"/>
          <w:bCs w:val="0"/>
          <w:iCs w:val="0"/>
          <w:szCs w:val="24"/>
        </w:rPr>
        <w:t xml:space="preserve"> </w:t>
      </w:r>
      <w:r w:rsidRPr="00921D6C">
        <w:rPr>
          <w:rFonts w:ascii="Arial" w:hAnsi="Arial" w:cs="Arial"/>
          <w:bCs w:val="0"/>
          <w:iCs w:val="0"/>
          <w:szCs w:val="24"/>
        </w:rPr>
        <w:t>ú. Číčov, k.</w:t>
      </w:r>
      <w:r w:rsidR="00C568C6">
        <w:rPr>
          <w:rFonts w:ascii="Arial" w:hAnsi="Arial" w:cs="Arial"/>
          <w:bCs w:val="0"/>
          <w:iCs w:val="0"/>
          <w:szCs w:val="24"/>
        </w:rPr>
        <w:t xml:space="preserve"> </w:t>
      </w:r>
      <w:r w:rsidRPr="00921D6C">
        <w:rPr>
          <w:rFonts w:ascii="Arial" w:hAnsi="Arial" w:cs="Arial"/>
          <w:bCs w:val="0"/>
          <w:iCs w:val="0"/>
          <w:szCs w:val="24"/>
        </w:rPr>
        <w:t>ú. Trávnik, k.</w:t>
      </w:r>
      <w:r w:rsidR="00C568C6">
        <w:rPr>
          <w:rFonts w:ascii="Arial" w:hAnsi="Arial" w:cs="Arial"/>
          <w:bCs w:val="0"/>
          <w:iCs w:val="0"/>
          <w:szCs w:val="24"/>
        </w:rPr>
        <w:t xml:space="preserve"> </w:t>
      </w:r>
      <w:r w:rsidRPr="00921D6C">
        <w:rPr>
          <w:rFonts w:ascii="Arial" w:hAnsi="Arial" w:cs="Arial"/>
          <w:bCs w:val="0"/>
          <w:iCs w:val="0"/>
          <w:szCs w:val="24"/>
        </w:rPr>
        <w:t xml:space="preserve">ú. Tôň </w:t>
      </w:r>
    </w:p>
    <w:p w14:paraId="3B7F7E0C" w14:textId="53988A84" w:rsidR="00B54E21" w:rsidRPr="00921D6C" w:rsidRDefault="0034340B" w:rsidP="00C411F9">
      <w:pPr>
        <w:pStyle w:val="Zkladntext"/>
        <w:spacing w:before="120" w:after="120" w:line="276" w:lineRule="auto"/>
        <w:rPr>
          <w:rFonts w:ascii="Arial" w:hAnsi="Arial" w:cs="Arial"/>
          <w:bCs w:val="0"/>
          <w:iCs w:val="0"/>
          <w:szCs w:val="24"/>
        </w:rPr>
      </w:pPr>
      <w:r>
        <w:rPr>
          <w:rFonts w:ascii="Arial" w:hAnsi="Arial" w:cs="Arial"/>
          <w:bCs w:val="0"/>
          <w:iCs w:val="0"/>
          <w:szCs w:val="24"/>
        </w:rPr>
        <w:t>Miestom realizácie navrhovanej líniovej</w:t>
      </w:r>
      <w:r w:rsidR="00B54E21" w:rsidRPr="00921D6C">
        <w:rPr>
          <w:rFonts w:ascii="Arial" w:hAnsi="Arial" w:cs="Arial"/>
          <w:bCs w:val="0"/>
          <w:iCs w:val="0"/>
          <w:szCs w:val="24"/>
        </w:rPr>
        <w:t xml:space="preserve"> stavby nadzemného vedenia elektrickej energie je v generálnom smere severozápad - juhovýchod, línia postupne prechádzajúca okresom Dunajská Streda v Trnavskom kraji a okresom Komárno v Nitrianskom kraji.</w:t>
      </w:r>
      <w:r w:rsidR="00C20D55">
        <w:rPr>
          <w:rFonts w:ascii="Arial" w:hAnsi="Arial" w:cs="Arial"/>
          <w:bCs w:val="0"/>
          <w:iCs w:val="0"/>
          <w:szCs w:val="24"/>
        </w:rPr>
        <w:t xml:space="preserve"> </w:t>
      </w:r>
      <w:r w:rsidR="00B54E21" w:rsidRPr="00921D6C">
        <w:rPr>
          <w:rFonts w:ascii="Arial" w:hAnsi="Arial" w:cs="Arial"/>
          <w:bCs w:val="0"/>
          <w:iCs w:val="0"/>
          <w:szCs w:val="24"/>
        </w:rPr>
        <w:t>Táto línia prechádza postupne územiami obcí (miest) Veľký Meder, Číčov, Tôň, Trávnik s celkovou dĺžkou 18,69 km.</w:t>
      </w:r>
    </w:p>
    <w:p w14:paraId="251376D7" w14:textId="77777777" w:rsidR="00B54E21" w:rsidRPr="00921D6C" w:rsidRDefault="00B54E21" w:rsidP="00C411F9">
      <w:pPr>
        <w:spacing w:before="120" w:after="120" w:line="276" w:lineRule="auto"/>
        <w:jc w:val="both"/>
        <w:rPr>
          <w:rFonts w:ascii="Arial" w:hAnsi="Arial" w:cs="Arial"/>
          <w:iCs/>
          <w:sz w:val="24"/>
        </w:rPr>
      </w:pPr>
      <w:r w:rsidRPr="00921D6C">
        <w:rPr>
          <w:rFonts w:ascii="Arial" w:hAnsi="Arial" w:cs="Arial"/>
          <w:iCs/>
          <w:sz w:val="24"/>
        </w:rPr>
        <w:t xml:space="preserve">Trasa začína západne od Veľkého Medera oddelením sa z (prestrihnutím) jedného poťahu vedenia 2x400 kV Gabčíkovo - Veľký Ďur, v priestore západne od areálu Nový dvor. Pokračuje južným smerom po ornej pôde. Križuje miestnu komunikáciu, vedenie 22 kV, dva kanály, poľnú cestu. Pred križovaním cesty I/13 (E575) sa lomí na juhovýchod, cestu križuje západne od MČ </w:t>
      </w:r>
      <w:proofErr w:type="spellStart"/>
      <w:r w:rsidRPr="00921D6C">
        <w:rPr>
          <w:rFonts w:ascii="Arial" w:hAnsi="Arial" w:cs="Arial"/>
          <w:iCs/>
          <w:sz w:val="24"/>
        </w:rPr>
        <w:t>Ižop</w:t>
      </w:r>
      <w:proofErr w:type="spellEnd"/>
      <w:r w:rsidRPr="00921D6C">
        <w:rPr>
          <w:rFonts w:ascii="Arial" w:hAnsi="Arial" w:cs="Arial"/>
          <w:iCs/>
          <w:sz w:val="24"/>
        </w:rPr>
        <w:t>, následne vedie po ornej pôde paralelne s Čiližským potokom až k uzlovému bodu všetkých variantov v lokalite Veľký klin.</w:t>
      </w:r>
      <w:r w:rsidR="00395B5B" w:rsidRPr="00921D6C">
        <w:rPr>
          <w:rFonts w:ascii="Arial" w:hAnsi="Arial" w:cs="Arial"/>
          <w:iCs/>
          <w:sz w:val="24"/>
        </w:rPr>
        <w:t xml:space="preserve"> </w:t>
      </w:r>
      <w:r w:rsidRPr="00921D6C">
        <w:rPr>
          <w:rFonts w:ascii="Arial" w:hAnsi="Arial" w:cs="Arial"/>
          <w:iCs/>
          <w:sz w:val="24"/>
        </w:rPr>
        <w:t xml:space="preserve">Trasa vedie v rovinatom teréne Podunajskej nížiny (celok Podunajská rovina, </w:t>
      </w:r>
      <w:proofErr w:type="spellStart"/>
      <w:r w:rsidRPr="00921D6C">
        <w:rPr>
          <w:rFonts w:ascii="Arial" w:hAnsi="Arial" w:cs="Arial"/>
          <w:iCs/>
          <w:sz w:val="24"/>
        </w:rPr>
        <w:t>podcelok</w:t>
      </w:r>
      <w:proofErr w:type="spellEnd"/>
      <w:r w:rsidRPr="00921D6C">
        <w:rPr>
          <w:rFonts w:ascii="Arial" w:hAnsi="Arial" w:cs="Arial"/>
          <w:iCs/>
          <w:sz w:val="24"/>
        </w:rPr>
        <w:t xml:space="preserve"> Čiližská mokraď) v intenzívne využívanej poľnohospodárskej krajine s ornou pôdou.</w:t>
      </w:r>
    </w:p>
    <w:p w14:paraId="2EC9B09B" w14:textId="12B10138" w:rsidR="00B54E21" w:rsidRPr="00921D6C" w:rsidRDefault="00B54E21" w:rsidP="00C411F9">
      <w:pPr>
        <w:spacing w:before="120" w:after="120" w:line="276" w:lineRule="auto"/>
        <w:jc w:val="both"/>
        <w:rPr>
          <w:rFonts w:ascii="Arial" w:hAnsi="Arial" w:cs="Arial"/>
          <w:highlight w:val="yellow"/>
        </w:rPr>
      </w:pPr>
      <w:r w:rsidRPr="00921D6C">
        <w:rPr>
          <w:rFonts w:ascii="Arial" w:hAnsi="Arial" w:cs="Arial"/>
          <w:iCs/>
          <w:sz w:val="24"/>
        </w:rPr>
        <w:t xml:space="preserve">V uzlovom bode v lokalite Veľký </w:t>
      </w:r>
      <w:r w:rsidR="00395B5B" w:rsidRPr="00921D6C">
        <w:rPr>
          <w:rFonts w:ascii="Arial" w:hAnsi="Arial" w:cs="Arial"/>
          <w:iCs/>
          <w:sz w:val="24"/>
        </w:rPr>
        <w:t>k</w:t>
      </w:r>
      <w:r w:rsidRPr="00921D6C">
        <w:rPr>
          <w:rFonts w:ascii="Arial" w:hAnsi="Arial" w:cs="Arial"/>
          <w:iCs/>
          <w:sz w:val="24"/>
        </w:rPr>
        <w:t xml:space="preserve">lin sa trasa lomí ešte viac na juhovýchod, križuje cestu Veľký Meder - Kľúčovec, </w:t>
      </w:r>
      <w:proofErr w:type="spellStart"/>
      <w:r w:rsidRPr="00921D6C">
        <w:rPr>
          <w:rFonts w:ascii="Arial" w:hAnsi="Arial" w:cs="Arial"/>
          <w:iCs/>
          <w:sz w:val="24"/>
        </w:rPr>
        <w:t>Ižopský</w:t>
      </w:r>
      <w:proofErr w:type="spellEnd"/>
      <w:r w:rsidRPr="00921D6C">
        <w:rPr>
          <w:rFonts w:ascii="Arial" w:hAnsi="Arial" w:cs="Arial"/>
          <w:iCs/>
          <w:sz w:val="24"/>
        </w:rPr>
        <w:t xml:space="preserve"> kanál, kanál Číčov-Holiare a popri areáli strelnice prichádza k lomovému bodu v lokalite </w:t>
      </w:r>
      <w:proofErr w:type="spellStart"/>
      <w:r w:rsidRPr="00921D6C">
        <w:rPr>
          <w:rFonts w:ascii="Arial" w:hAnsi="Arial" w:cs="Arial"/>
          <w:iCs/>
          <w:sz w:val="24"/>
        </w:rPr>
        <w:t>Kéč</w:t>
      </w:r>
      <w:proofErr w:type="spellEnd"/>
      <w:r w:rsidRPr="00921D6C">
        <w:rPr>
          <w:rFonts w:ascii="Arial" w:hAnsi="Arial" w:cs="Arial"/>
          <w:iCs/>
          <w:sz w:val="24"/>
        </w:rPr>
        <w:t xml:space="preserve">, kde mierne mení smer a ďalej vedie v línii popri vedení 2x22 kV až po lomový bod pred kanálom Holiare - Kosihy v lokalite </w:t>
      </w:r>
      <w:proofErr w:type="spellStart"/>
      <w:r w:rsidRPr="00921D6C">
        <w:rPr>
          <w:rFonts w:ascii="Arial" w:hAnsi="Arial" w:cs="Arial"/>
          <w:iCs/>
          <w:sz w:val="24"/>
        </w:rPr>
        <w:t>Chmeľnisko</w:t>
      </w:r>
      <w:proofErr w:type="spellEnd"/>
      <w:r w:rsidRPr="00921D6C">
        <w:rPr>
          <w:rFonts w:ascii="Arial" w:hAnsi="Arial" w:cs="Arial"/>
          <w:iCs/>
          <w:sz w:val="24"/>
        </w:rPr>
        <w:t>. Tu sa lomí na juh, opúšťa koridor 2x22 kV vedenia, križuje cestu Trávnik - Tôň západne od areálu Jabloňové a prichádza do blízkosti východného okraja obce Trávnik. Tu sa lomí na juhozápad a križuje niekoľko kanálov so sprievodnými líniami vysadených topoľov a tiež cestu Klížska Nemá - Trávnik. V tomto smere križuje aj cestu Klížska Nemá - Číčov, zakrátko ľavostrannú hrádzu Dunaja a vchádza do inundačného územia s lužným lesom. Tu v lokalite Sihoť mení smer na juh až juhovýchod a prichádza k upravenému ľavému brehu Dunaja - na okraj plochy využívanej ako areál skladiska štrkov a prekladiska a parkoviska lodí. V tomto smere prechádza ponad Dunaj na maďarskú stranu k areálu elektrárne paroplynového cyklu a susediacej elektrickej stanice. V strede rieky prekračuje štátnu hranicu.</w:t>
      </w:r>
      <w:r w:rsidR="00544094" w:rsidRPr="00921D6C">
        <w:rPr>
          <w:rFonts w:ascii="Arial" w:hAnsi="Arial" w:cs="Arial"/>
          <w:iCs/>
          <w:sz w:val="24"/>
        </w:rPr>
        <w:t xml:space="preserve"> </w:t>
      </w:r>
      <w:r w:rsidRPr="00921D6C">
        <w:rPr>
          <w:rFonts w:ascii="Arial" w:hAnsi="Arial" w:cs="Arial"/>
          <w:iCs/>
          <w:sz w:val="24"/>
        </w:rPr>
        <w:t xml:space="preserve">Trasa vedie v rovinatom teréne Podunajskej nížiny (celok Podunajská rovina, </w:t>
      </w:r>
      <w:proofErr w:type="spellStart"/>
      <w:r w:rsidRPr="00921D6C">
        <w:rPr>
          <w:rFonts w:ascii="Arial" w:hAnsi="Arial" w:cs="Arial"/>
          <w:iCs/>
          <w:sz w:val="24"/>
        </w:rPr>
        <w:t>podcelok</w:t>
      </w:r>
      <w:proofErr w:type="spellEnd"/>
      <w:r w:rsidRPr="00921D6C">
        <w:rPr>
          <w:rFonts w:ascii="Arial" w:hAnsi="Arial" w:cs="Arial"/>
          <w:iCs/>
          <w:sz w:val="24"/>
        </w:rPr>
        <w:t xml:space="preserve"> Čiližská mokraď), takmer výlučne po intenzívne využívanej poľnohospodárskej krajine s ornou pôdou. V závere trasy po prechode ľavostrannej ochrannej hrádze prechádza inundačným územím lesnými pozemkami s porastmi topoľových monokultúr.</w:t>
      </w:r>
    </w:p>
    <w:p w14:paraId="0A88F6AA" w14:textId="3A656E2F" w:rsidR="00B54E21" w:rsidRPr="00921D6C" w:rsidRDefault="00544094" w:rsidP="00543C5B">
      <w:pPr>
        <w:spacing w:before="360" w:after="360" w:line="276" w:lineRule="auto"/>
        <w:ind w:left="567" w:hanging="567"/>
        <w:rPr>
          <w:rFonts w:ascii="Arial" w:hAnsi="Arial" w:cs="Arial"/>
          <w:b/>
          <w:caps/>
          <w:sz w:val="28"/>
        </w:rPr>
      </w:pPr>
      <w:r w:rsidRPr="00921D6C">
        <w:rPr>
          <w:rFonts w:ascii="Arial" w:hAnsi="Arial" w:cs="Arial"/>
          <w:b/>
          <w:caps/>
          <w:sz w:val="28"/>
        </w:rPr>
        <w:lastRenderedPageBreak/>
        <w:t>4</w:t>
      </w:r>
      <w:r w:rsidR="00B54E21" w:rsidRPr="00921D6C">
        <w:rPr>
          <w:rFonts w:ascii="Arial" w:hAnsi="Arial" w:cs="Arial"/>
          <w:b/>
          <w:caps/>
          <w:sz w:val="28"/>
        </w:rPr>
        <w:t xml:space="preserve">. </w:t>
      </w:r>
      <w:r w:rsidR="006769E2" w:rsidRPr="00921D6C">
        <w:rPr>
          <w:rFonts w:ascii="Arial" w:hAnsi="Arial" w:cs="Arial"/>
          <w:b/>
          <w:caps/>
          <w:sz w:val="28"/>
        </w:rPr>
        <w:tab/>
      </w:r>
      <w:r w:rsidR="001F1690">
        <w:rPr>
          <w:rFonts w:ascii="Arial" w:hAnsi="Arial" w:cs="Arial"/>
          <w:b/>
          <w:sz w:val="28"/>
        </w:rPr>
        <w:t>P</w:t>
      </w:r>
      <w:r w:rsidR="00B54E21" w:rsidRPr="001F1690">
        <w:rPr>
          <w:rFonts w:ascii="Arial" w:hAnsi="Arial" w:cs="Arial"/>
          <w:b/>
          <w:sz w:val="28"/>
        </w:rPr>
        <w:t xml:space="preserve">rehľadná situácia umiestnenia </w:t>
      </w:r>
      <w:r w:rsidR="001F1690">
        <w:rPr>
          <w:rFonts w:ascii="Arial" w:hAnsi="Arial" w:cs="Arial"/>
          <w:b/>
          <w:sz w:val="28"/>
        </w:rPr>
        <w:t>projektu</w:t>
      </w:r>
    </w:p>
    <w:p w14:paraId="436B8EC1" w14:textId="007AC598" w:rsidR="00544094" w:rsidRPr="00921D6C" w:rsidRDefault="00544094" w:rsidP="000D5E7B">
      <w:pPr>
        <w:spacing w:line="276" w:lineRule="auto"/>
        <w:contextualSpacing/>
        <w:jc w:val="both"/>
        <w:rPr>
          <w:rFonts w:ascii="Arial" w:hAnsi="Arial" w:cs="Arial"/>
          <w:sz w:val="24"/>
          <w:szCs w:val="24"/>
        </w:rPr>
      </w:pPr>
      <w:r w:rsidRPr="00921D6C">
        <w:rPr>
          <w:rFonts w:ascii="Arial" w:hAnsi="Arial" w:cs="Arial"/>
          <w:sz w:val="24"/>
          <w:szCs w:val="24"/>
        </w:rPr>
        <w:t xml:space="preserve">V rozhodnutí Ministerstva životného prostredia SR je odporúčaný pre výstavbu </w:t>
      </w:r>
      <w:r w:rsidR="00C20D55">
        <w:rPr>
          <w:rFonts w:ascii="Arial" w:hAnsi="Arial" w:cs="Arial"/>
          <w:sz w:val="24"/>
          <w:szCs w:val="24"/>
        </w:rPr>
        <w:t xml:space="preserve">projektu </w:t>
      </w:r>
      <w:r w:rsidRPr="00921D6C">
        <w:rPr>
          <w:rFonts w:ascii="Arial" w:hAnsi="Arial" w:cs="Arial"/>
          <w:sz w:val="24"/>
          <w:szCs w:val="24"/>
        </w:rPr>
        <w:t>Variant V2 (V2-A, V2-B).</w:t>
      </w:r>
      <w:r w:rsidR="00E82D15">
        <w:rPr>
          <w:rFonts w:ascii="Arial" w:hAnsi="Arial" w:cs="Arial"/>
          <w:sz w:val="24"/>
          <w:szCs w:val="24"/>
        </w:rPr>
        <w:t xml:space="preserve"> </w:t>
      </w:r>
    </w:p>
    <w:p w14:paraId="10506865" w14:textId="77777777" w:rsidR="00B54E21" w:rsidRPr="00921D6C" w:rsidRDefault="00B54E21" w:rsidP="006769E2">
      <w:pPr>
        <w:pStyle w:val="Zarkazkladnhotextu3"/>
        <w:spacing w:line="276" w:lineRule="auto"/>
        <w:ind w:firstLine="0"/>
        <w:contextualSpacing/>
      </w:pPr>
    </w:p>
    <w:p w14:paraId="77C19BD7" w14:textId="6DC4EC08" w:rsidR="00B54E21" w:rsidRPr="00921D6C" w:rsidRDefault="00C20D55" w:rsidP="000D5E7B">
      <w:pPr>
        <w:spacing w:line="276" w:lineRule="auto"/>
        <w:ind w:left="567" w:hanging="567"/>
        <w:contextualSpacing/>
        <w:rPr>
          <w:rFonts w:ascii="Arial" w:hAnsi="Arial" w:cs="Arial"/>
          <w:b/>
          <w:caps/>
          <w:sz w:val="24"/>
        </w:rPr>
      </w:pPr>
      <w:r>
        <w:rPr>
          <w:rFonts w:ascii="Arial" w:hAnsi="Arial" w:cs="Arial"/>
          <w:b/>
          <w:caps/>
          <w:noProof/>
          <w:sz w:val="24"/>
        </w:rPr>
        <mc:AlternateContent>
          <mc:Choice Requires="wpg">
            <w:drawing>
              <wp:anchor distT="0" distB="0" distL="114300" distR="114300" simplePos="0" relativeHeight="251661312" behindDoc="0" locked="0" layoutInCell="1" allowOverlap="1" wp14:anchorId="5BC22673" wp14:editId="4249EA96">
                <wp:simplePos x="0" y="0"/>
                <wp:positionH relativeFrom="column">
                  <wp:posOffset>3281680</wp:posOffset>
                </wp:positionH>
                <wp:positionV relativeFrom="paragraph">
                  <wp:posOffset>107315</wp:posOffset>
                </wp:positionV>
                <wp:extent cx="2457450" cy="419100"/>
                <wp:effectExtent l="0" t="0" r="19050" b="19050"/>
                <wp:wrapNone/>
                <wp:docPr id="5" name="Skupina 5"/>
                <wp:cNvGraphicFramePr/>
                <a:graphic xmlns:a="http://schemas.openxmlformats.org/drawingml/2006/main">
                  <a:graphicData uri="http://schemas.microsoft.com/office/word/2010/wordprocessingGroup">
                    <wpg:wgp>
                      <wpg:cNvGrpSpPr/>
                      <wpg:grpSpPr>
                        <a:xfrm>
                          <a:off x="0" y="0"/>
                          <a:ext cx="2457450" cy="419100"/>
                          <a:chOff x="0" y="0"/>
                          <a:chExt cx="2457450" cy="419100"/>
                        </a:xfrm>
                      </wpg:grpSpPr>
                      <wps:wsp>
                        <wps:cNvPr id="1" name="Textové pole 1"/>
                        <wps:cNvSpPr txBox="1">
                          <a:spLocks noChangeArrowheads="1"/>
                        </wps:cNvSpPr>
                        <wps:spPr bwMode="auto">
                          <a:xfrm>
                            <a:off x="0" y="0"/>
                            <a:ext cx="2457450" cy="419100"/>
                          </a:xfrm>
                          <a:prstGeom prst="rect">
                            <a:avLst/>
                          </a:prstGeom>
                          <a:solidFill>
                            <a:srgbClr val="FFFFFF"/>
                          </a:solidFill>
                          <a:ln w="9525">
                            <a:solidFill>
                              <a:srgbClr val="000000"/>
                            </a:solidFill>
                            <a:miter lim="800000"/>
                            <a:headEnd/>
                            <a:tailEnd/>
                          </a:ln>
                        </wps:spPr>
                        <wps:txbx>
                          <w:txbxContent>
                            <w:p w14:paraId="2B84C3C9" w14:textId="77777777" w:rsidR="00B54E21" w:rsidRDefault="00B54E21" w:rsidP="00B54E21">
                              <w:pPr>
                                <w:rPr>
                                  <w:b/>
                                  <w:bCs/>
                                </w:rPr>
                              </w:pPr>
                              <w:r>
                                <w:t xml:space="preserve">                </w:t>
                              </w:r>
                              <w:r w:rsidRPr="00D94312">
                                <w:rPr>
                                  <w:b/>
                                </w:rPr>
                                <w:t>Variant V1</w:t>
                              </w:r>
                              <w:r w:rsidRPr="00D94312">
                                <w:rPr>
                                  <w:b/>
                                  <w:bCs/>
                                </w:rPr>
                                <w:t xml:space="preserve"> vedenia 2x400 kV </w:t>
                              </w:r>
                            </w:p>
                            <w:p w14:paraId="1F57BE67" w14:textId="77777777" w:rsidR="00B54E21" w:rsidRPr="00D94312" w:rsidRDefault="00B54E21" w:rsidP="00B54E21">
                              <w:pPr>
                                <w:ind w:firstLine="720"/>
                                <w:rPr>
                                  <w:b/>
                                  <w:bCs/>
                                </w:rPr>
                              </w:pPr>
                              <w:r>
                                <w:rPr>
                                  <w:b/>
                                </w:rPr>
                                <w:t xml:space="preserve">  </w:t>
                              </w:r>
                              <w:r w:rsidRPr="00D94312">
                                <w:rPr>
                                  <w:b/>
                                </w:rPr>
                                <w:t>Variant V</w:t>
                              </w:r>
                              <w:r>
                                <w:rPr>
                                  <w:b/>
                                </w:rPr>
                                <w:t>2</w:t>
                              </w:r>
                              <w:r w:rsidRPr="00D94312">
                                <w:rPr>
                                  <w:b/>
                                  <w:bCs/>
                                </w:rPr>
                                <w:t xml:space="preserve"> vedenia 2x400 kV</w:t>
                              </w:r>
                            </w:p>
                          </w:txbxContent>
                        </wps:txbx>
                        <wps:bodyPr rot="0" vert="horz" wrap="square" lIns="91440" tIns="45720" rIns="91440" bIns="45720" anchor="t" anchorCtr="0" upright="1">
                          <a:noAutofit/>
                        </wps:bodyPr>
                      </wps:wsp>
                      <wps:wsp>
                        <wps:cNvPr id="3" name="Rovná spojovacia šípka 3"/>
                        <wps:cNvCnPr>
                          <a:cxnSpLocks noChangeShapeType="1"/>
                        </wps:cNvCnPr>
                        <wps:spPr bwMode="auto">
                          <a:xfrm>
                            <a:off x="133350" y="142875"/>
                            <a:ext cx="393700"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4" name="Rovná spojovacia šípka 4"/>
                        <wps:cNvCnPr>
                          <a:cxnSpLocks noChangeShapeType="1"/>
                        </wps:cNvCnPr>
                        <wps:spPr bwMode="auto">
                          <a:xfrm>
                            <a:off x="123825" y="276225"/>
                            <a:ext cx="393700" cy="0"/>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BC22673" id="Skupina 5" o:spid="_x0000_s1026" style="position:absolute;left:0;text-align:left;margin-left:258.4pt;margin-top:8.45pt;width:193.5pt;height:33pt;z-index:251661312" coordsize="2457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">
                <v:shapetype id="_x0000_t202" coordsize="21600,21600" o:spt="202" path="m,l,21600r21600,l21600,xe">
                  <v:stroke joinstyle="miter"/>
                  <v:path gradientshapeok="t" o:connecttype="rect"/>
                </v:shapetype>
                <v:shape id="Textové pole 1" o:spid="_x0000_s1027" type="#_x0000_t202" style="position:absolute;width:24574;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14:paraId="2B84C3C9" w14:textId="77777777" w:rsidR="00B54E21" w:rsidRDefault="00B54E21" w:rsidP="00B54E21">
                        <w:pPr>
                          <w:rPr>
                            <w:b/>
                            <w:bCs/>
                          </w:rPr>
                        </w:pPr>
                        <w:r>
                          <w:t xml:space="preserve">                </w:t>
                        </w:r>
                        <w:r w:rsidRPr="00D94312">
                          <w:rPr>
                            <w:b/>
                          </w:rPr>
                          <w:t>Variant V1</w:t>
                        </w:r>
                        <w:r w:rsidRPr="00D94312">
                          <w:rPr>
                            <w:b/>
                            <w:bCs/>
                          </w:rPr>
                          <w:t xml:space="preserve"> vedenia 2x400 kV </w:t>
                        </w:r>
                      </w:p>
                      <w:p w14:paraId="1F57BE67" w14:textId="77777777" w:rsidR="00B54E21" w:rsidRPr="00D94312" w:rsidRDefault="00B54E21" w:rsidP="00B54E21">
                        <w:pPr>
                          <w:ind w:firstLine="720"/>
                          <w:rPr>
                            <w:b/>
                            <w:bCs/>
                          </w:rPr>
                        </w:pPr>
                        <w:r>
                          <w:rPr>
                            <w:b/>
                          </w:rPr>
                          <w:t xml:space="preserve">  </w:t>
                        </w:r>
                        <w:r w:rsidRPr="00D94312">
                          <w:rPr>
                            <w:b/>
                          </w:rPr>
                          <w:t>Variant V</w:t>
                        </w:r>
                        <w:r>
                          <w:rPr>
                            <w:b/>
                          </w:rPr>
                          <w:t>2</w:t>
                        </w:r>
                        <w:r w:rsidRPr="00D94312">
                          <w:rPr>
                            <w:b/>
                            <w:bCs/>
                          </w:rPr>
                          <w:t xml:space="preserve"> vedenia 2x400 kV</w:t>
                        </w:r>
                      </w:p>
                    </w:txbxContent>
                  </v:textbox>
                </v:shape>
                <v:shapetype id="_x0000_t32" coordsize="21600,21600" o:spt="32" o:oned="t" path="m,l21600,21600e" filled="f">
                  <v:path arrowok="t" fillok="f" o:connecttype="none"/>
                  <o:lock v:ext="edit" shapetype="t"/>
                </v:shapetype>
                <v:shape id="Rovná spojovacia šípka 3" o:spid="_x0000_s1028" type="#_x0000_t32" style="position:absolute;left:1333;top:1428;width:39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JBE8QAAADaAAAADwAAAGRycy9kb3ducmV2LnhtbESPT2vCQBTE70K/w/IKvTUbKxVN3YTQ&#10;UqiKiH8uvT2yr0lo9m3Y3Wr89q5Q8DjMzG+YRTGYTpzI+daygnGSgiCurG65VnA8fD7PQPiArLGz&#10;TAou5KHIH0YLzLQ9845O+1CLCGGfoYImhD6T0lcNGfSJ7Ymj92OdwRClq6V2eI5w08mXNJ1Kgy3H&#10;hQZ7em+o+t3/GQVlN9+Wq8F+v7plWPaT8Wadfmilnh6H8g1EoCHcw//tL61gArcr8Qb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0kETxAAAANoAAAAPAAAAAAAAAAAA&#10;AAAAAKECAABkcnMvZG93bnJldi54bWxQSwUGAAAAAAQABAD5AAAAkgMAAAAA&#10;" strokecolor="#0070c0" strokeweight="1.5pt"/>
                <v:shape id="Rovná spojovacia šípka 4" o:spid="_x0000_s1029" type="#_x0000_t32" style="position:absolute;left:1238;top:2762;width:39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5zhMEAAADaAAAADwAAAGRycy9kb3ducmV2LnhtbESPQWvCQBSE70L/w/IKvelupWhIXSVU&#10;FMWTsb2/Zl+T0OzbkF1j/PeuIHgcZuYbZrEabCN66nztWMP7RIEgLpypudTwfdqMExA+IBtsHJOG&#10;K3lYLV9GC0yNu/CR+jyUIkLYp6ihCqFNpfRFRRb9xLXE0ftzncUQZVdK0+Elwm0jp0rNpMWa40KF&#10;LX1VVPznZ6sh22Gutns/z/L+uElI/a6vPwet316H7BNEoCE8w4/2zmj4gPuVeAPk8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nnOEwQAAANoAAAAPAAAAAAAAAAAAAAAA&#10;AKECAABkcnMvZG93bnJldi54bWxQSwUGAAAAAAQABAD5AAAAjwMAAAAA&#10;" strokecolor="#00b050" strokeweight="1.5pt"/>
              </v:group>
            </w:pict>
          </mc:Fallback>
        </mc:AlternateContent>
      </w:r>
      <w:r w:rsidR="00B54E21" w:rsidRPr="00921D6C">
        <w:rPr>
          <w:rFonts w:ascii="Arial" w:hAnsi="Arial" w:cs="Arial"/>
          <w:b/>
          <w:caps/>
          <w:noProof/>
          <w:sz w:val="24"/>
        </w:rPr>
        <w:drawing>
          <wp:inline distT="0" distB="0" distL="0" distR="0" wp14:anchorId="2DD739A3" wp14:editId="0FD01C6E">
            <wp:extent cx="5731468" cy="4908430"/>
            <wp:effectExtent l="0" t="0" r="3175" b="6985"/>
            <wp:docPr id="2" name="obrázek 1" descr="C:\A\NOVE PROJEKTY 2014\VEDENIE - MADARSKO\50 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OVE PROJEKTY 2014\VEDENIE - MADARSKO\50 000.jpg"/>
                    <pic:cNvPicPr>
                      <a:picLocks noChangeAspect="1" noChangeArrowheads="1"/>
                    </pic:cNvPicPr>
                  </pic:nvPicPr>
                  <pic:blipFill>
                    <a:blip r:embed="rId8" cstate="print"/>
                    <a:srcRect t="4785"/>
                    <a:stretch>
                      <a:fillRect/>
                    </a:stretch>
                  </pic:blipFill>
                  <pic:spPr bwMode="auto">
                    <a:xfrm>
                      <a:off x="0" y="0"/>
                      <a:ext cx="5740697" cy="4916334"/>
                    </a:xfrm>
                    <a:prstGeom prst="rect">
                      <a:avLst/>
                    </a:prstGeom>
                    <a:noFill/>
                    <a:ln w="9525">
                      <a:noFill/>
                      <a:miter lim="800000"/>
                      <a:headEnd/>
                      <a:tailEnd/>
                    </a:ln>
                  </pic:spPr>
                </pic:pic>
              </a:graphicData>
            </a:graphic>
          </wp:inline>
        </w:drawing>
      </w:r>
    </w:p>
    <w:p w14:paraId="5D47F589" w14:textId="360FF30E" w:rsidR="004E2D35" w:rsidRPr="00921D6C" w:rsidRDefault="004E2D35" w:rsidP="00D52CE4">
      <w:pPr>
        <w:spacing w:line="276" w:lineRule="auto"/>
        <w:contextualSpacing/>
        <w:jc w:val="both"/>
        <w:rPr>
          <w:rFonts w:ascii="Arial" w:hAnsi="Arial" w:cs="Arial"/>
          <w:sz w:val="24"/>
          <w:szCs w:val="24"/>
        </w:rPr>
      </w:pPr>
      <w:r w:rsidRPr="00921D6C">
        <w:rPr>
          <w:rFonts w:ascii="Arial" w:hAnsi="Arial" w:cs="Arial"/>
          <w:sz w:val="24"/>
          <w:szCs w:val="24"/>
        </w:rPr>
        <w:t>Obr</w:t>
      </w:r>
      <w:r>
        <w:rPr>
          <w:rFonts w:ascii="Arial" w:hAnsi="Arial" w:cs="Arial"/>
          <w:sz w:val="24"/>
          <w:szCs w:val="24"/>
        </w:rPr>
        <w:t>ázok</w:t>
      </w:r>
      <w:r w:rsidRPr="00921D6C">
        <w:rPr>
          <w:rFonts w:ascii="Arial" w:hAnsi="Arial" w:cs="Arial"/>
          <w:sz w:val="24"/>
          <w:szCs w:val="24"/>
        </w:rPr>
        <w:t xml:space="preserve"> č.1</w:t>
      </w:r>
      <w:r>
        <w:rPr>
          <w:rFonts w:ascii="Arial" w:hAnsi="Arial" w:cs="Arial"/>
          <w:sz w:val="24"/>
          <w:szCs w:val="24"/>
        </w:rPr>
        <w:t xml:space="preserve">: </w:t>
      </w:r>
      <w:r w:rsidRPr="00921D6C">
        <w:rPr>
          <w:rFonts w:ascii="Arial" w:hAnsi="Arial" w:cs="Arial"/>
          <w:sz w:val="24"/>
          <w:szCs w:val="24"/>
        </w:rPr>
        <w:t xml:space="preserve">Trasovanie nového </w:t>
      </w:r>
      <w:r>
        <w:rPr>
          <w:rFonts w:ascii="Arial" w:hAnsi="Arial" w:cs="Arial"/>
          <w:sz w:val="24"/>
          <w:szCs w:val="24"/>
        </w:rPr>
        <w:t xml:space="preserve">2x400 kV </w:t>
      </w:r>
      <w:r w:rsidRPr="00921D6C">
        <w:rPr>
          <w:rFonts w:ascii="Arial" w:hAnsi="Arial" w:cs="Arial"/>
          <w:sz w:val="24"/>
          <w:szCs w:val="24"/>
        </w:rPr>
        <w:t>vedenia v</w:t>
      </w:r>
      <w:r>
        <w:rPr>
          <w:rFonts w:ascii="Arial" w:hAnsi="Arial" w:cs="Arial"/>
          <w:sz w:val="24"/>
          <w:szCs w:val="24"/>
        </w:rPr>
        <w:t> </w:t>
      </w:r>
      <w:r w:rsidRPr="00921D6C">
        <w:rPr>
          <w:rFonts w:ascii="Arial" w:hAnsi="Arial" w:cs="Arial"/>
          <w:sz w:val="24"/>
          <w:szCs w:val="24"/>
        </w:rPr>
        <w:t>území</w:t>
      </w:r>
      <w:r>
        <w:rPr>
          <w:rFonts w:ascii="Arial" w:hAnsi="Arial" w:cs="Arial"/>
          <w:sz w:val="24"/>
          <w:szCs w:val="24"/>
        </w:rPr>
        <w:t>.</w:t>
      </w:r>
      <w:r w:rsidR="00954C0A">
        <w:rPr>
          <w:rFonts w:ascii="Arial" w:hAnsi="Arial" w:cs="Arial"/>
          <w:sz w:val="24"/>
          <w:szCs w:val="24"/>
        </w:rPr>
        <w:t xml:space="preserve"> </w:t>
      </w:r>
      <w:r w:rsidR="00954C0A" w:rsidRPr="00921D6C">
        <w:rPr>
          <w:rFonts w:ascii="Arial" w:hAnsi="Arial" w:cs="Arial"/>
          <w:sz w:val="24"/>
          <w:szCs w:val="24"/>
        </w:rPr>
        <w:t xml:space="preserve">V rozhodnutí Ministerstva životného prostredia SR je odporúčaný pre výstavbu </w:t>
      </w:r>
      <w:r w:rsidR="00954C0A">
        <w:rPr>
          <w:rFonts w:ascii="Arial" w:hAnsi="Arial" w:cs="Arial"/>
          <w:sz w:val="24"/>
          <w:szCs w:val="24"/>
        </w:rPr>
        <w:t xml:space="preserve">projektu </w:t>
      </w:r>
      <w:r w:rsidR="00954C0A" w:rsidRPr="00921D6C">
        <w:rPr>
          <w:rFonts w:ascii="Arial" w:hAnsi="Arial" w:cs="Arial"/>
          <w:sz w:val="24"/>
          <w:szCs w:val="24"/>
        </w:rPr>
        <w:t>Variant V2 (V2-A, V2-B).</w:t>
      </w:r>
      <w:r w:rsidR="00954C0A">
        <w:rPr>
          <w:rFonts w:ascii="Arial" w:hAnsi="Arial" w:cs="Arial"/>
          <w:sz w:val="24"/>
          <w:szCs w:val="24"/>
        </w:rPr>
        <w:t xml:space="preserve"> </w:t>
      </w:r>
      <w:bookmarkStart w:id="0" w:name="_GoBack"/>
      <w:bookmarkEnd w:id="0"/>
    </w:p>
    <w:p w14:paraId="4D2DA919" w14:textId="2BF600AE" w:rsidR="00B54E21" w:rsidRPr="00921D6C" w:rsidRDefault="00544094" w:rsidP="00543C5B">
      <w:pPr>
        <w:spacing w:before="360" w:after="360" w:line="276" w:lineRule="auto"/>
        <w:jc w:val="both"/>
        <w:rPr>
          <w:rFonts w:ascii="Arial" w:hAnsi="Arial" w:cs="Arial"/>
          <w:b/>
          <w:caps/>
          <w:sz w:val="28"/>
        </w:rPr>
      </w:pPr>
      <w:r w:rsidRPr="00921D6C">
        <w:rPr>
          <w:rFonts w:ascii="Arial" w:hAnsi="Arial" w:cs="Arial"/>
          <w:b/>
          <w:caps/>
          <w:sz w:val="28"/>
        </w:rPr>
        <w:t>5</w:t>
      </w:r>
      <w:r w:rsidR="00B54E21" w:rsidRPr="00921D6C">
        <w:rPr>
          <w:rFonts w:ascii="Arial" w:hAnsi="Arial" w:cs="Arial"/>
          <w:b/>
          <w:caps/>
          <w:sz w:val="28"/>
        </w:rPr>
        <w:t xml:space="preserve">. </w:t>
      </w:r>
      <w:r w:rsidR="006769E2" w:rsidRPr="00921D6C">
        <w:rPr>
          <w:rFonts w:ascii="Arial" w:hAnsi="Arial" w:cs="Arial"/>
          <w:b/>
          <w:caps/>
          <w:sz w:val="28"/>
        </w:rPr>
        <w:tab/>
      </w:r>
      <w:r w:rsidR="001F1690">
        <w:rPr>
          <w:rFonts w:ascii="Arial" w:hAnsi="Arial" w:cs="Arial"/>
          <w:b/>
          <w:sz w:val="28"/>
        </w:rPr>
        <w:t>D</w:t>
      </w:r>
      <w:r w:rsidR="00B54E21" w:rsidRPr="001F1690">
        <w:rPr>
          <w:rFonts w:ascii="Arial" w:hAnsi="Arial" w:cs="Arial"/>
          <w:b/>
          <w:sz w:val="28"/>
        </w:rPr>
        <w:t xml:space="preserve">ôvod </w:t>
      </w:r>
      <w:r w:rsidR="001F1690">
        <w:rPr>
          <w:rFonts w:ascii="Arial" w:hAnsi="Arial" w:cs="Arial"/>
          <w:b/>
          <w:sz w:val="28"/>
        </w:rPr>
        <w:t xml:space="preserve">umiestnenia projektu </w:t>
      </w:r>
      <w:r w:rsidR="00B54E21" w:rsidRPr="001F1690">
        <w:rPr>
          <w:rFonts w:ascii="Arial" w:hAnsi="Arial" w:cs="Arial"/>
          <w:b/>
          <w:sz w:val="28"/>
        </w:rPr>
        <w:t>v danej lokalite</w:t>
      </w:r>
      <w:r w:rsidR="00B54E21" w:rsidRPr="00921D6C">
        <w:rPr>
          <w:rFonts w:ascii="Arial" w:hAnsi="Arial" w:cs="Arial"/>
          <w:b/>
          <w:caps/>
          <w:sz w:val="28"/>
        </w:rPr>
        <w:t xml:space="preserve"> </w:t>
      </w:r>
    </w:p>
    <w:p w14:paraId="6BBD1406" w14:textId="34B2F2DE" w:rsidR="00B54E21" w:rsidRPr="00921D6C" w:rsidRDefault="00B54E21" w:rsidP="00C411F9">
      <w:pPr>
        <w:spacing w:before="120" w:after="120" w:line="276" w:lineRule="auto"/>
        <w:jc w:val="both"/>
        <w:rPr>
          <w:rFonts w:ascii="Arial" w:hAnsi="Arial" w:cs="Arial"/>
          <w:sz w:val="24"/>
        </w:rPr>
      </w:pPr>
      <w:r w:rsidRPr="00921D6C">
        <w:rPr>
          <w:rFonts w:ascii="Arial" w:hAnsi="Arial" w:cs="Arial"/>
          <w:sz w:val="24"/>
        </w:rPr>
        <w:t xml:space="preserve">Prenosová sústava Slovenskej republiky (ďalej len „PS SR“) je súčasťou elektrizačnej PS kontinentálnej Európy. Cieľom Európskej únie je vytvorenie jednotného trhu s elektrinou pre zvýšenie konkurencieschopnosti jednotlivých jej regiónov. K naplneniu tohto cieľa je potrebná primeraná elektroenergetická infraštruktúra, ktorá však z dôvodov, pre ktoré bola táto infraštruktúra využívaná v minulosti, nespĺňa požiadavky na takúto prevádzku v niektorých regiónoch EÚ. Prenosová sústava Slovenska patrí </w:t>
      </w:r>
      <w:r w:rsidRPr="00921D6C">
        <w:rPr>
          <w:rFonts w:ascii="Arial" w:hAnsi="Arial" w:cs="Arial"/>
          <w:sz w:val="24"/>
        </w:rPr>
        <w:lastRenderedPageBreak/>
        <w:t>do východnej časti centrálneho regiónu EÚ a v posledných rokoch je výrazne zaťažovaná tranzitnými tokmi elektriny v smere sever-juh. Je to dôsledok rozvíjajúceho sa trhu s elektrinou v priestore EÚ, čo má za následok mohutnú cezhraničnú výmenu elektriny. Z tohto dôvodu vznikajú v niektorých časových obdobiach na slovensko-maďarskom profile také prevádzkové stavy, kedy</w:t>
      </w:r>
      <w:r w:rsidR="00A07018">
        <w:rPr>
          <w:rFonts w:ascii="Arial" w:hAnsi="Arial" w:cs="Arial"/>
          <w:sz w:val="24"/>
        </w:rPr>
        <w:t xml:space="preserve"> SEPS, ako</w:t>
      </w:r>
      <w:r w:rsidRPr="00921D6C">
        <w:rPr>
          <w:rFonts w:ascii="Arial" w:hAnsi="Arial" w:cs="Arial"/>
          <w:sz w:val="24"/>
        </w:rPr>
        <w:t xml:space="preserve"> prevádzkovateľ PS musí rôznymi neštandardnými prevádzkovými opatrenia</w:t>
      </w:r>
      <w:r w:rsidR="00C20D55">
        <w:rPr>
          <w:rFonts w:ascii="Arial" w:hAnsi="Arial" w:cs="Arial"/>
          <w:sz w:val="24"/>
        </w:rPr>
        <w:t>mi</w:t>
      </w:r>
      <w:r w:rsidRPr="00921D6C">
        <w:rPr>
          <w:rFonts w:ascii="Arial" w:hAnsi="Arial" w:cs="Arial"/>
          <w:sz w:val="24"/>
        </w:rPr>
        <w:t xml:space="preserve"> zabezpečiť bezpečnú prevádzku PS. </w:t>
      </w:r>
      <w:r w:rsidR="00C20D55">
        <w:rPr>
          <w:rFonts w:ascii="Arial" w:hAnsi="Arial" w:cs="Arial"/>
          <w:sz w:val="24"/>
        </w:rPr>
        <w:t>P</w:t>
      </w:r>
      <w:r w:rsidRPr="00921D6C">
        <w:rPr>
          <w:rFonts w:ascii="Arial" w:hAnsi="Arial" w:cs="Arial"/>
          <w:sz w:val="24"/>
        </w:rPr>
        <w:t xml:space="preserve">rofil </w:t>
      </w:r>
      <w:r w:rsidR="00E82D15">
        <w:rPr>
          <w:rFonts w:ascii="Arial" w:hAnsi="Arial" w:cs="Arial"/>
          <w:sz w:val="24"/>
        </w:rPr>
        <w:t>SK/HU</w:t>
      </w:r>
      <w:r w:rsidR="00C20D55">
        <w:rPr>
          <w:rFonts w:ascii="Arial" w:hAnsi="Arial" w:cs="Arial"/>
          <w:sz w:val="24"/>
        </w:rPr>
        <w:t xml:space="preserve"> </w:t>
      </w:r>
      <w:r w:rsidRPr="00921D6C">
        <w:rPr>
          <w:rFonts w:ascii="Arial" w:hAnsi="Arial" w:cs="Arial"/>
          <w:sz w:val="24"/>
        </w:rPr>
        <w:t>bol identifikovaný ako jeden z úzkych profilov vo východnom regióne centrálnej Európy, a preto jeho posilnenie patrí v tomto regióne</w:t>
      </w:r>
      <w:r w:rsidR="00C20D55">
        <w:rPr>
          <w:rFonts w:ascii="Arial" w:hAnsi="Arial" w:cs="Arial"/>
          <w:sz w:val="24"/>
        </w:rPr>
        <w:t xml:space="preserve"> medzi priority</w:t>
      </w:r>
      <w:r w:rsidRPr="00921D6C">
        <w:rPr>
          <w:rFonts w:ascii="Arial" w:hAnsi="Arial" w:cs="Arial"/>
          <w:sz w:val="24"/>
        </w:rPr>
        <w:t>.</w:t>
      </w:r>
    </w:p>
    <w:p w14:paraId="4FB61241" w14:textId="5AFABD8F" w:rsidR="00B54E21" w:rsidRPr="00921D6C" w:rsidRDefault="00B54E21" w:rsidP="00C411F9">
      <w:pPr>
        <w:spacing w:before="120" w:after="120" w:line="276" w:lineRule="auto"/>
        <w:jc w:val="both"/>
        <w:rPr>
          <w:rFonts w:ascii="Arial" w:hAnsi="Arial" w:cs="Arial"/>
          <w:sz w:val="24"/>
        </w:rPr>
      </w:pPr>
      <w:r w:rsidRPr="00921D6C">
        <w:rPr>
          <w:rFonts w:ascii="Arial" w:hAnsi="Arial" w:cs="Arial"/>
          <w:sz w:val="24"/>
        </w:rPr>
        <w:t>Účinným investičným opatrením, ako odstrániť to</w:t>
      </w:r>
      <w:r w:rsidR="00C20D55">
        <w:rPr>
          <w:rFonts w:ascii="Arial" w:hAnsi="Arial" w:cs="Arial"/>
          <w:sz w:val="24"/>
        </w:rPr>
        <w:t>t</w:t>
      </w:r>
      <w:r w:rsidRPr="00921D6C">
        <w:rPr>
          <w:rFonts w:ascii="Arial" w:hAnsi="Arial" w:cs="Arial"/>
          <w:sz w:val="24"/>
        </w:rPr>
        <w:t>o úzke miesto je posilnenie prepojení PS Slovensk</w:t>
      </w:r>
      <w:r w:rsidR="00A07018">
        <w:rPr>
          <w:rFonts w:ascii="Arial" w:hAnsi="Arial" w:cs="Arial"/>
          <w:sz w:val="24"/>
        </w:rPr>
        <w:t>ej republiky</w:t>
      </w:r>
      <w:r w:rsidRPr="00921D6C">
        <w:rPr>
          <w:rFonts w:ascii="Arial" w:hAnsi="Arial" w:cs="Arial"/>
          <w:sz w:val="24"/>
        </w:rPr>
        <w:t xml:space="preserve"> s PS Maďarska, a to vedeniami </w:t>
      </w:r>
      <w:r w:rsidRPr="00921D6C">
        <w:rPr>
          <w:rFonts w:ascii="Arial" w:hAnsi="Arial" w:cs="Arial"/>
          <w:b/>
          <w:sz w:val="24"/>
        </w:rPr>
        <w:t xml:space="preserve">2x400 kV Gabčíkovo (SK) - </w:t>
      </w:r>
      <w:proofErr w:type="spellStart"/>
      <w:r w:rsidRPr="00921D6C">
        <w:rPr>
          <w:rFonts w:ascii="Arial" w:hAnsi="Arial" w:cs="Arial"/>
          <w:b/>
          <w:sz w:val="24"/>
        </w:rPr>
        <w:t>Gönyű</w:t>
      </w:r>
      <w:proofErr w:type="spellEnd"/>
      <w:r w:rsidRPr="00921D6C">
        <w:rPr>
          <w:rFonts w:ascii="Arial" w:hAnsi="Arial" w:cs="Arial"/>
          <w:b/>
          <w:sz w:val="24"/>
        </w:rPr>
        <w:t xml:space="preserve"> (HU) - Veľký Ďur (SK)</w:t>
      </w:r>
      <w:r w:rsidRPr="00921D6C">
        <w:rPr>
          <w:rFonts w:ascii="Arial" w:hAnsi="Arial" w:cs="Arial"/>
          <w:sz w:val="24"/>
        </w:rPr>
        <w:t xml:space="preserve">, Rimavská Sobota (SK) - </w:t>
      </w:r>
      <w:proofErr w:type="spellStart"/>
      <w:r w:rsidRPr="00921D6C">
        <w:rPr>
          <w:rFonts w:ascii="Arial" w:hAnsi="Arial" w:cs="Arial"/>
          <w:sz w:val="24"/>
        </w:rPr>
        <w:t>Sajóivánka</w:t>
      </w:r>
      <w:proofErr w:type="spellEnd"/>
      <w:r w:rsidRPr="00921D6C">
        <w:rPr>
          <w:rFonts w:ascii="Arial" w:hAnsi="Arial" w:cs="Arial"/>
          <w:sz w:val="24"/>
        </w:rPr>
        <w:t xml:space="preserve"> (HU), Veľké Kapušany (SK) - oblasť </w:t>
      </w:r>
      <w:proofErr w:type="spellStart"/>
      <w:r w:rsidRPr="00921D6C">
        <w:rPr>
          <w:rFonts w:ascii="Arial" w:hAnsi="Arial" w:cs="Arial"/>
          <w:sz w:val="24"/>
        </w:rPr>
        <w:t>Kisvárda</w:t>
      </w:r>
      <w:proofErr w:type="spellEnd"/>
      <w:r w:rsidRPr="00921D6C">
        <w:rPr>
          <w:rFonts w:ascii="Arial" w:hAnsi="Arial" w:cs="Arial"/>
          <w:sz w:val="24"/>
        </w:rPr>
        <w:t xml:space="preserve"> (HU), resp. Veľké Kapušany (SK) - </w:t>
      </w:r>
      <w:proofErr w:type="spellStart"/>
      <w:r w:rsidRPr="00921D6C">
        <w:rPr>
          <w:rFonts w:ascii="Arial" w:hAnsi="Arial" w:cs="Arial"/>
          <w:sz w:val="24"/>
        </w:rPr>
        <w:t>Mukačevo</w:t>
      </w:r>
      <w:proofErr w:type="spellEnd"/>
      <w:r w:rsidRPr="00921D6C">
        <w:rPr>
          <w:rFonts w:ascii="Arial" w:hAnsi="Arial" w:cs="Arial"/>
          <w:sz w:val="24"/>
        </w:rPr>
        <w:t xml:space="preserve"> (UA). </w:t>
      </w:r>
    </w:p>
    <w:p w14:paraId="16E72CFE" w14:textId="1DC9C483" w:rsidR="00B54E21" w:rsidRPr="00921D6C" w:rsidRDefault="00A07018" w:rsidP="00C411F9">
      <w:pPr>
        <w:spacing w:before="120" w:after="120" w:line="276" w:lineRule="auto"/>
        <w:jc w:val="both"/>
        <w:rPr>
          <w:rFonts w:ascii="Arial" w:hAnsi="Arial" w:cs="Arial"/>
          <w:sz w:val="24"/>
        </w:rPr>
      </w:pPr>
      <w:r>
        <w:rPr>
          <w:rFonts w:ascii="Arial" w:hAnsi="Arial" w:cs="Arial"/>
          <w:sz w:val="24"/>
        </w:rPr>
        <w:t>V</w:t>
      </w:r>
      <w:r w:rsidRPr="00921D6C">
        <w:rPr>
          <w:rFonts w:ascii="Arial" w:hAnsi="Arial" w:cs="Arial"/>
          <w:sz w:val="24"/>
        </w:rPr>
        <w:t xml:space="preserve"> roku 2013 </w:t>
      </w:r>
      <w:r>
        <w:rPr>
          <w:rFonts w:ascii="Arial" w:hAnsi="Arial" w:cs="Arial"/>
          <w:sz w:val="24"/>
        </w:rPr>
        <w:t>boli m</w:t>
      </w:r>
      <w:r w:rsidR="00B54E21" w:rsidRPr="00921D6C">
        <w:rPr>
          <w:rFonts w:ascii="Arial" w:hAnsi="Arial" w:cs="Arial"/>
          <w:sz w:val="24"/>
        </w:rPr>
        <w:t xml:space="preserve">edzištátne projekty medzi </w:t>
      </w:r>
      <w:r>
        <w:rPr>
          <w:rFonts w:ascii="Arial" w:hAnsi="Arial" w:cs="Arial"/>
          <w:sz w:val="24"/>
        </w:rPr>
        <w:t xml:space="preserve">SEPS a MAVIR, </w:t>
      </w:r>
      <w:proofErr w:type="spellStart"/>
      <w:r>
        <w:rPr>
          <w:rFonts w:ascii="Arial" w:hAnsi="Arial" w:cs="Arial"/>
          <w:sz w:val="24"/>
        </w:rPr>
        <w:t>ZRt</w:t>
      </w:r>
      <w:proofErr w:type="spellEnd"/>
      <w:r>
        <w:rPr>
          <w:rFonts w:ascii="Arial" w:hAnsi="Arial" w:cs="Arial"/>
          <w:sz w:val="24"/>
        </w:rPr>
        <w:t xml:space="preserve">, ako </w:t>
      </w:r>
      <w:r w:rsidR="00B54E21" w:rsidRPr="00921D6C">
        <w:rPr>
          <w:rFonts w:ascii="Arial" w:hAnsi="Arial" w:cs="Arial"/>
          <w:sz w:val="24"/>
        </w:rPr>
        <w:t xml:space="preserve"> prevádzkovateľom PS Maďarsk</w:t>
      </w:r>
      <w:r w:rsidR="001C1C59">
        <w:rPr>
          <w:rFonts w:ascii="Arial" w:hAnsi="Arial" w:cs="Arial"/>
          <w:sz w:val="24"/>
        </w:rPr>
        <w:t xml:space="preserve">a, </w:t>
      </w:r>
      <w:r w:rsidR="00B54E21" w:rsidRPr="00921D6C">
        <w:rPr>
          <w:rFonts w:ascii="Arial" w:hAnsi="Arial" w:cs="Arial"/>
          <w:sz w:val="24"/>
        </w:rPr>
        <w:t>zaradené do zoznamu projektov spoločného európskeho záujmu, ktorých vybudovanie má prínos nie len pre dotknutých prevádzkovateľov PS, ale aj ostatných účastníkov trhu s elektrinou v priestore EÚ.</w:t>
      </w:r>
    </w:p>
    <w:p w14:paraId="3DB5DCE6" w14:textId="59C6266C" w:rsidR="00B54E21" w:rsidRPr="00921D6C" w:rsidRDefault="00B54E21" w:rsidP="000D5E7B">
      <w:pPr>
        <w:spacing w:before="60" w:after="60" w:line="276" w:lineRule="auto"/>
        <w:jc w:val="both"/>
        <w:rPr>
          <w:rFonts w:ascii="Arial" w:hAnsi="Arial" w:cs="Arial"/>
          <w:sz w:val="24"/>
        </w:rPr>
      </w:pPr>
      <w:r w:rsidRPr="00921D6C">
        <w:rPr>
          <w:rFonts w:ascii="Arial" w:hAnsi="Arial" w:cs="Arial"/>
          <w:sz w:val="24"/>
        </w:rPr>
        <w:t xml:space="preserve">Vybudovanie 2x400 kV vedenia medzi lokalitou Veľký Meder a štátnou hranicou </w:t>
      </w:r>
      <w:r w:rsidR="007B3F61">
        <w:rPr>
          <w:rFonts w:ascii="Arial" w:hAnsi="Arial" w:cs="Arial"/>
          <w:sz w:val="24"/>
        </w:rPr>
        <w:t>SK/HU</w:t>
      </w:r>
      <w:r w:rsidRPr="00921D6C">
        <w:rPr>
          <w:rFonts w:ascii="Arial" w:hAnsi="Arial" w:cs="Arial"/>
          <w:sz w:val="24"/>
        </w:rPr>
        <w:t xml:space="preserve"> s napojením na maďarskú </w:t>
      </w:r>
      <w:proofErr w:type="spellStart"/>
      <w:r w:rsidR="00C05E60">
        <w:rPr>
          <w:rFonts w:ascii="Arial" w:hAnsi="Arial" w:cs="Arial"/>
          <w:sz w:val="24"/>
        </w:rPr>
        <w:t>ESt</w:t>
      </w:r>
      <w:proofErr w:type="spellEnd"/>
      <w:r w:rsidRPr="00921D6C">
        <w:rPr>
          <w:rFonts w:ascii="Arial" w:hAnsi="Arial" w:cs="Arial"/>
          <w:sz w:val="24"/>
        </w:rPr>
        <w:t xml:space="preserve"> </w:t>
      </w:r>
      <w:proofErr w:type="spellStart"/>
      <w:r w:rsidRPr="00921D6C">
        <w:rPr>
          <w:rFonts w:ascii="Arial" w:hAnsi="Arial" w:cs="Arial"/>
          <w:sz w:val="24"/>
        </w:rPr>
        <w:t>Gönyű</w:t>
      </w:r>
      <w:proofErr w:type="spellEnd"/>
      <w:r w:rsidRPr="00921D6C">
        <w:rPr>
          <w:rFonts w:ascii="Arial" w:hAnsi="Arial" w:cs="Arial"/>
          <w:sz w:val="24"/>
        </w:rPr>
        <w:t xml:space="preserve"> predstavuje konkrétnu realizáciu</w:t>
      </w:r>
      <w:r w:rsidR="000D5E7B">
        <w:rPr>
          <w:rFonts w:ascii="Arial" w:hAnsi="Arial" w:cs="Arial"/>
          <w:sz w:val="24"/>
        </w:rPr>
        <w:t xml:space="preserve"> </w:t>
      </w:r>
      <w:r w:rsidR="00C20D55">
        <w:rPr>
          <w:rFonts w:ascii="Arial" w:hAnsi="Arial" w:cs="Arial"/>
          <w:sz w:val="24"/>
        </w:rPr>
        <w:t xml:space="preserve">projektu </w:t>
      </w:r>
      <w:r w:rsidR="00C20D55" w:rsidRPr="00921D6C">
        <w:rPr>
          <w:rFonts w:ascii="Arial" w:hAnsi="Arial" w:cs="Arial"/>
          <w:b/>
          <w:sz w:val="24"/>
        </w:rPr>
        <w:t xml:space="preserve">2x400 kV Gabčíkovo (SK) - </w:t>
      </w:r>
      <w:proofErr w:type="spellStart"/>
      <w:r w:rsidR="00C20D55" w:rsidRPr="00921D6C">
        <w:rPr>
          <w:rFonts w:ascii="Arial" w:hAnsi="Arial" w:cs="Arial"/>
          <w:b/>
          <w:sz w:val="24"/>
        </w:rPr>
        <w:t>Gönyű</w:t>
      </w:r>
      <w:proofErr w:type="spellEnd"/>
      <w:r w:rsidR="00C20D55" w:rsidRPr="00921D6C">
        <w:rPr>
          <w:rFonts w:ascii="Arial" w:hAnsi="Arial" w:cs="Arial"/>
          <w:b/>
          <w:sz w:val="24"/>
        </w:rPr>
        <w:t xml:space="preserve"> (HU) - Veľký Ďur (SK)</w:t>
      </w:r>
      <w:r w:rsidRPr="00921D6C">
        <w:rPr>
          <w:rFonts w:ascii="Arial" w:hAnsi="Arial" w:cs="Arial"/>
          <w:sz w:val="24"/>
        </w:rPr>
        <w:t>. Nachádza podporu tak v aktuálnej energetickej politike S</w:t>
      </w:r>
      <w:r w:rsidR="00C20D55">
        <w:rPr>
          <w:rFonts w:ascii="Arial" w:hAnsi="Arial" w:cs="Arial"/>
          <w:sz w:val="24"/>
        </w:rPr>
        <w:t>R,</w:t>
      </w:r>
      <w:r w:rsidRPr="00921D6C">
        <w:rPr>
          <w:rFonts w:ascii="Arial" w:hAnsi="Arial" w:cs="Arial"/>
          <w:sz w:val="24"/>
        </w:rPr>
        <w:t xml:space="preserve"> ako aj v aktualizovanej Koncepcii územného rozvoja Slovenska.</w:t>
      </w:r>
    </w:p>
    <w:p w14:paraId="04E8281E" w14:textId="7D03E858" w:rsidR="00B54E21" w:rsidRPr="00921D6C" w:rsidRDefault="001C1C59" w:rsidP="00C411F9">
      <w:pPr>
        <w:spacing w:before="120" w:after="120" w:line="276" w:lineRule="auto"/>
        <w:jc w:val="both"/>
        <w:rPr>
          <w:rFonts w:ascii="Arial" w:hAnsi="Arial" w:cs="Arial"/>
          <w:sz w:val="24"/>
        </w:rPr>
      </w:pPr>
      <w:r>
        <w:rPr>
          <w:rFonts w:ascii="Arial" w:hAnsi="Arial" w:cs="Arial"/>
          <w:sz w:val="24"/>
        </w:rPr>
        <w:t xml:space="preserve">Spoločnosť </w:t>
      </w:r>
      <w:r w:rsidR="00B54E21" w:rsidRPr="00921D6C">
        <w:rPr>
          <w:rFonts w:ascii="Arial" w:hAnsi="Arial" w:cs="Arial"/>
          <w:sz w:val="24"/>
        </w:rPr>
        <w:t xml:space="preserve">MAVIR </w:t>
      </w:r>
      <w:proofErr w:type="spellStart"/>
      <w:r>
        <w:rPr>
          <w:rFonts w:ascii="Arial" w:hAnsi="Arial" w:cs="Arial"/>
          <w:sz w:val="24"/>
        </w:rPr>
        <w:t>Z</w:t>
      </w:r>
      <w:r w:rsidR="00B54E21" w:rsidRPr="00921D6C">
        <w:rPr>
          <w:rFonts w:ascii="Arial" w:hAnsi="Arial" w:cs="Arial"/>
          <w:sz w:val="24"/>
        </w:rPr>
        <w:t>Rt</w:t>
      </w:r>
      <w:proofErr w:type="spellEnd"/>
      <w:r w:rsidR="00B54E21" w:rsidRPr="00921D6C">
        <w:rPr>
          <w:rFonts w:ascii="Arial" w:hAnsi="Arial" w:cs="Arial"/>
          <w:sz w:val="24"/>
        </w:rPr>
        <w:t>.</w:t>
      </w:r>
      <w:r>
        <w:rPr>
          <w:rFonts w:ascii="Arial" w:hAnsi="Arial" w:cs="Arial"/>
          <w:sz w:val="24"/>
        </w:rPr>
        <w:t>,</w:t>
      </w:r>
      <w:r w:rsidR="00B54E21" w:rsidRPr="00921D6C">
        <w:rPr>
          <w:rFonts w:ascii="Arial" w:hAnsi="Arial" w:cs="Arial"/>
          <w:sz w:val="24"/>
        </w:rPr>
        <w:t xml:space="preserve"> potvrdil</w:t>
      </w:r>
      <w:r>
        <w:rPr>
          <w:rFonts w:ascii="Arial" w:hAnsi="Arial" w:cs="Arial"/>
          <w:sz w:val="24"/>
        </w:rPr>
        <w:t>a</w:t>
      </w:r>
      <w:r w:rsidR="00B54E21" w:rsidRPr="00921D6C">
        <w:rPr>
          <w:rFonts w:ascii="Arial" w:hAnsi="Arial" w:cs="Arial"/>
          <w:sz w:val="24"/>
        </w:rPr>
        <w:t xml:space="preserve"> záujem o nové vzájomné prepojenie prenosových sústav </w:t>
      </w:r>
      <w:r>
        <w:rPr>
          <w:rFonts w:ascii="Arial" w:hAnsi="Arial" w:cs="Arial"/>
          <w:sz w:val="24"/>
        </w:rPr>
        <w:t>Slovenskej republiky a Maďarska,</w:t>
      </w:r>
      <w:r w:rsidR="00B54E21" w:rsidRPr="00921D6C">
        <w:rPr>
          <w:rFonts w:ascii="Arial" w:hAnsi="Arial" w:cs="Arial"/>
          <w:sz w:val="24"/>
        </w:rPr>
        <w:t xml:space="preserve"> a už skôr identifikoval</w:t>
      </w:r>
      <w:r>
        <w:rPr>
          <w:rFonts w:ascii="Arial" w:hAnsi="Arial" w:cs="Arial"/>
          <w:sz w:val="24"/>
        </w:rPr>
        <w:t>a</w:t>
      </w:r>
      <w:r w:rsidR="00B54E21" w:rsidRPr="00921D6C">
        <w:rPr>
          <w:rFonts w:ascii="Arial" w:hAnsi="Arial" w:cs="Arial"/>
          <w:sz w:val="24"/>
        </w:rPr>
        <w:t xml:space="preserve"> vhodné miesto prechodu štátnej hranice SK/HU tak, aby nebol celý proces prípravy investície na oboch stranách ohrozený z dôvodu negatívneho vplyvu na životné prostredie, tak, ako je tomu u inej dlhodobo uvažovanej investícii - výstavbe vedenia 2x400 kV Gabčíkovo - štátna hranica SK/HU  - </w:t>
      </w:r>
      <w:proofErr w:type="spellStart"/>
      <w:r w:rsidR="00B54E21" w:rsidRPr="00921D6C">
        <w:rPr>
          <w:rFonts w:ascii="Arial" w:hAnsi="Arial" w:cs="Arial"/>
          <w:sz w:val="24"/>
        </w:rPr>
        <w:t>Györ</w:t>
      </w:r>
      <w:proofErr w:type="spellEnd"/>
      <w:r w:rsidR="00C20D55">
        <w:rPr>
          <w:rFonts w:ascii="Arial" w:hAnsi="Arial" w:cs="Arial"/>
          <w:sz w:val="24"/>
        </w:rPr>
        <w:t xml:space="preserve"> (</w:t>
      </w:r>
      <w:r w:rsidR="00E82D15">
        <w:rPr>
          <w:rFonts w:ascii="Arial" w:hAnsi="Arial" w:cs="Arial"/>
          <w:sz w:val="24"/>
        </w:rPr>
        <w:t>HU</w:t>
      </w:r>
      <w:r w:rsidR="00C20D55">
        <w:rPr>
          <w:rFonts w:ascii="Arial" w:hAnsi="Arial" w:cs="Arial"/>
          <w:sz w:val="24"/>
        </w:rPr>
        <w:t>)</w:t>
      </w:r>
      <w:r w:rsidR="00B54E21" w:rsidRPr="00921D6C">
        <w:rPr>
          <w:rFonts w:ascii="Arial" w:hAnsi="Arial" w:cs="Arial"/>
          <w:sz w:val="24"/>
        </w:rPr>
        <w:t xml:space="preserve">, ktorá má miesto prechodu štátnej hranice SK/HU zálohované v blízkosti existujúceho </w:t>
      </w:r>
      <w:r w:rsidR="00C20D55">
        <w:rPr>
          <w:rFonts w:ascii="Arial" w:hAnsi="Arial" w:cs="Arial"/>
          <w:sz w:val="24"/>
        </w:rPr>
        <w:t xml:space="preserve">400 kV </w:t>
      </w:r>
      <w:r w:rsidR="00B54E21" w:rsidRPr="00921D6C">
        <w:rPr>
          <w:rFonts w:ascii="Arial" w:hAnsi="Arial" w:cs="Arial"/>
          <w:sz w:val="24"/>
        </w:rPr>
        <w:t xml:space="preserve">vedenia V448 (Gabčíkovo - </w:t>
      </w:r>
      <w:proofErr w:type="spellStart"/>
      <w:r w:rsidR="00B54E21" w:rsidRPr="00921D6C">
        <w:rPr>
          <w:rFonts w:ascii="Arial" w:hAnsi="Arial" w:cs="Arial"/>
          <w:sz w:val="24"/>
        </w:rPr>
        <w:t>Györ</w:t>
      </w:r>
      <w:proofErr w:type="spellEnd"/>
      <w:r w:rsidR="00B54E21" w:rsidRPr="00921D6C">
        <w:rPr>
          <w:rFonts w:ascii="Arial" w:hAnsi="Arial" w:cs="Arial"/>
          <w:sz w:val="24"/>
        </w:rPr>
        <w:t>) po jeho východnej strane (k.</w:t>
      </w:r>
      <w:r>
        <w:rPr>
          <w:rFonts w:ascii="Arial" w:hAnsi="Arial" w:cs="Arial"/>
          <w:sz w:val="24"/>
        </w:rPr>
        <w:t xml:space="preserve"> </w:t>
      </w:r>
      <w:r w:rsidR="00B54E21" w:rsidRPr="00921D6C">
        <w:rPr>
          <w:rFonts w:ascii="Arial" w:hAnsi="Arial" w:cs="Arial"/>
          <w:sz w:val="24"/>
        </w:rPr>
        <w:t xml:space="preserve">ú. Medveďov) a predovšetkým na maďarskej strane </w:t>
      </w:r>
      <w:r w:rsidR="00C20D55">
        <w:rPr>
          <w:rFonts w:ascii="Arial" w:hAnsi="Arial" w:cs="Arial"/>
          <w:sz w:val="24"/>
        </w:rPr>
        <w:t xml:space="preserve">významne </w:t>
      </w:r>
      <w:r w:rsidR="00B54E21" w:rsidRPr="00921D6C">
        <w:rPr>
          <w:rFonts w:ascii="Arial" w:hAnsi="Arial" w:cs="Arial"/>
          <w:sz w:val="24"/>
        </w:rPr>
        <w:t xml:space="preserve">zasahuje do území Natura 2000. </w:t>
      </w:r>
    </w:p>
    <w:p w14:paraId="5957C217" w14:textId="0111C002" w:rsidR="00B54E21" w:rsidRPr="00921D6C" w:rsidRDefault="00B54E21" w:rsidP="00C411F9">
      <w:pPr>
        <w:spacing w:before="120" w:after="120" w:line="276" w:lineRule="auto"/>
        <w:jc w:val="both"/>
        <w:rPr>
          <w:rFonts w:ascii="Arial" w:hAnsi="Arial" w:cs="Arial"/>
          <w:b/>
          <w:caps/>
          <w:sz w:val="24"/>
          <w:highlight w:val="yellow"/>
        </w:rPr>
      </w:pPr>
      <w:r w:rsidRPr="00921D6C">
        <w:rPr>
          <w:rFonts w:ascii="Arial" w:hAnsi="Arial" w:cs="Arial"/>
          <w:sz w:val="24"/>
        </w:rPr>
        <w:t xml:space="preserve">Na základe uvedeného MAVIR </w:t>
      </w:r>
      <w:proofErr w:type="spellStart"/>
      <w:r w:rsidR="001C1C59">
        <w:rPr>
          <w:rFonts w:ascii="Arial" w:hAnsi="Arial" w:cs="Arial"/>
          <w:sz w:val="24"/>
        </w:rPr>
        <w:t>Z</w:t>
      </w:r>
      <w:r w:rsidRPr="00921D6C">
        <w:rPr>
          <w:rFonts w:ascii="Arial" w:hAnsi="Arial" w:cs="Arial"/>
          <w:sz w:val="24"/>
        </w:rPr>
        <w:t>Rt</w:t>
      </w:r>
      <w:proofErr w:type="spellEnd"/>
      <w:r w:rsidRPr="00921D6C">
        <w:rPr>
          <w:rFonts w:ascii="Arial" w:hAnsi="Arial" w:cs="Arial"/>
          <w:sz w:val="24"/>
        </w:rPr>
        <w:t xml:space="preserve">. stanovil za nové miesto pripojenia </w:t>
      </w:r>
      <w:proofErr w:type="spellStart"/>
      <w:r w:rsidR="00C05E60">
        <w:rPr>
          <w:rFonts w:ascii="Arial" w:hAnsi="Arial" w:cs="Arial"/>
          <w:sz w:val="24"/>
        </w:rPr>
        <w:t>ESt</w:t>
      </w:r>
      <w:proofErr w:type="spellEnd"/>
      <w:r w:rsidR="00C05E60">
        <w:rPr>
          <w:rFonts w:ascii="Arial" w:hAnsi="Arial" w:cs="Arial"/>
          <w:sz w:val="24"/>
        </w:rPr>
        <w:t xml:space="preserve"> </w:t>
      </w:r>
      <w:proofErr w:type="spellStart"/>
      <w:r w:rsidRPr="00921D6C">
        <w:rPr>
          <w:rFonts w:ascii="Arial" w:hAnsi="Arial" w:cs="Arial"/>
          <w:sz w:val="24"/>
        </w:rPr>
        <w:t>Gönyű</w:t>
      </w:r>
      <w:proofErr w:type="spellEnd"/>
      <w:r w:rsidRPr="00921D6C">
        <w:rPr>
          <w:rFonts w:ascii="Arial" w:hAnsi="Arial" w:cs="Arial"/>
          <w:sz w:val="24"/>
        </w:rPr>
        <w:t xml:space="preserve">, nachádzajúcu sa mimo Malého Žitného ostrova, v tesnej blízkosti pravého brehu Dunaja, za sútokom s </w:t>
      </w:r>
      <w:proofErr w:type="spellStart"/>
      <w:r w:rsidRPr="00921D6C">
        <w:rPr>
          <w:rFonts w:ascii="Arial" w:hAnsi="Arial" w:cs="Arial"/>
          <w:sz w:val="24"/>
        </w:rPr>
        <w:t>Mošonským</w:t>
      </w:r>
      <w:proofErr w:type="spellEnd"/>
      <w:r w:rsidRPr="00921D6C">
        <w:rPr>
          <w:rFonts w:ascii="Arial" w:hAnsi="Arial" w:cs="Arial"/>
          <w:sz w:val="24"/>
        </w:rPr>
        <w:t xml:space="preserve"> Dunajom. Táto elektrická stanica do maďarskej prenosovej sústavy vyvádza výkon z elektrárne </w:t>
      </w:r>
      <w:r w:rsidR="00C20D55">
        <w:rPr>
          <w:rFonts w:ascii="Arial" w:hAnsi="Arial" w:cs="Arial"/>
          <w:sz w:val="24"/>
        </w:rPr>
        <w:t>s</w:t>
      </w:r>
      <w:r w:rsidR="00C20D55" w:rsidRPr="00921D6C">
        <w:rPr>
          <w:rFonts w:ascii="Arial" w:hAnsi="Arial" w:cs="Arial"/>
          <w:sz w:val="24"/>
        </w:rPr>
        <w:t xml:space="preserve"> </w:t>
      </w:r>
      <w:r w:rsidRPr="00921D6C">
        <w:rPr>
          <w:rFonts w:ascii="Arial" w:hAnsi="Arial" w:cs="Arial"/>
          <w:sz w:val="24"/>
        </w:rPr>
        <w:t>paroplynový</w:t>
      </w:r>
      <w:r w:rsidR="00C20D55">
        <w:rPr>
          <w:rFonts w:ascii="Arial" w:hAnsi="Arial" w:cs="Arial"/>
          <w:sz w:val="24"/>
        </w:rPr>
        <w:t>m</w:t>
      </w:r>
      <w:r w:rsidRPr="00921D6C">
        <w:rPr>
          <w:rFonts w:ascii="Arial" w:hAnsi="Arial" w:cs="Arial"/>
          <w:sz w:val="24"/>
        </w:rPr>
        <w:t xml:space="preserve"> cykl</w:t>
      </w:r>
      <w:r w:rsidR="00C20D55">
        <w:rPr>
          <w:rFonts w:ascii="Arial" w:hAnsi="Arial" w:cs="Arial"/>
          <w:sz w:val="24"/>
        </w:rPr>
        <w:t>om,</w:t>
      </w:r>
      <w:r w:rsidRPr="00921D6C">
        <w:rPr>
          <w:rFonts w:ascii="Arial" w:hAnsi="Arial" w:cs="Arial"/>
          <w:sz w:val="24"/>
        </w:rPr>
        <w:t xml:space="preserve"> susediacej s </w:t>
      </w:r>
      <w:proofErr w:type="spellStart"/>
      <w:r w:rsidR="00C05E60">
        <w:rPr>
          <w:rFonts w:ascii="Arial" w:hAnsi="Arial" w:cs="Arial"/>
          <w:sz w:val="24"/>
        </w:rPr>
        <w:t>ESt</w:t>
      </w:r>
      <w:proofErr w:type="spellEnd"/>
      <w:r w:rsidR="002158EA" w:rsidRPr="002158EA">
        <w:rPr>
          <w:rFonts w:ascii="Arial" w:hAnsi="Arial" w:cs="Arial"/>
          <w:sz w:val="24"/>
        </w:rPr>
        <w:t xml:space="preserve"> </w:t>
      </w:r>
      <w:proofErr w:type="spellStart"/>
      <w:r w:rsidR="002158EA" w:rsidRPr="00921D6C">
        <w:rPr>
          <w:rFonts w:ascii="Arial" w:hAnsi="Arial" w:cs="Arial"/>
          <w:sz w:val="24"/>
        </w:rPr>
        <w:t>Gönyű</w:t>
      </w:r>
      <w:proofErr w:type="spellEnd"/>
      <w:r w:rsidRPr="00921D6C">
        <w:rPr>
          <w:rFonts w:ascii="Arial" w:hAnsi="Arial" w:cs="Arial"/>
          <w:sz w:val="24"/>
        </w:rPr>
        <w:t>. T</w:t>
      </w:r>
      <w:r w:rsidR="002158EA">
        <w:rPr>
          <w:rFonts w:ascii="Arial" w:hAnsi="Arial" w:cs="Arial"/>
          <w:sz w:val="24"/>
        </w:rPr>
        <w:t xml:space="preserve">áto úprava na strane </w:t>
      </w:r>
      <w:r w:rsidRPr="00921D6C">
        <w:rPr>
          <w:rFonts w:ascii="Arial" w:hAnsi="Arial" w:cs="Arial"/>
          <w:sz w:val="24"/>
        </w:rPr>
        <w:t xml:space="preserve">MAVIR </w:t>
      </w:r>
      <w:proofErr w:type="spellStart"/>
      <w:r w:rsidR="004C594C">
        <w:rPr>
          <w:rFonts w:ascii="Arial" w:hAnsi="Arial" w:cs="Arial"/>
          <w:sz w:val="24"/>
        </w:rPr>
        <w:t>Z</w:t>
      </w:r>
      <w:r w:rsidRPr="00921D6C">
        <w:rPr>
          <w:rFonts w:ascii="Arial" w:hAnsi="Arial" w:cs="Arial"/>
          <w:sz w:val="24"/>
        </w:rPr>
        <w:t>Rt</w:t>
      </w:r>
      <w:proofErr w:type="spellEnd"/>
      <w:r w:rsidRPr="00921D6C">
        <w:rPr>
          <w:rFonts w:ascii="Arial" w:hAnsi="Arial" w:cs="Arial"/>
          <w:sz w:val="24"/>
        </w:rPr>
        <w:t>.</w:t>
      </w:r>
      <w:r w:rsidR="001C1C59">
        <w:rPr>
          <w:rFonts w:ascii="Arial" w:hAnsi="Arial" w:cs="Arial"/>
          <w:sz w:val="24"/>
        </w:rPr>
        <w:t>,</w:t>
      </w:r>
      <w:r w:rsidRPr="00921D6C">
        <w:rPr>
          <w:rFonts w:ascii="Arial" w:hAnsi="Arial" w:cs="Arial"/>
          <w:sz w:val="24"/>
        </w:rPr>
        <w:t xml:space="preserve"> mal</w:t>
      </w:r>
      <w:r w:rsidR="002158EA">
        <w:rPr>
          <w:rFonts w:ascii="Arial" w:hAnsi="Arial" w:cs="Arial"/>
          <w:sz w:val="24"/>
        </w:rPr>
        <w:t>a</w:t>
      </w:r>
      <w:r w:rsidRPr="00921D6C">
        <w:rPr>
          <w:rFonts w:ascii="Arial" w:hAnsi="Arial" w:cs="Arial"/>
          <w:sz w:val="24"/>
        </w:rPr>
        <w:t xml:space="preserve"> za následok aj prehodnotenie trasy nového cezhraničného vedenia na slovenskom území. Ako ekonomicky a technicky najvýhodnejšie sa v tomto zmysle javí zaústenie jedného poťahu z budovaného nového vedenia 2x400 kV V479/480 Gabčíkovo - Veľký Ďur do </w:t>
      </w:r>
      <w:proofErr w:type="spellStart"/>
      <w:r w:rsidR="00C05E60">
        <w:rPr>
          <w:rFonts w:ascii="Arial" w:hAnsi="Arial" w:cs="Arial"/>
          <w:sz w:val="24"/>
        </w:rPr>
        <w:t>ESt</w:t>
      </w:r>
      <w:proofErr w:type="spellEnd"/>
      <w:r w:rsidRPr="00921D6C">
        <w:rPr>
          <w:rFonts w:ascii="Arial" w:hAnsi="Arial" w:cs="Arial"/>
          <w:sz w:val="24"/>
        </w:rPr>
        <w:t xml:space="preserve"> </w:t>
      </w:r>
      <w:proofErr w:type="spellStart"/>
      <w:r w:rsidRPr="00921D6C">
        <w:rPr>
          <w:rFonts w:ascii="Arial" w:hAnsi="Arial" w:cs="Arial"/>
          <w:sz w:val="24"/>
        </w:rPr>
        <w:t>Gönyű</w:t>
      </w:r>
      <w:proofErr w:type="spellEnd"/>
      <w:r w:rsidRPr="00921D6C">
        <w:rPr>
          <w:rFonts w:ascii="Arial" w:hAnsi="Arial" w:cs="Arial"/>
          <w:sz w:val="24"/>
        </w:rPr>
        <w:t xml:space="preserve"> (HU), čo potvrdila </w:t>
      </w:r>
      <w:r w:rsidR="006769E2" w:rsidRPr="00921D6C">
        <w:rPr>
          <w:rFonts w:ascii="Arial" w:hAnsi="Arial" w:cs="Arial"/>
          <w:sz w:val="24"/>
        </w:rPr>
        <w:t>aj interná sieťová analýza SEPS</w:t>
      </w:r>
      <w:r w:rsidR="002158EA">
        <w:rPr>
          <w:rFonts w:ascii="Arial" w:hAnsi="Arial" w:cs="Arial"/>
          <w:sz w:val="24"/>
        </w:rPr>
        <w:t xml:space="preserve">, ktorej výsledky boli odsúhlasené aj MAVIR </w:t>
      </w:r>
      <w:proofErr w:type="spellStart"/>
      <w:r w:rsidR="004C594C">
        <w:rPr>
          <w:rFonts w:ascii="Arial" w:hAnsi="Arial" w:cs="Arial"/>
          <w:sz w:val="24"/>
        </w:rPr>
        <w:t>Z</w:t>
      </w:r>
      <w:r w:rsidR="002158EA">
        <w:rPr>
          <w:rFonts w:ascii="Arial" w:hAnsi="Arial" w:cs="Arial"/>
          <w:sz w:val="24"/>
        </w:rPr>
        <w:t>Rt</w:t>
      </w:r>
      <w:proofErr w:type="spellEnd"/>
      <w:r w:rsidRPr="00921D6C">
        <w:rPr>
          <w:rFonts w:ascii="Arial" w:hAnsi="Arial" w:cs="Arial"/>
          <w:sz w:val="24"/>
        </w:rPr>
        <w:t>.</w:t>
      </w:r>
    </w:p>
    <w:p w14:paraId="0C435CFE" w14:textId="4D598B7A" w:rsidR="00B54E21" w:rsidRPr="001F1690" w:rsidRDefault="0096780A" w:rsidP="00543C5B">
      <w:pPr>
        <w:pStyle w:val="Nadpis2"/>
        <w:spacing w:before="360" w:after="360" w:line="276" w:lineRule="auto"/>
        <w:ind w:left="601" w:hanging="601"/>
        <w:rPr>
          <w:rFonts w:ascii="Arial" w:hAnsi="Arial" w:cs="Arial"/>
          <w:b/>
          <w:sz w:val="28"/>
        </w:rPr>
      </w:pPr>
      <w:r w:rsidRPr="00921D6C">
        <w:rPr>
          <w:rFonts w:ascii="Arial" w:hAnsi="Arial" w:cs="Arial"/>
          <w:b/>
          <w:caps/>
          <w:sz w:val="28"/>
        </w:rPr>
        <w:lastRenderedPageBreak/>
        <w:t>6</w:t>
      </w:r>
      <w:r w:rsidR="00B54E21" w:rsidRPr="00921D6C">
        <w:rPr>
          <w:rFonts w:ascii="Arial" w:hAnsi="Arial" w:cs="Arial"/>
          <w:b/>
          <w:caps/>
          <w:sz w:val="28"/>
        </w:rPr>
        <w:t xml:space="preserve">. </w:t>
      </w:r>
      <w:r w:rsidR="006769E2" w:rsidRPr="00921D6C">
        <w:rPr>
          <w:rFonts w:ascii="Arial" w:hAnsi="Arial" w:cs="Arial"/>
          <w:b/>
          <w:caps/>
          <w:sz w:val="28"/>
        </w:rPr>
        <w:tab/>
      </w:r>
      <w:r w:rsidR="001F1690">
        <w:rPr>
          <w:rFonts w:ascii="Arial" w:hAnsi="Arial" w:cs="Arial"/>
          <w:b/>
          <w:caps/>
          <w:sz w:val="28"/>
        </w:rPr>
        <w:t>S</w:t>
      </w:r>
      <w:r w:rsidR="00B54E21" w:rsidRPr="001F1690">
        <w:rPr>
          <w:rFonts w:ascii="Arial" w:hAnsi="Arial" w:cs="Arial"/>
          <w:b/>
          <w:sz w:val="28"/>
        </w:rPr>
        <w:t>tručný opis technického a technologického</w:t>
      </w:r>
      <w:r w:rsidR="00B54E21" w:rsidRPr="00921D6C">
        <w:rPr>
          <w:rFonts w:ascii="Arial" w:hAnsi="Arial" w:cs="Arial"/>
          <w:b/>
          <w:caps/>
          <w:sz w:val="28"/>
        </w:rPr>
        <w:t xml:space="preserve"> </w:t>
      </w:r>
      <w:r w:rsidR="00B54E21" w:rsidRPr="001F1690">
        <w:rPr>
          <w:rFonts w:ascii="Arial" w:hAnsi="Arial" w:cs="Arial"/>
          <w:b/>
          <w:sz w:val="28"/>
        </w:rPr>
        <w:t>riešenia</w:t>
      </w:r>
      <w:r w:rsidR="00921D6C" w:rsidRPr="001F1690">
        <w:rPr>
          <w:rFonts w:ascii="Arial" w:hAnsi="Arial" w:cs="Arial"/>
          <w:b/>
          <w:sz w:val="28"/>
        </w:rPr>
        <w:t xml:space="preserve"> </w:t>
      </w:r>
      <w:r w:rsidR="001F1690">
        <w:rPr>
          <w:rFonts w:ascii="Arial" w:hAnsi="Arial" w:cs="Arial"/>
          <w:b/>
          <w:sz w:val="28"/>
        </w:rPr>
        <w:t>projektu</w:t>
      </w:r>
    </w:p>
    <w:p w14:paraId="0F53245D" w14:textId="538FD0BE" w:rsidR="00B54E21" w:rsidRPr="00921D6C" w:rsidRDefault="00B54E21" w:rsidP="00C411F9">
      <w:pPr>
        <w:pStyle w:val="Zkladntext"/>
        <w:spacing w:before="120" w:after="120" w:line="276" w:lineRule="auto"/>
        <w:rPr>
          <w:rFonts w:ascii="Arial" w:hAnsi="Arial" w:cs="Arial"/>
        </w:rPr>
      </w:pPr>
      <w:r w:rsidRPr="00921D6C">
        <w:rPr>
          <w:rFonts w:ascii="Arial" w:hAnsi="Arial" w:cs="Arial"/>
        </w:rPr>
        <w:t xml:space="preserve">Predmetom investičného zámeru je výstavba </w:t>
      </w:r>
      <w:r w:rsidR="00A32723">
        <w:rPr>
          <w:rFonts w:ascii="Arial" w:hAnsi="Arial" w:cs="Arial"/>
        </w:rPr>
        <w:t>vzdušného</w:t>
      </w:r>
      <w:r w:rsidRPr="00921D6C">
        <w:rPr>
          <w:rFonts w:ascii="Arial" w:hAnsi="Arial" w:cs="Arial"/>
        </w:rPr>
        <w:t xml:space="preserve"> 2x400 kV vedenia medzi lokalitou Veľký Meder a štátnou hranicou s Maďarskom, s následným napojením na maďarskú </w:t>
      </w:r>
      <w:proofErr w:type="spellStart"/>
      <w:r w:rsidR="00C05E60">
        <w:rPr>
          <w:rFonts w:ascii="Arial" w:hAnsi="Arial" w:cs="Arial"/>
        </w:rPr>
        <w:t>ESt</w:t>
      </w:r>
      <w:proofErr w:type="spellEnd"/>
      <w:r w:rsidRPr="00921D6C">
        <w:rPr>
          <w:rFonts w:ascii="Arial" w:hAnsi="Arial" w:cs="Arial"/>
        </w:rPr>
        <w:t xml:space="preserve"> </w:t>
      </w:r>
      <w:proofErr w:type="spellStart"/>
      <w:r w:rsidRPr="00921D6C">
        <w:rPr>
          <w:rFonts w:ascii="Arial" w:hAnsi="Arial" w:cs="Arial"/>
        </w:rPr>
        <w:t>Gönyű</w:t>
      </w:r>
      <w:proofErr w:type="spellEnd"/>
      <w:r w:rsidRPr="00921D6C">
        <w:rPr>
          <w:rFonts w:ascii="Arial" w:hAnsi="Arial" w:cs="Arial"/>
        </w:rPr>
        <w:t>.</w:t>
      </w:r>
    </w:p>
    <w:p w14:paraId="03A6BE15" w14:textId="1D87DC7B" w:rsidR="00B54E21" w:rsidRPr="00921D6C" w:rsidRDefault="00B54E21" w:rsidP="00C411F9">
      <w:pPr>
        <w:pStyle w:val="Zkladntext"/>
        <w:spacing w:before="120" w:after="120" w:line="276" w:lineRule="auto"/>
        <w:rPr>
          <w:rFonts w:ascii="Arial" w:hAnsi="Arial" w:cs="Arial"/>
        </w:rPr>
      </w:pPr>
      <w:r w:rsidRPr="00921D6C">
        <w:rPr>
          <w:rFonts w:ascii="Arial" w:hAnsi="Arial" w:cs="Arial"/>
        </w:rPr>
        <w:t xml:space="preserve">Nové 2x400 kV vedenie bude zaústené do v súčasnosti budovaného 2x400 kV vedenia V479/V480 Gabčíkovo - Veľký Ďur, a to tak, že jeho južný poťah (V480) sa v lokalite Veľký Meder rozstrihne a napojí na odbočujúce nové vedenie 2x400 kV do </w:t>
      </w:r>
      <w:proofErr w:type="spellStart"/>
      <w:r w:rsidR="00C05E60">
        <w:rPr>
          <w:rFonts w:ascii="Arial" w:hAnsi="Arial" w:cs="Arial"/>
        </w:rPr>
        <w:t>ESt</w:t>
      </w:r>
      <w:proofErr w:type="spellEnd"/>
      <w:r w:rsidR="00C05E60">
        <w:rPr>
          <w:rFonts w:ascii="Arial" w:hAnsi="Arial" w:cs="Arial"/>
        </w:rPr>
        <w:t xml:space="preserve"> </w:t>
      </w:r>
      <w:proofErr w:type="spellStart"/>
      <w:r w:rsidRPr="00921D6C">
        <w:rPr>
          <w:rFonts w:ascii="Arial" w:hAnsi="Arial" w:cs="Arial"/>
        </w:rPr>
        <w:t>Gönyű</w:t>
      </w:r>
      <w:proofErr w:type="spellEnd"/>
      <w:r w:rsidRPr="00921D6C">
        <w:rPr>
          <w:rFonts w:ascii="Arial" w:hAnsi="Arial" w:cs="Arial"/>
        </w:rPr>
        <w:t xml:space="preserve">. Zaústením poťahu V480 do </w:t>
      </w:r>
      <w:proofErr w:type="spellStart"/>
      <w:r w:rsidR="00C05E60">
        <w:rPr>
          <w:rFonts w:ascii="Arial" w:hAnsi="Arial" w:cs="Arial"/>
        </w:rPr>
        <w:t>ESt</w:t>
      </w:r>
      <w:proofErr w:type="spellEnd"/>
      <w:r w:rsidR="00C05E60">
        <w:rPr>
          <w:rFonts w:ascii="Arial" w:hAnsi="Arial" w:cs="Arial"/>
        </w:rPr>
        <w:t xml:space="preserve"> </w:t>
      </w:r>
      <w:r w:rsidRPr="00921D6C">
        <w:rPr>
          <w:rFonts w:ascii="Arial" w:hAnsi="Arial" w:cs="Arial"/>
        </w:rPr>
        <w:t xml:space="preserve"> </w:t>
      </w:r>
      <w:proofErr w:type="spellStart"/>
      <w:r w:rsidRPr="00921D6C">
        <w:rPr>
          <w:rFonts w:ascii="Arial" w:hAnsi="Arial" w:cs="Arial"/>
        </w:rPr>
        <w:t>Gönyű</w:t>
      </w:r>
      <w:proofErr w:type="spellEnd"/>
      <w:r w:rsidRPr="00921D6C">
        <w:rPr>
          <w:rFonts w:ascii="Arial" w:hAnsi="Arial" w:cs="Arial"/>
        </w:rPr>
        <w:t xml:space="preserve"> (HU) vzniknú dve nové 400 kV medzištátne prepojenia medzi Slovenskom a Maďarskom, a to vedenie V480 Veľký Ďur - štátna hranica SK/HU (</w:t>
      </w:r>
      <w:proofErr w:type="spellStart"/>
      <w:r w:rsidRPr="00921D6C">
        <w:rPr>
          <w:rFonts w:ascii="Arial" w:hAnsi="Arial" w:cs="Arial"/>
        </w:rPr>
        <w:t>Gönyű</w:t>
      </w:r>
      <w:proofErr w:type="spellEnd"/>
      <w:r w:rsidRPr="00921D6C">
        <w:rPr>
          <w:rFonts w:ascii="Arial" w:hAnsi="Arial" w:cs="Arial"/>
        </w:rPr>
        <w:t>) a vedenie V481 Gabčíkovo - štátna hranica SK/HU (</w:t>
      </w:r>
      <w:proofErr w:type="spellStart"/>
      <w:r w:rsidRPr="00921D6C">
        <w:rPr>
          <w:rFonts w:ascii="Arial" w:hAnsi="Arial" w:cs="Arial"/>
        </w:rPr>
        <w:t>Gönyű</w:t>
      </w:r>
      <w:proofErr w:type="spellEnd"/>
      <w:r w:rsidRPr="00921D6C">
        <w:rPr>
          <w:rFonts w:ascii="Arial" w:hAnsi="Arial" w:cs="Arial"/>
        </w:rPr>
        <w:t>).</w:t>
      </w:r>
    </w:p>
    <w:p w14:paraId="2ED6EB3F" w14:textId="065FC1CC" w:rsidR="00B54E21" w:rsidRPr="00921D6C" w:rsidRDefault="00B54E21" w:rsidP="00C411F9">
      <w:pPr>
        <w:pStyle w:val="Zkladntext"/>
        <w:spacing w:before="120" w:after="120" w:line="276" w:lineRule="auto"/>
        <w:rPr>
          <w:rFonts w:ascii="Arial" w:hAnsi="Arial" w:cs="Arial"/>
        </w:rPr>
      </w:pPr>
      <w:r w:rsidRPr="00921D6C">
        <w:rPr>
          <w:rFonts w:ascii="Arial" w:hAnsi="Arial" w:cs="Arial"/>
        </w:rPr>
        <w:t xml:space="preserve">Nové 2x400 kV vedenie lokalita Veľký Meder - št. hranica </w:t>
      </w:r>
      <w:r w:rsidR="00224940" w:rsidRPr="00921D6C">
        <w:rPr>
          <w:rFonts w:ascii="Arial" w:hAnsi="Arial" w:cs="Arial"/>
        </w:rPr>
        <w:t>SK/HU</w:t>
      </w:r>
      <w:r w:rsidRPr="00921D6C">
        <w:rPr>
          <w:rFonts w:ascii="Arial" w:hAnsi="Arial" w:cs="Arial"/>
        </w:rPr>
        <w:t xml:space="preserve"> o celkovej dĺžke 18,69 km bude vybudované na oceľových priehradových pozinkovaných stožiaroch, predbežne v konfigurácii DONAU, s izolátorovými závesmi vyhovujúcimi skúškam na el</w:t>
      </w:r>
      <w:r w:rsidR="002158EA">
        <w:rPr>
          <w:rFonts w:ascii="Arial" w:hAnsi="Arial" w:cs="Arial"/>
        </w:rPr>
        <w:t>ektrickú</w:t>
      </w:r>
      <w:r w:rsidRPr="00921D6C">
        <w:rPr>
          <w:rFonts w:ascii="Arial" w:hAnsi="Arial" w:cs="Arial"/>
        </w:rPr>
        <w:t xml:space="preserve"> pevnosť, rádiové rušenie a mechanické parametre podľa platných </w:t>
      </w:r>
      <w:r w:rsidR="002158EA">
        <w:rPr>
          <w:rFonts w:ascii="Arial" w:hAnsi="Arial" w:cs="Arial"/>
        </w:rPr>
        <w:t xml:space="preserve">technických </w:t>
      </w:r>
      <w:r w:rsidRPr="00921D6C">
        <w:rPr>
          <w:rFonts w:ascii="Arial" w:hAnsi="Arial" w:cs="Arial"/>
        </w:rPr>
        <w:t>noriem. Použité budú izolátorové závesy, ktorých povrchová dráha v zmysle STN 330405 bude vyhovovať príslušnému stupňu znečistenia ovzdušia.</w:t>
      </w:r>
    </w:p>
    <w:p w14:paraId="060B8B89" w14:textId="77777777" w:rsidR="00B54E21" w:rsidRPr="00921D6C" w:rsidRDefault="00B54E21" w:rsidP="00C411F9">
      <w:pPr>
        <w:pStyle w:val="Zkladntext"/>
        <w:spacing w:before="120" w:after="120" w:line="276" w:lineRule="auto"/>
        <w:rPr>
          <w:rFonts w:ascii="Arial" w:hAnsi="Arial" w:cs="Arial"/>
        </w:rPr>
      </w:pPr>
      <w:r w:rsidRPr="00921D6C">
        <w:rPr>
          <w:rFonts w:ascii="Arial" w:hAnsi="Arial" w:cs="Arial"/>
        </w:rPr>
        <w:t xml:space="preserve">Predpokladané vyloženie konzol/vodičov bude cca 14 m na obidve strany od osi stožiara. Nové dvojité vedenie bude vyzbrojené dvomi </w:t>
      </w:r>
      <w:proofErr w:type="spellStart"/>
      <w:r w:rsidRPr="00921D6C">
        <w:rPr>
          <w:rFonts w:ascii="Arial" w:hAnsi="Arial" w:cs="Arial"/>
        </w:rPr>
        <w:t>trojzväzkami</w:t>
      </w:r>
      <w:proofErr w:type="spellEnd"/>
      <w:r w:rsidRPr="00921D6C">
        <w:rPr>
          <w:rFonts w:ascii="Arial" w:hAnsi="Arial" w:cs="Arial"/>
        </w:rPr>
        <w:t xml:space="preserve"> fázových vodičov s uvažovaným prúdovým zaťažením minimálne 2</w:t>
      </w:r>
      <w:r w:rsidR="00224940" w:rsidRPr="00921D6C">
        <w:rPr>
          <w:rFonts w:ascii="Arial" w:hAnsi="Arial" w:cs="Arial"/>
        </w:rPr>
        <w:t>4</w:t>
      </w:r>
      <w:r w:rsidRPr="00921D6C">
        <w:rPr>
          <w:rFonts w:ascii="Arial" w:hAnsi="Arial" w:cs="Arial"/>
        </w:rPr>
        <w:t xml:space="preserve">00 A, napríklad typ 2x3x3x </w:t>
      </w:r>
      <w:proofErr w:type="spellStart"/>
      <w:r w:rsidRPr="00921D6C">
        <w:rPr>
          <w:rFonts w:ascii="Arial" w:hAnsi="Arial" w:cs="Arial"/>
        </w:rPr>
        <w:t>AlFe</w:t>
      </w:r>
      <w:proofErr w:type="spellEnd"/>
      <w:r w:rsidRPr="00921D6C">
        <w:rPr>
          <w:rFonts w:ascii="Arial" w:hAnsi="Arial" w:cs="Arial"/>
        </w:rPr>
        <w:t xml:space="preserve"> 445/74 mm</w:t>
      </w:r>
      <w:r w:rsidRPr="00921D6C">
        <w:rPr>
          <w:rFonts w:ascii="Arial" w:hAnsi="Arial" w:cs="Arial"/>
          <w:vertAlign w:val="superscript"/>
        </w:rPr>
        <w:t>2</w:t>
      </w:r>
      <w:r w:rsidRPr="00921D6C">
        <w:rPr>
          <w:rFonts w:ascii="Arial" w:hAnsi="Arial" w:cs="Arial"/>
        </w:rPr>
        <w:t>. Na vedení bude použité jedno kombinované zemné lano s 24 alebo 36 optickými vláknami.</w:t>
      </w:r>
    </w:p>
    <w:p w14:paraId="03F4AA5D" w14:textId="77777777" w:rsidR="00B54E21" w:rsidRDefault="00B54E21" w:rsidP="00C411F9">
      <w:pPr>
        <w:pStyle w:val="Zkladntext"/>
        <w:spacing w:before="120" w:after="120" w:line="276" w:lineRule="auto"/>
        <w:rPr>
          <w:rFonts w:ascii="Arial" w:hAnsi="Arial" w:cs="Arial"/>
        </w:rPr>
      </w:pPr>
      <w:r w:rsidRPr="00921D6C">
        <w:rPr>
          <w:rFonts w:ascii="Arial" w:hAnsi="Arial" w:cs="Arial"/>
        </w:rPr>
        <w:t xml:space="preserve">Technické vyhotovenie vedenia musí zodpovedať platným </w:t>
      </w:r>
      <w:r w:rsidR="002158EA">
        <w:rPr>
          <w:rFonts w:ascii="Arial" w:hAnsi="Arial" w:cs="Arial"/>
        </w:rPr>
        <w:t xml:space="preserve">technickým </w:t>
      </w:r>
      <w:r w:rsidRPr="00921D6C">
        <w:rPr>
          <w:rFonts w:ascii="Arial" w:hAnsi="Arial" w:cs="Arial"/>
        </w:rPr>
        <w:t>normám a požiadavkám prevádzky vedení. Požaduje sa úroveň spoľahlivosti 1 v zmysle STN EN 50341-1 a projektovaná životnosť nosnej konštrukcie (základy, stožiare) 50 rokov, avšak na základe prevádzkových skúseností sa uvažuje so životnosťou nosnej konštrukcie cca 80 rokov. Je požadované, aby nosná oceľová konštrukcia, základy a uzemnenia boli projektované na celú projektovanú životnosť vedenia tak, aby nebola potrebná ich obnova alebo zásadná rekonštrukcia počas celej životnosti vedenia. Taktiež je požadované, aby projektovaná životnosť lán, izolátorov a armatúr bola 40 rokov, to znamená, ich obnova bude vykonaná spolu naraz 1x za predpokladanú životnosť vedenia ako celku. Hrúbka pozinkovanej vrstvy sa vyžaduje 80 µm.</w:t>
      </w:r>
    </w:p>
    <w:p w14:paraId="5C386FF9" w14:textId="229A6E93" w:rsidR="00B54E21" w:rsidRPr="00921D6C" w:rsidRDefault="00B54E21" w:rsidP="00224940">
      <w:pPr>
        <w:pStyle w:val="Nadpis1"/>
        <w:keepNext w:val="0"/>
        <w:widowControl w:val="0"/>
        <w:spacing w:before="120" w:after="120" w:line="276" w:lineRule="auto"/>
        <w:rPr>
          <w:rFonts w:ascii="Arial" w:hAnsi="Arial" w:cs="Arial"/>
          <w:i w:val="0"/>
          <w:sz w:val="24"/>
          <w:szCs w:val="24"/>
        </w:rPr>
      </w:pPr>
      <w:r w:rsidRPr="00921D6C">
        <w:rPr>
          <w:rFonts w:ascii="Arial" w:hAnsi="Arial" w:cs="Arial"/>
          <w:i w:val="0"/>
          <w:sz w:val="24"/>
          <w:szCs w:val="24"/>
        </w:rPr>
        <w:t xml:space="preserve">Základné údaje o </w:t>
      </w:r>
      <w:r w:rsidR="002158EA">
        <w:rPr>
          <w:rFonts w:ascii="Arial" w:hAnsi="Arial" w:cs="Arial"/>
          <w:i w:val="0"/>
          <w:sz w:val="24"/>
          <w:szCs w:val="24"/>
        </w:rPr>
        <w:t>projekte</w:t>
      </w:r>
    </w:p>
    <w:p w14:paraId="7C2C9A84" w14:textId="77777777" w:rsidR="00B54E21" w:rsidRPr="00921D6C" w:rsidRDefault="00B54E21" w:rsidP="009E3DD6">
      <w:pPr>
        <w:pStyle w:val="Nadpis1"/>
        <w:keepNext w:val="0"/>
        <w:widowControl w:val="0"/>
        <w:spacing w:before="120" w:after="120" w:line="276" w:lineRule="auto"/>
        <w:rPr>
          <w:rFonts w:ascii="Arial" w:hAnsi="Arial" w:cs="Arial"/>
          <w:b w:val="0"/>
          <w:i w:val="0"/>
          <w:sz w:val="24"/>
          <w:szCs w:val="24"/>
          <w:u w:val="single"/>
        </w:rPr>
      </w:pPr>
      <w:r w:rsidRPr="00921D6C">
        <w:rPr>
          <w:rFonts w:ascii="Arial" w:hAnsi="Arial" w:cs="Arial"/>
          <w:b w:val="0"/>
          <w:i w:val="0"/>
          <w:sz w:val="24"/>
          <w:szCs w:val="24"/>
          <w:u w:val="single"/>
        </w:rPr>
        <w:t>Technické údaje:</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098"/>
      </w:tblGrid>
      <w:tr w:rsidR="002158EA" w:rsidRPr="002158EA" w14:paraId="6F9847A7" w14:textId="77777777" w:rsidTr="006A7EC3">
        <w:tc>
          <w:tcPr>
            <w:tcW w:w="3964" w:type="dxa"/>
          </w:tcPr>
          <w:p w14:paraId="243D5AE8" w14:textId="3285A871" w:rsidR="002158EA" w:rsidRPr="009E3DD6" w:rsidRDefault="002158EA" w:rsidP="009E3DD6">
            <w:pPr>
              <w:pStyle w:val="Nadpis1"/>
              <w:keepNext w:val="0"/>
              <w:spacing w:line="276" w:lineRule="auto"/>
              <w:jc w:val="right"/>
              <w:outlineLvl w:val="0"/>
              <w:rPr>
                <w:rFonts w:ascii="Arial" w:hAnsi="Arial" w:cs="Arial"/>
                <w:b w:val="0"/>
                <w:i w:val="0"/>
                <w:sz w:val="24"/>
                <w:szCs w:val="24"/>
              </w:rPr>
            </w:pPr>
            <w:r w:rsidRPr="009E3DD6">
              <w:rPr>
                <w:rFonts w:ascii="Arial" w:hAnsi="Arial" w:cs="Arial"/>
                <w:b w:val="0"/>
                <w:i w:val="0"/>
                <w:sz w:val="24"/>
                <w:szCs w:val="24"/>
              </w:rPr>
              <w:t>menovité napätie:</w:t>
            </w:r>
          </w:p>
        </w:tc>
        <w:tc>
          <w:tcPr>
            <w:tcW w:w="5098" w:type="dxa"/>
          </w:tcPr>
          <w:p w14:paraId="60D53D29" w14:textId="77777777" w:rsidR="002158EA" w:rsidRPr="009E3DD6" w:rsidRDefault="002158EA" w:rsidP="00BE22C7">
            <w:pPr>
              <w:pStyle w:val="Nadpis1"/>
              <w:keepNext w:val="0"/>
              <w:spacing w:line="276" w:lineRule="auto"/>
              <w:jc w:val="left"/>
              <w:outlineLvl w:val="0"/>
              <w:rPr>
                <w:rFonts w:ascii="Arial" w:hAnsi="Arial" w:cs="Arial"/>
                <w:b w:val="0"/>
                <w:i w:val="0"/>
                <w:sz w:val="24"/>
                <w:szCs w:val="24"/>
              </w:rPr>
            </w:pPr>
            <w:r w:rsidRPr="009E3DD6">
              <w:rPr>
                <w:rFonts w:ascii="Arial" w:hAnsi="Arial" w:cs="Arial"/>
                <w:b w:val="0"/>
                <w:i w:val="0"/>
                <w:sz w:val="24"/>
                <w:szCs w:val="24"/>
              </w:rPr>
              <w:t>400 kV</w:t>
            </w:r>
          </w:p>
        </w:tc>
      </w:tr>
      <w:tr w:rsidR="002158EA" w:rsidRPr="002158EA" w14:paraId="702258A6" w14:textId="77777777" w:rsidTr="006A7EC3">
        <w:tc>
          <w:tcPr>
            <w:tcW w:w="3964" w:type="dxa"/>
          </w:tcPr>
          <w:p w14:paraId="4001B1E0" w14:textId="77777777" w:rsidR="002158EA" w:rsidRPr="009E3DD6" w:rsidRDefault="002158EA" w:rsidP="009E3DD6">
            <w:pPr>
              <w:pStyle w:val="Nadpis1"/>
              <w:keepNext w:val="0"/>
              <w:spacing w:line="276" w:lineRule="auto"/>
              <w:jc w:val="right"/>
              <w:outlineLvl w:val="0"/>
              <w:rPr>
                <w:rFonts w:ascii="Arial" w:hAnsi="Arial" w:cs="Arial"/>
                <w:b w:val="0"/>
                <w:i w:val="0"/>
                <w:sz w:val="24"/>
                <w:szCs w:val="24"/>
              </w:rPr>
            </w:pPr>
            <w:r w:rsidRPr="009E3DD6">
              <w:rPr>
                <w:rFonts w:ascii="Arial" w:hAnsi="Arial" w:cs="Arial"/>
                <w:b w:val="0"/>
                <w:i w:val="0"/>
                <w:sz w:val="24"/>
                <w:szCs w:val="24"/>
              </w:rPr>
              <w:t>fázové napätie:</w:t>
            </w:r>
          </w:p>
        </w:tc>
        <w:tc>
          <w:tcPr>
            <w:tcW w:w="5098" w:type="dxa"/>
          </w:tcPr>
          <w:p w14:paraId="1C11C0E9" w14:textId="77777777" w:rsidR="002158EA" w:rsidRPr="009E3DD6" w:rsidRDefault="002158EA" w:rsidP="00BE22C7">
            <w:pPr>
              <w:pStyle w:val="Nadpis1"/>
              <w:keepNext w:val="0"/>
              <w:spacing w:line="276" w:lineRule="auto"/>
              <w:jc w:val="left"/>
              <w:outlineLvl w:val="0"/>
              <w:rPr>
                <w:rFonts w:ascii="Arial" w:hAnsi="Arial" w:cs="Arial"/>
                <w:b w:val="0"/>
                <w:i w:val="0"/>
                <w:sz w:val="24"/>
                <w:szCs w:val="24"/>
              </w:rPr>
            </w:pPr>
            <w:r w:rsidRPr="009E3DD6">
              <w:rPr>
                <w:rFonts w:ascii="Arial" w:hAnsi="Arial" w:cs="Arial"/>
                <w:b w:val="0"/>
                <w:i w:val="0"/>
                <w:sz w:val="24"/>
                <w:szCs w:val="24"/>
              </w:rPr>
              <w:t>230,9 kV</w:t>
            </w:r>
          </w:p>
        </w:tc>
      </w:tr>
      <w:tr w:rsidR="002158EA" w:rsidRPr="002158EA" w14:paraId="772E4B59" w14:textId="77777777" w:rsidTr="006A7EC3">
        <w:tc>
          <w:tcPr>
            <w:tcW w:w="3964" w:type="dxa"/>
          </w:tcPr>
          <w:p w14:paraId="70AFC65F" w14:textId="77777777" w:rsidR="002158EA" w:rsidRPr="009E3DD6" w:rsidRDefault="002158EA" w:rsidP="009E3DD6">
            <w:pPr>
              <w:pStyle w:val="Nadpis1"/>
              <w:keepNext w:val="0"/>
              <w:spacing w:line="276" w:lineRule="auto"/>
              <w:jc w:val="right"/>
              <w:outlineLvl w:val="0"/>
              <w:rPr>
                <w:rFonts w:ascii="Arial" w:hAnsi="Arial" w:cs="Arial"/>
                <w:b w:val="0"/>
                <w:i w:val="0"/>
                <w:sz w:val="24"/>
                <w:szCs w:val="24"/>
              </w:rPr>
            </w:pPr>
            <w:r w:rsidRPr="009E3DD6">
              <w:rPr>
                <w:rFonts w:ascii="Arial" w:hAnsi="Arial" w:cs="Arial"/>
                <w:b w:val="0"/>
                <w:i w:val="0"/>
                <w:sz w:val="24"/>
                <w:szCs w:val="24"/>
              </w:rPr>
              <w:t xml:space="preserve">maximálne prevádzkové napätie: </w:t>
            </w:r>
          </w:p>
        </w:tc>
        <w:tc>
          <w:tcPr>
            <w:tcW w:w="5098" w:type="dxa"/>
          </w:tcPr>
          <w:p w14:paraId="225A2446" w14:textId="77777777" w:rsidR="002158EA" w:rsidRPr="009E3DD6" w:rsidRDefault="002158EA" w:rsidP="00BE22C7">
            <w:pPr>
              <w:pStyle w:val="Nadpis1"/>
              <w:keepNext w:val="0"/>
              <w:spacing w:line="276" w:lineRule="auto"/>
              <w:jc w:val="left"/>
              <w:outlineLvl w:val="0"/>
              <w:rPr>
                <w:rFonts w:ascii="Arial" w:hAnsi="Arial" w:cs="Arial"/>
                <w:b w:val="0"/>
                <w:i w:val="0"/>
                <w:sz w:val="24"/>
                <w:szCs w:val="24"/>
              </w:rPr>
            </w:pPr>
            <w:r w:rsidRPr="009E3DD6">
              <w:rPr>
                <w:rFonts w:ascii="Arial" w:hAnsi="Arial" w:cs="Arial"/>
                <w:b w:val="0"/>
                <w:i w:val="0"/>
                <w:sz w:val="24"/>
                <w:szCs w:val="24"/>
              </w:rPr>
              <w:t>420 kV</w:t>
            </w:r>
          </w:p>
        </w:tc>
      </w:tr>
      <w:tr w:rsidR="002158EA" w:rsidRPr="002158EA" w14:paraId="16C4C592" w14:textId="77777777" w:rsidTr="006A7EC3">
        <w:tc>
          <w:tcPr>
            <w:tcW w:w="3964" w:type="dxa"/>
          </w:tcPr>
          <w:p w14:paraId="460D7ED5" w14:textId="77777777" w:rsidR="002158EA" w:rsidRPr="009E3DD6" w:rsidRDefault="002158EA" w:rsidP="009E3DD6">
            <w:pPr>
              <w:pStyle w:val="Nadpis1"/>
              <w:keepNext w:val="0"/>
              <w:spacing w:line="276" w:lineRule="auto"/>
              <w:jc w:val="right"/>
              <w:outlineLvl w:val="0"/>
              <w:rPr>
                <w:rFonts w:ascii="Arial" w:hAnsi="Arial" w:cs="Arial"/>
                <w:b w:val="0"/>
                <w:i w:val="0"/>
                <w:sz w:val="24"/>
                <w:szCs w:val="24"/>
              </w:rPr>
            </w:pPr>
            <w:r w:rsidRPr="009E3DD6">
              <w:rPr>
                <w:rFonts w:ascii="Arial" w:hAnsi="Arial" w:cs="Arial"/>
                <w:b w:val="0"/>
                <w:i w:val="0"/>
                <w:sz w:val="24"/>
                <w:szCs w:val="24"/>
              </w:rPr>
              <w:t>frekvencia (kmitočet):</w:t>
            </w:r>
          </w:p>
        </w:tc>
        <w:tc>
          <w:tcPr>
            <w:tcW w:w="5098" w:type="dxa"/>
          </w:tcPr>
          <w:p w14:paraId="0EC781A1" w14:textId="77777777" w:rsidR="002158EA" w:rsidRPr="009E3DD6" w:rsidRDefault="002158EA" w:rsidP="00BE22C7">
            <w:pPr>
              <w:pStyle w:val="Nadpis1"/>
              <w:keepNext w:val="0"/>
              <w:spacing w:line="276" w:lineRule="auto"/>
              <w:jc w:val="left"/>
              <w:outlineLvl w:val="0"/>
              <w:rPr>
                <w:rFonts w:ascii="Arial" w:hAnsi="Arial" w:cs="Arial"/>
                <w:b w:val="0"/>
                <w:i w:val="0"/>
                <w:sz w:val="24"/>
                <w:szCs w:val="24"/>
              </w:rPr>
            </w:pPr>
            <w:r w:rsidRPr="009E3DD6">
              <w:rPr>
                <w:rFonts w:ascii="Arial" w:hAnsi="Arial" w:cs="Arial"/>
                <w:b w:val="0"/>
                <w:i w:val="0"/>
                <w:sz w:val="24"/>
                <w:szCs w:val="24"/>
              </w:rPr>
              <w:t>50 Hz</w:t>
            </w:r>
          </w:p>
        </w:tc>
      </w:tr>
      <w:tr w:rsidR="002158EA" w:rsidRPr="002158EA" w14:paraId="6CD4D02F" w14:textId="77777777" w:rsidTr="006A7EC3">
        <w:tc>
          <w:tcPr>
            <w:tcW w:w="3964" w:type="dxa"/>
          </w:tcPr>
          <w:p w14:paraId="15DC41D7" w14:textId="77777777" w:rsidR="002158EA" w:rsidRPr="009E3DD6" w:rsidRDefault="002158EA" w:rsidP="009E3DD6">
            <w:pPr>
              <w:pStyle w:val="Nadpis1"/>
              <w:keepNext w:val="0"/>
              <w:spacing w:line="276" w:lineRule="auto"/>
              <w:jc w:val="right"/>
              <w:outlineLvl w:val="0"/>
              <w:rPr>
                <w:rFonts w:ascii="Arial" w:hAnsi="Arial" w:cs="Arial"/>
                <w:b w:val="0"/>
                <w:i w:val="0"/>
                <w:sz w:val="24"/>
                <w:szCs w:val="24"/>
              </w:rPr>
            </w:pPr>
            <w:r w:rsidRPr="009E3DD6">
              <w:rPr>
                <w:rFonts w:ascii="Arial" w:hAnsi="Arial" w:cs="Arial"/>
                <w:b w:val="0"/>
                <w:i w:val="0"/>
                <w:sz w:val="24"/>
                <w:szCs w:val="24"/>
              </w:rPr>
              <w:t>napäťová sústava:</w:t>
            </w:r>
          </w:p>
        </w:tc>
        <w:tc>
          <w:tcPr>
            <w:tcW w:w="5098" w:type="dxa"/>
          </w:tcPr>
          <w:p w14:paraId="3DD699BE" w14:textId="77777777" w:rsidR="002158EA" w:rsidRPr="009E3DD6" w:rsidRDefault="002158EA" w:rsidP="00BE22C7">
            <w:pPr>
              <w:pStyle w:val="Nadpis1"/>
              <w:keepNext w:val="0"/>
              <w:spacing w:line="276" w:lineRule="auto"/>
              <w:jc w:val="left"/>
              <w:outlineLvl w:val="0"/>
              <w:rPr>
                <w:rFonts w:ascii="Arial" w:hAnsi="Arial" w:cs="Arial"/>
                <w:b w:val="0"/>
                <w:i w:val="0"/>
                <w:sz w:val="24"/>
                <w:szCs w:val="24"/>
              </w:rPr>
            </w:pPr>
            <w:r w:rsidRPr="009E3DD6">
              <w:rPr>
                <w:rFonts w:ascii="Arial" w:hAnsi="Arial" w:cs="Arial"/>
                <w:b w:val="0"/>
                <w:i w:val="0"/>
                <w:sz w:val="24"/>
                <w:szCs w:val="24"/>
              </w:rPr>
              <w:t>ZVN, trojfázová, striedavá, sústava TT</w:t>
            </w:r>
          </w:p>
        </w:tc>
      </w:tr>
      <w:tr w:rsidR="002158EA" w:rsidRPr="002158EA" w14:paraId="30742A96" w14:textId="77777777" w:rsidTr="006A7EC3">
        <w:tc>
          <w:tcPr>
            <w:tcW w:w="3964" w:type="dxa"/>
          </w:tcPr>
          <w:p w14:paraId="0066FD2D" w14:textId="77777777" w:rsidR="009E3DD6" w:rsidRDefault="009E3DD6" w:rsidP="009E3DD6">
            <w:pPr>
              <w:pStyle w:val="Nadpis1"/>
              <w:keepNext w:val="0"/>
              <w:spacing w:line="276" w:lineRule="auto"/>
              <w:jc w:val="right"/>
              <w:outlineLvl w:val="0"/>
              <w:rPr>
                <w:rFonts w:ascii="Arial" w:hAnsi="Arial" w:cs="Arial"/>
                <w:b w:val="0"/>
                <w:i w:val="0"/>
                <w:sz w:val="24"/>
                <w:szCs w:val="24"/>
              </w:rPr>
            </w:pPr>
          </w:p>
          <w:p w14:paraId="3B4383D3" w14:textId="77777777" w:rsidR="002158EA" w:rsidRPr="009E3DD6" w:rsidRDefault="002158EA" w:rsidP="009E3DD6">
            <w:pPr>
              <w:pStyle w:val="Nadpis1"/>
              <w:keepNext w:val="0"/>
              <w:spacing w:line="276" w:lineRule="auto"/>
              <w:jc w:val="right"/>
              <w:outlineLvl w:val="0"/>
              <w:rPr>
                <w:rFonts w:ascii="Arial" w:hAnsi="Arial" w:cs="Arial"/>
                <w:b w:val="0"/>
                <w:i w:val="0"/>
                <w:sz w:val="24"/>
                <w:szCs w:val="24"/>
              </w:rPr>
            </w:pPr>
            <w:r w:rsidRPr="009E3DD6">
              <w:rPr>
                <w:rFonts w:ascii="Arial" w:hAnsi="Arial" w:cs="Arial"/>
                <w:b w:val="0"/>
                <w:i w:val="0"/>
                <w:sz w:val="24"/>
                <w:szCs w:val="24"/>
              </w:rPr>
              <w:t xml:space="preserve">prúdová sústava: </w:t>
            </w:r>
          </w:p>
        </w:tc>
        <w:tc>
          <w:tcPr>
            <w:tcW w:w="5098" w:type="dxa"/>
          </w:tcPr>
          <w:p w14:paraId="0A0B4C37" w14:textId="77777777" w:rsidR="009E3DD6" w:rsidRDefault="009E3DD6" w:rsidP="00BE22C7">
            <w:pPr>
              <w:pStyle w:val="Nadpis1"/>
              <w:keepNext w:val="0"/>
              <w:spacing w:line="276" w:lineRule="auto"/>
              <w:ind w:left="-103"/>
              <w:jc w:val="left"/>
              <w:outlineLvl w:val="0"/>
              <w:rPr>
                <w:rFonts w:ascii="Arial" w:hAnsi="Arial" w:cs="Arial"/>
                <w:b w:val="0"/>
                <w:i w:val="0"/>
                <w:sz w:val="24"/>
                <w:szCs w:val="24"/>
              </w:rPr>
            </w:pPr>
            <w:r>
              <w:rPr>
                <w:rFonts w:ascii="Arial" w:hAnsi="Arial" w:cs="Arial"/>
                <w:b w:val="0"/>
                <w:i w:val="0"/>
                <w:sz w:val="24"/>
                <w:szCs w:val="24"/>
              </w:rPr>
              <w:t xml:space="preserve"> </w:t>
            </w:r>
          </w:p>
          <w:p w14:paraId="28250D18" w14:textId="7D97093C" w:rsidR="002158EA" w:rsidRPr="009E3DD6" w:rsidRDefault="009E3DD6" w:rsidP="00BE22C7">
            <w:pPr>
              <w:pStyle w:val="Nadpis1"/>
              <w:keepNext w:val="0"/>
              <w:spacing w:line="276" w:lineRule="auto"/>
              <w:ind w:left="-103"/>
              <w:jc w:val="left"/>
              <w:outlineLvl w:val="0"/>
              <w:rPr>
                <w:rFonts w:ascii="Arial" w:hAnsi="Arial" w:cs="Arial"/>
                <w:b w:val="0"/>
                <w:i w:val="0"/>
                <w:sz w:val="24"/>
                <w:szCs w:val="24"/>
              </w:rPr>
            </w:pPr>
            <w:r>
              <w:rPr>
                <w:rFonts w:ascii="Arial" w:hAnsi="Arial" w:cs="Arial"/>
                <w:b w:val="0"/>
                <w:i w:val="0"/>
                <w:sz w:val="24"/>
                <w:szCs w:val="24"/>
              </w:rPr>
              <w:t xml:space="preserve"> </w:t>
            </w:r>
            <w:r w:rsidR="002158EA" w:rsidRPr="009E3DD6">
              <w:rPr>
                <w:rFonts w:ascii="Arial" w:hAnsi="Arial" w:cs="Arial"/>
                <w:b w:val="0"/>
                <w:i w:val="0"/>
                <w:sz w:val="24"/>
                <w:szCs w:val="24"/>
              </w:rPr>
              <w:t>trojfázová</w:t>
            </w:r>
          </w:p>
        </w:tc>
      </w:tr>
      <w:tr w:rsidR="002158EA" w:rsidRPr="002158EA" w14:paraId="7A76BAC1" w14:textId="77777777" w:rsidTr="006A7EC3">
        <w:trPr>
          <w:trHeight w:val="233"/>
        </w:trPr>
        <w:tc>
          <w:tcPr>
            <w:tcW w:w="3964" w:type="dxa"/>
          </w:tcPr>
          <w:p w14:paraId="7392804D" w14:textId="77777777" w:rsidR="002158EA" w:rsidRPr="00BE22C7" w:rsidRDefault="002158EA" w:rsidP="009E3DD6">
            <w:pPr>
              <w:pStyle w:val="Nadpis1"/>
              <w:keepNext w:val="0"/>
              <w:spacing w:line="276" w:lineRule="auto"/>
              <w:jc w:val="right"/>
              <w:outlineLvl w:val="0"/>
              <w:rPr>
                <w:rFonts w:ascii="Arial" w:hAnsi="Arial" w:cs="Arial"/>
                <w:b w:val="0"/>
                <w:i w:val="0"/>
                <w:sz w:val="24"/>
                <w:szCs w:val="24"/>
              </w:rPr>
            </w:pPr>
            <w:r w:rsidRPr="00BE22C7">
              <w:rPr>
                <w:rFonts w:ascii="Arial" w:hAnsi="Arial" w:cs="Arial"/>
                <w:b w:val="0"/>
                <w:i w:val="0"/>
                <w:sz w:val="24"/>
                <w:szCs w:val="24"/>
              </w:rPr>
              <w:t xml:space="preserve">počet systémov: </w:t>
            </w:r>
          </w:p>
        </w:tc>
        <w:tc>
          <w:tcPr>
            <w:tcW w:w="5098" w:type="dxa"/>
          </w:tcPr>
          <w:p w14:paraId="5650F292" w14:textId="77777777" w:rsidR="002158EA" w:rsidRPr="00BE22C7" w:rsidRDefault="002158EA" w:rsidP="00E82D15">
            <w:pPr>
              <w:pStyle w:val="Nadpis1"/>
              <w:keepNext w:val="0"/>
              <w:spacing w:line="276" w:lineRule="auto"/>
              <w:jc w:val="left"/>
              <w:outlineLvl w:val="0"/>
              <w:rPr>
                <w:rFonts w:ascii="Arial" w:hAnsi="Arial" w:cs="Arial"/>
                <w:b w:val="0"/>
                <w:i w:val="0"/>
                <w:sz w:val="24"/>
                <w:szCs w:val="24"/>
              </w:rPr>
            </w:pPr>
            <w:r w:rsidRPr="00BE22C7">
              <w:rPr>
                <w:rFonts w:ascii="Arial" w:hAnsi="Arial" w:cs="Arial"/>
                <w:b w:val="0"/>
                <w:i w:val="0"/>
                <w:sz w:val="24"/>
                <w:szCs w:val="24"/>
              </w:rPr>
              <w:t>2</w:t>
            </w:r>
          </w:p>
        </w:tc>
      </w:tr>
      <w:tr w:rsidR="002158EA" w:rsidRPr="002158EA" w14:paraId="1FD276F2" w14:textId="77777777" w:rsidTr="006A7EC3">
        <w:tc>
          <w:tcPr>
            <w:tcW w:w="3964" w:type="dxa"/>
          </w:tcPr>
          <w:p w14:paraId="37E777A6" w14:textId="2EEE5427" w:rsidR="002158EA" w:rsidRPr="00BE22C7" w:rsidRDefault="002158EA" w:rsidP="009E3DD6">
            <w:pPr>
              <w:pStyle w:val="Nadpis1"/>
              <w:keepNext w:val="0"/>
              <w:spacing w:line="276" w:lineRule="auto"/>
              <w:jc w:val="right"/>
              <w:outlineLvl w:val="0"/>
              <w:rPr>
                <w:rFonts w:ascii="Arial" w:hAnsi="Arial" w:cs="Arial"/>
                <w:b w:val="0"/>
                <w:i w:val="0"/>
                <w:sz w:val="24"/>
                <w:szCs w:val="24"/>
              </w:rPr>
            </w:pPr>
            <w:r w:rsidRPr="00BE22C7">
              <w:rPr>
                <w:rFonts w:ascii="Arial" w:hAnsi="Arial" w:cs="Arial"/>
                <w:b w:val="0"/>
                <w:i w:val="0"/>
                <w:sz w:val="24"/>
                <w:szCs w:val="24"/>
              </w:rPr>
              <w:t>vzdialenosť medzi stožiarmi:</w:t>
            </w:r>
          </w:p>
        </w:tc>
        <w:tc>
          <w:tcPr>
            <w:tcW w:w="5098" w:type="dxa"/>
          </w:tcPr>
          <w:p w14:paraId="45E5E6C2" w14:textId="77777777" w:rsidR="002158EA" w:rsidRPr="00BE22C7" w:rsidRDefault="002158EA" w:rsidP="00E82D15">
            <w:pPr>
              <w:pStyle w:val="Nadpis1"/>
              <w:keepNext w:val="0"/>
              <w:spacing w:line="276" w:lineRule="auto"/>
              <w:jc w:val="left"/>
              <w:outlineLvl w:val="0"/>
              <w:rPr>
                <w:rFonts w:ascii="Arial" w:hAnsi="Arial" w:cs="Arial"/>
                <w:b w:val="0"/>
                <w:i w:val="0"/>
                <w:sz w:val="24"/>
                <w:szCs w:val="24"/>
              </w:rPr>
            </w:pPr>
            <w:r w:rsidRPr="00BE22C7">
              <w:rPr>
                <w:rFonts w:ascii="Arial" w:hAnsi="Arial" w:cs="Arial"/>
                <w:b w:val="0"/>
                <w:i w:val="0"/>
                <w:sz w:val="24"/>
                <w:szCs w:val="24"/>
              </w:rPr>
              <w:t>250 - 350 m</w:t>
            </w:r>
          </w:p>
        </w:tc>
      </w:tr>
      <w:tr w:rsidR="002158EA" w:rsidRPr="002158EA" w14:paraId="6D31CE0E" w14:textId="77777777" w:rsidTr="006A7EC3">
        <w:tc>
          <w:tcPr>
            <w:tcW w:w="3964" w:type="dxa"/>
          </w:tcPr>
          <w:p w14:paraId="6829ECEA" w14:textId="77777777" w:rsidR="002158EA" w:rsidRPr="00BE22C7" w:rsidRDefault="002158EA" w:rsidP="009A23CB">
            <w:pPr>
              <w:pStyle w:val="Nadpis1"/>
              <w:keepNext w:val="0"/>
              <w:spacing w:line="276" w:lineRule="auto"/>
              <w:jc w:val="right"/>
              <w:outlineLvl w:val="0"/>
              <w:rPr>
                <w:rFonts w:ascii="Arial" w:hAnsi="Arial" w:cs="Arial"/>
                <w:b w:val="0"/>
                <w:i w:val="0"/>
                <w:sz w:val="24"/>
                <w:szCs w:val="24"/>
              </w:rPr>
            </w:pPr>
            <w:r w:rsidRPr="00BE22C7">
              <w:rPr>
                <w:rFonts w:ascii="Arial" w:hAnsi="Arial" w:cs="Arial"/>
                <w:b w:val="0"/>
                <w:i w:val="0"/>
                <w:sz w:val="24"/>
                <w:szCs w:val="24"/>
              </w:rPr>
              <w:t>konfigurácia a výška stožiarov:</w:t>
            </w:r>
          </w:p>
        </w:tc>
        <w:tc>
          <w:tcPr>
            <w:tcW w:w="5098" w:type="dxa"/>
          </w:tcPr>
          <w:p w14:paraId="2B72C665" w14:textId="77777777" w:rsidR="002158EA" w:rsidRPr="00BE22C7" w:rsidRDefault="002158EA" w:rsidP="00E82D15">
            <w:pPr>
              <w:pStyle w:val="Nadpis1"/>
              <w:keepNext w:val="0"/>
              <w:spacing w:line="276" w:lineRule="auto"/>
              <w:jc w:val="left"/>
              <w:outlineLvl w:val="0"/>
              <w:rPr>
                <w:rFonts w:ascii="Arial" w:hAnsi="Arial" w:cs="Arial"/>
                <w:b w:val="0"/>
                <w:i w:val="0"/>
                <w:sz w:val="24"/>
                <w:szCs w:val="24"/>
              </w:rPr>
            </w:pPr>
            <w:r w:rsidRPr="00BE22C7">
              <w:rPr>
                <w:rFonts w:ascii="Arial" w:hAnsi="Arial" w:cs="Arial"/>
                <w:b w:val="0"/>
                <w:i w:val="0"/>
                <w:sz w:val="24"/>
                <w:szCs w:val="24"/>
              </w:rPr>
              <w:t>typ 2x400 kV DONAU (základná výška 40 m)</w:t>
            </w:r>
          </w:p>
        </w:tc>
      </w:tr>
    </w:tbl>
    <w:p w14:paraId="5D8A15A9" w14:textId="77777777" w:rsidR="00B54E21" w:rsidRPr="00921D6C" w:rsidRDefault="00B54E21" w:rsidP="009A23CB">
      <w:pPr>
        <w:pStyle w:val="Nadpis1"/>
        <w:keepNext w:val="0"/>
        <w:widowControl w:val="0"/>
        <w:spacing w:before="240" w:after="120" w:line="276" w:lineRule="auto"/>
        <w:rPr>
          <w:rFonts w:ascii="Arial" w:hAnsi="Arial" w:cs="Arial"/>
          <w:b w:val="0"/>
          <w:i w:val="0"/>
          <w:sz w:val="24"/>
          <w:szCs w:val="24"/>
          <w:u w:val="single"/>
        </w:rPr>
      </w:pPr>
      <w:r w:rsidRPr="00921D6C">
        <w:rPr>
          <w:rFonts w:ascii="Arial" w:hAnsi="Arial" w:cs="Arial"/>
          <w:b w:val="0"/>
          <w:i w:val="0"/>
          <w:sz w:val="24"/>
          <w:szCs w:val="24"/>
          <w:u w:val="single"/>
        </w:rPr>
        <w:t>Hlavné stavebné prvky:</w:t>
      </w:r>
    </w:p>
    <w:tbl>
      <w:tblPr>
        <w:tblStyle w:val="Mriekatabuky"/>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7260"/>
      </w:tblGrid>
      <w:tr w:rsidR="002158EA" w:rsidRPr="002158EA" w14:paraId="46D98CF1" w14:textId="77777777" w:rsidTr="00A46BFE">
        <w:tc>
          <w:tcPr>
            <w:tcW w:w="1701" w:type="dxa"/>
          </w:tcPr>
          <w:p w14:paraId="156DD5CE" w14:textId="77777777" w:rsidR="002158EA" w:rsidRPr="009E3DD6" w:rsidRDefault="002158EA" w:rsidP="00A46BFE">
            <w:pPr>
              <w:tabs>
                <w:tab w:val="left" w:pos="1560"/>
              </w:tabs>
              <w:spacing w:before="60" w:after="60" w:line="276" w:lineRule="auto"/>
              <w:rPr>
                <w:rFonts w:ascii="Arial" w:hAnsi="Arial" w:cs="Arial"/>
                <w:sz w:val="24"/>
                <w:szCs w:val="24"/>
              </w:rPr>
            </w:pPr>
            <w:r w:rsidRPr="009E3DD6">
              <w:rPr>
                <w:rFonts w:ascii="Arial" w:hAnsi="Arial" w:cs="Arial"/>
                <w:sz w:val="24"/>
                <w:szCs w:val="24"/>
              </w:rPr>
              <w:t>stožiare:</w:t>
            </w:r>
          </w:p>
        </w:tc>
        <w:tc>
          <w:tcPr>
            <w:tcW w:w="7366" w:type="dxa"/>
          </w:tcPr>
          <w:p w14:paraId="31AFF868" w14:textId="77777777" w:rsidR="002158EA" w:rsidRPr="009E3DD6" w:rsidRDefault="002158EA" w:rsidP="00A46BFE">
            <w:pPr>
              <w:tabs>
                <w:tab w:val="left" w:pos="1560"/>
              </w:tabs>
              <w:spacing w:before="60" w:after="60" w:line="276" w:lineRule="auto"/>
              <w:rPr>
                <w:rFonts w:ascii="Arial" w:hAnsi="Arial" w:cs="Arial"/>
                <w:sz w:val="24"/>
                <w:szCs w:val="24"/>
              </w:rPr>
            </w:pPr>
            <w:r w:rsidRPr="009E3DD6">
              <w:rPr>
                <w:rFonts w:ascii="Arial" w:hAnsi="Arial" w:cs="Arial"/>
                <w:sz w:val="24"/>
                <w:szCs w:val="24"/>
              </w:rPr>
              <w:t>S konfiguráciou DONAU pre 2x400 kV vedenie, priehradovej  konštrukcie, skrutkované, pozinkované; vzdialenosť stožiarov bude závislá od konfigurácie terénu a potreby križovania rôznych objektov, predpokladané vzdialenosti sú 250 až 350 m</w:t>
            </w:r>
          </w:p>
        </w:tc>
      </w:tr>
      <w:tr w:rsidR="002158EA" w:rsidRPr="002158EA" w14:paraId="7F78BBC7" w14:textId="77777777" w:rsidTr="00A46BFE">
        <w:tc>
          <w:tcPr>
            <w:tcW w:w="1701" w:type="dxa"/>
          </w:tcPr>
          <w:p w14:paraId="6FE8C9F3" w14:textId="6E07D9BA" w:rsidR="002158EA" w:rsidRPr="009E3DD6" w:rsidRDefault="002158EA" w:rsidP="00A46BFE">
            <w:pPr>
              <w:tabs>
                <w:tab w:val="left" w:pos="1560"/>
              </w:tabs>
              <w:spacing w:before="60" w:after="60" w:line="276" w:lineRule="auto"/>
              <w:jc w:val="right"/>
              <w:rPr>
                <w:rFonts w:ascii="Arial" w:hAnsi="Arial" w:cs="Arial"/>
                <w:sz w:val="24"/>
                <w:szCs w:val="24"/>
              </w:rPr>
            </w:pPr>
            <w:r w:rsidRPr="009E3DD6">
              <w:rPr>
                <w:rFonts w:ascii="Arial" w:hAnsi="Arial" w:cs="Arial"/>
                <w:sz w:val="24"/>
                <w:szCs w:val="24"/>
              </w:rPr>
              <w:t>fázové vodiče:</w:t>
            </w:r>
          </w:p>
        </w:tc>
        <w:tc>
          <w:tcPr>
            <w:tcW w:w="7366" w:type="dxa"/>
          </w:tcPr>
          <w:p w14:paraId="5098581A" w14:textId="77777777" w:rsidR="002158EA" w:rsidRPr="009E3DD6" w:rsidRDefault="002158EA" w:rsidP="00A46BFE">
            <w:pPr>
              <w:tabs>
                <w:tab w:val="left" w:pos="1560"/>
              </w:tabs>
              <w:spacing w:before="60" w:after="60" w:line="276" w:lineRule="auto"/>
              <w:rPr>
                <w:rFonts w:ascii="Arial" w:hAnsi="Arial" w:cs="Arial"/>
                <w:sz w:val="24"/>
                <w:szCs w:val="24"/>
              </w:rPr>
            </w:pPr>
            <w:r w:rsidRPr="009E3DD6">
              <w:rPr>
                <w:rFonts w:ascii="Arial" w:hAnsi="Arial" w:cs="Arial"/>
                <w:sz w:val="24"/>
                <w:szCs w:val="24"/>
              </w:rPr>
              <w:t xml:space="preserve">2x3x </w:t>
            </w:r>
            <w:proofErr w:type="spellStart"/>
            <w:r w:rsidRPr="009E3DD6">
              <w:rPr>
                <w:rFonts w:ascii="Arial" w:hAnsi="Arial" w:cs="Arial"/>
                <w:sz w:val="24"/>
                <w:szCs w:val="24"/>
              </w:rPr>
              <w:t>trojzväzok</w:t>
            </w:r>
            <w:proofErr w:type="spellEnd"/>
            <w:r w:rsidRPr="009E3DD6">
              <w:rPr>
                <w:rFonts w:ascii="Arial" w:hAnsi="Arial" w:cs="Arial"/>
                <w:sz w:val="24"/>
                <w:szCs w:val="24"/>
              </w:rPr>
              <w:t xml:space="preserve"> lana </w:t>
            </w:r>
            <w:proofErr w:type="spellStart"/>
            <w:r w:rsidRPr="009E3DD6">
              <w:rPr>
                <w:rFonts w:ascii="Arial" w:hAnsi="Arial" w:cs="Arial"/>
                <w:sz w:val="24"/>
                <w:szCs w:val="24"/>
              </w:rPr>
              <w:t>AlFe</w:t>
            </w:r>
            <w:proofErr w:type="spellEnd"/>
            <w:r w:rsidRPr="009E3DD6">
              <w:rPr>
                <w:rFonts w:ascii="Arial" w:hAnsi="Arial" w:cs="Arial"/>
                <w:sz w:val="24"/>
                <w:szCs w:val="24"/>
              </w:rPr>
              <w:t xml:space="preserve"> 455/74 v celej dĺžke trasy</w:t>
            </w:r>
          </w:p>
        </w:tc>
      </w:tr>
      <w:tr w:rsidR="002158EA" w:rsidRPr="002158EA" w14:paraId="65CD63EE" w14:textId="77777777" w:rsidTr="00A46BFE">
        <w:tc>
          <w:tcPr>
            <w:tcW w:w="1701" w:type="dxa"/>
          </w:tcPr>
          <w:p w14:paraId="55C8B56E" w14:textId="77777777" w:rsidR="002158EA" w:rsidRPr="009E3DD6" w:rsidRDefault="002158EA" w:rsidP="00A46BFE">
            <w:pPr>
              <w:tabs>
                <w:tab w:val="left" w:pos="1560"/>
              </w:tabs>
              <w:spacing w:before="60" w:after="60" w:line="276" w:lineRule="auto"/>
              <w:jc w:val="right"/>
              <w:rPr>
                <w:rFonts w:ascii="Arial" w:hAnsi="Arial" w:cs="Arial"/>
                <w:sz w:val="24"/>
                <w:szCs w:val="24"/>
              </w:rPr>
            </w:pPr>
            <w:r w:rsidRPr="009E3DD6">
              <w:rPr>
                <w:rFonts w:ascii="Arial" w:hAnsi="Arial" w:cs="Arial"/>
                <w:sz w:val="24"/>
                <w:szCs w:val="24"/>
              </w:rPr>
              <w:t>zemné laná:</w:t>
            </w:r>
          </w:p>
        </w:tc>
        <w:tc>
          <w:tcPr>
            <w:tcW w:w="7366" w:type="dxa"/>
          </w:tcPr>
          <w:p w14:paraId="0FE52BC8" w14:textId="77777777" w:rsidR="002158EA" w:rsidRPr="009E3DD6" w:rsidRDefault="002158EA" w:rsidP="00A46BFE">
            <w:pPr>
              <w:tabs>
                <w:tab w:val="left" w:pos="1560"/>
              </w:tabs>
              <w:spacing w:before="60" w:after="60" w:line="276" w:lineRule="auto"/>
              <w:rPr>
                <w:rFonts w:ascii="Arial" w:hAnsi="Arial" w:cs="Arial"/>
                <w:sz w:val="24"/>
                <w:szCs w:val="24"/>
              </w:rPr>
            </w:pPr>
            <w:r w:rsidRPr="009E3DD6">
              <w:rPr>
                <w:rFonts w:ascii="Arial" w:hAnsi="Arial" w:cs="Arial"/>
                <w:sz w:val="24"/>
                <w:szCs w:val="24"/>
              </w:rPr>
              <w:t>dve kombinované zemné laná so 72 optickými vláknami</w:t>
            </w:r>
          </w:p>
        </w:tc>
      </w:tr>
      <w:tr w:rsidR="002158EA" w:rsidRPr="002158EA" w14:paraId="7E93F660" w14:textId="77777777" w:rsidTr="00A46BFE">
        <w:tc>
          <w:tcPr>
            <w:tcW w:w="1701" w:type="dxa"/>
          </w:tcPr>
          <w:p w14:paraId="137F9E38" w14:textId="77777777" w:rsidR="002158EA" w:rsidRPr="009E3DD6" w:rsidRDefault="002158EA" w:rsidP="00A46BFE">
            <w:pPr>
              <w:tabs>
                <w:tab w:val="left" w:pos="1560"/>
              </w:tabs>
              <w:spacing w:before="60" w:after="60" w:line="276" w:lineRule="auto"/>
              <w:ind w:left="1560" w:hanging="1560"/>
              <w:jc w:val="right"/>
              <w:rPr>
                <w:rFonts w:ascii="Arial" w:hAnsi="Arial" w:cs="Arial"/>
                <w:sz w:val="24"/>
                <w:szCs w:val="24"/>
              </w:rPr>
            </w:pPr>
            <w:r w:rsidRPr="009E3DD6">
              <w:rPr>
                <w:rFonts w:ascii="Arial" w:hAnsi="Arial" w:cs="Arial"/>
                <w:sz w:val="24"/>
                <w:szCs w:val="24"/>
              </w:rPr>
              <w:t xml:space="preserve">izolátory: </w:t>
            </w:r>
          </w:p>
        </w:tc>
        <w:tc>
          <w:tcPr>
            <w:tcW w:w="7366" w:type="dxa"/>
          </w:tcPr>
          <w:p w14:paraId="21E58E61" w14:textId="77777777" w:rsidR="002158EA" w:rsidRPr="009E3DD6" w:rsidRDefault="002158EA" w:rsidP="00A46BFE">
            <w:pPr>
              <w:tabs>
                <w:tab w:val="left" w:pos="1560"/>
              </w:tabs>
              <w:spacing w:before="60" w:after="60" w:line="276" w:lineRule="auto"/>
              <w:rPr>
                <w:rFonts w:ascii="Arial" w:hAnsi="Arial" w:cs="Arial"/>
                <w:sz w:val="24"/>
                <w:szCs w:val="24"/>
              </w:rPr>
            </w:pPr>
            <w:r w:rsidRPr="009E3DD6">
              <w:rPr>
                <w:rFonts w:ascii="Arial" w:hAnsi="Arial" w:cs="Arial"/>
                <w:sz w:val="24"/>
                <w:szCs w:val="24"/>
              </w:rPr>
              <w:t>porcelánové typu 3xLG75/24sv so spojením vidlica - oko (typ bude upresnený po stanovení stupňa oblasti znečistenia)</w:t>
            </w:r>
          </w:p>
        </w:tc>
      </w:tr>
      <w:tr w:rsidR="002158EA" w:rsidRPr="002158EA" w14:paraId="2E6F316F" w14:textId="77777777" w:rsidTr="00A46BFE">
        <w:tc>
          <w:tcPr>
            <w:tcW w:w="1701" w:type="dxa"/>
          </w:tcPr>
          <w:p w14:paraId="0D5FCA99" w14:textId="77777777" w:rsidR="002158EA" w:rsidRPr="009E3DD6" w:rsidRDefault="002158EA" w:rsidP="00A46BFE">
            <w:pPr>
              <w:tabs>
                <w:tab w:val="left" w:pos="1560"/>
              </w:tabs>
              <w:spacing w:before="60" w:after="60" w:line="276" w:lineRule="auto"/>
              <w:jc w:val="right"/>
              <w:rPr>
                <w:rFonts w:ascii="Arial" w:hAnsi="Arial" w:cs="Arial"/>
                <w:sz w:val="24"/>
                <w:szCs w:val="24"/>
              </w:rPr>
            </w:pPr>
            <w:r w:rsidRPr="009E3DD6">
              <w:rPr>
                <w:rFonts w:ascii="Arial" w:hAnsi="Arial" w:cs="Arial"/>
                <w:sz w:val="24"/>
                <w:szCs w:val="24"/>
              </w:rPr>
              <w:t>uzemnenie:</w:t>
            </w:r>
          </w:p>
        </w:tc>
        <w:tc>
          <w:tcPr>
            <w:tcW w:w="7366" w:type="dxa"/>
          </w:tcPr>
          <w:p w14:paraId="2EEBFDAA" w14:textId="77777777" w:rsidR="002158EA" w:rsidRPr="009E3DD6" w:rsidRDefault="002158EA" w:rsidP="00A46BFE">
            <w:pPr>
              <w:tabs>
                <w:tab w:val="left" w:pos="1560"/>
              </w:tabs>
              <w:spacing w:before="60" w:after="60" w:line="276" w:lineRule="auto"/>
              <w:ind w:firstLine="34"/>
              <w:rPr>
                <w:rFonts w:ascii="Arial" w:hAnsi="Arial" w:cs="Arial"/>
                <w:sz w:val="24"/>
                <w:szCs w:val="24"/>
              </w:rPr>
            </w:pPr>
            <w:r w:rsidRPr="009E3DD6">
              <w:rPr>
                <w:rFonts w:ascii="Arial" w:hAnsi="Arial" w:cs="Arial"/>
                <w:sz w:val="24"/>
                <w:szCs w:val="24"/>
              </w:rPr>
              <w:t xml:space="preserve">zhotovené </w:t>
            </w:r>
            <w:proofErr w:type="spellStart"/>
            <w:r w:rsidRPr="009E3DD6">
              <w:rPr>
                <w:rFonts w:ascii="Arial" w:hAnsi="Arial" w:cs="Arial"/>
                <w:sz w:val="24"/>
                <w:szCs w:val="24"/>
              </w:rPr>
              <w:t>zemniče</w:t>
            </w:r>
            <w:proofErr w:type="spellEnd"/>
            <w:r w:rsidRPr="009E3DD6">
              <w:rPr>
                <w:rFonts w:ascii="Arial" w:hAnsi="Arial" w:cs="Arial"/>
                <w:sz w:val="24"/>
                <w:szCs w:val="24"/>
              </w:rPr>
              <w:t xml:space="preserve"> z pozinkovaného pásika Fe 30 x 4 mm</w:t>
            </w:r>
          </w:p>
        </w:tc>
      </w:tr>
      <w:tr w:rsidR="002158EA" w:rsidRPr="002158EA" w14:paraId="58614460" w14:textId="77777777" w:rsidTr="00A46BFE">
        <w:tc>
          <w:tcPr>
            <w:tcW w:w="1701" w:type="dxa"/>
          </w:tcPr>
          <w:p w14:paraId="7AC83E85" w14:textId="77777777" w:rsidR="002158EA" w:rsidRPr="009E3DD6" w:rsidRDefault="002158EA" w:rsidP="00A46BFE">
            <w:pPr>
              <w:tabs>
                <w:tab w:val="left" w:pos="1560"/>
              </w:tabs>
              <w:spacing w:before="60" w:after="60" w:line="276" w:lineRule="auto"/>
              <w:jc w:val="right"/>
              <w:rPr>
                <w:rFonts w:ascii="Arial" w:hAnsi="Arial" w:cs="Arial"/>
                <w:sz w:val="24"/>
                <w:szCs w:val="24"/>
              </w:rPr>
            </w:pPr>
            <w:r w:rsidRPr="009E3DD6">
              <w:rPr>
                <w:rFonts w:ascii="Arial" w:hAnsi="Arial" w:cs="Arial"/>
                <w:sz w:val="24"/>
                <w:szCs w:val="24"/>
              </w:rPr>
              <w:t xml:space="preserve">závesy: </w:t>
            </w:r>
          </w:p>
        </w:tc>
        <w:tc>
          <w:tcPr>
            <w:tcW w:w="7366" w:type="dxa"/>
          </w:tcPr>
          <w:p w14:paraId="6F13744B" w14:textId="77777777" w:rsidR="002158EA" w:rsidRPr="009E3DD6" w:rsidRDefault="002158EA" w:rsidP="00A46BFE">
            <w:pPr>
              <w:tabs>
                <w:tab w:val="left" w:pos="1560"/>
              </w:tabs>
              <w:spacing w:before="60" w:after="60" w:line="276" w:lineRule="auto"/>
              <w:rPr>
                <w:rFonts w:ascii="Arial" w:hAnsi="Arial" w:cs="Arial"/>
                <w:sz w:val="24"/>
                <w:szCs w:val="24"/>
              </w:rPr>
            </w:pPr>
            <w:r w:rsidRPr="009E3DD6">
              <w:rPr>
                <w:rFonts w:ascii="Arial" w:hAnsi="Arial" w:cs="Arial"/>
                <w:sz w:val="24"/>
                <w:szCs w:val="24"/>
              </w:rPr>
              <w:t>trojité kotevné</w:t>
            </w:r>
          </w:p>
        </w:tc>
      </w:tr>
      <w:tr w:rsidR="002158EA" w:rsidRPr="002158EA" w14:paraId="5C7B6D58" w14:textId="77777777" w:rsidTr="00A46BFE">
        <w:tc>
          <w:tcPr>
            <w:tcW w:w="1701" w:type="dxa"/>
          </w:tcPr>
          <w:p w14:paraId="489BD610" w14:textId="4CF9C198" w:rsidR="002158EA" w:rsidRPr="009E3DD6" w:rsidRDefault="002158EA" w:rsidP="00A46BFE">
            <w:pPr>
              <w:tabs>
                <w:tab w:val="left" w:pos="1560"/>
              </w:tabs>
              <w:spacing w:before="60" w:after="60" w:line="276" w:lineRule="auto"/>
              <w:jc w:val="right"/>
              <w:rPr>
                <w:rFonts w:ascii="Arial" w:hAnsi="Arial" w:cs="Arial"/>
                <w:sz w:val="24"/>
                <w:szCs w:val="24"/>
              </w:rPr>
            </w:pPr>
            <w:proofErr w:type="spellStart"/>
            <w:r w:rsidRPr="009E3DD6">
              <w:rPr>
                <w:rFonts w:ascii="Arial" w:hAnsi="Arial" w:cs="Arial"/>
                <w:sz w:val="24"/>
                <w:szCs w:val="24"/>
              </w:rPr>
              <w:t>zviditeľňovače</w:t>
            </w:r>
            <w:proofErr w:type="spellEnd"/>
            <w:r w:rsidRPr="009E3DD6">
              <w:rPr>
                <w:rFonts w:ascii="Arial" w:hAnsi="Arial" w:cs="Arial"/>
                <w:sz w:val="24"/>
                <w:szCs w:val="24"/>
              </w:rPr>
              <w:t xml:space="preserve">: </w:t>
            </w:r>
          </w:p>
        </w:tc>
        <w:tc>
          <w:tcPr>
            <w:tcW w:w="7366" w:type="dxa"/>
          </w:tcPr>
          <w:p w14:paraId="1D7007B2" w14:textId="77777777" w:rsidR="002158EA" w:rsidRPr="009E3DD6" w:rsidRDefault="002158EA" w:rsidP="00A46BFE">
            <w:pPr>
              <w:tabs>
                <w:tab w:val="left" w:pos="1560"/>
              </w:tabs>
              <w:spacing w:before="60" w:after="60" w:line="276" w:lineRule="auto"/>
              <w:rPr>
                <w:rFonts w:ascii="Arial" w:hAnsi="Arial" w:cs="Arial"/>
                <w:sz w:val="24"/>
                <w:szCs w:val="24"/>
              </w:rPr>
            </w:pPr>
            <w:r w:rsidRPr="009E3DD6">
              <w:rPr>
                <w:rFonts w:ascii="Arial" w:hAnsi="Arial" w:cs="Arial"/>
                <w:sz w:val="24"/>
                <w:szCs w:val="24"/>
              </w:rPr>
              <w:t xml:space="preserve">Budú slúžiť na minimalizáciu kolízií vedenia s prelietajúcimi vtákmi. Riešenie umiestnenia a typ </w:t>
            </w:r>
            <w:proofErr w:type="spellStart"/>
            <w:r w:rsidRPr="009E3DD6">
              <w:rPr>
                <w:rFonts w:ascii="Arial" w:hAnsi="Arial" w:cs="Arial"/>
                <w:sz w:val="24"/>
                <w:szCs w:val="24"/>
              </w:rPr>
              <w:t>zviditeľňovačov</w:t>
            </w:r>
            <w:proofErr w:type="spellEnd"/>
            <w:r w:rsidRPr="009E3DD6">
              <w:rPr>
                <w:rFonts w:ascii="Arial" w:hAnsi="Arial" w:cs="Arial"/>
                <w:sz w:val="24"/>
                <w:szCs w:val="24"/>
              </w:rPr>
              <w:t xml:space="preserve"> budú aktuálne až pri rozpracovaní projektovej dokumentácie pre územné rozhodnutie a stavebné povolenie.</w:t>
            </w:r>
          </w:p>
          <w:p w14:paraId="6DE3F002" w14:textId="57C38651" w:rsidR="002158EA" w:rsidRPr="009E3DD6" w:rsidRDefault="002158EA" w:rsidP="00A46BFE">
            <w:pPr>
              <w:tabs>
                <w:tab w:val="left" w:pos="1560"/>
              </w:tabs>
              <w:spacing w:before="60" w:after="60" w:line="276" w:lineRule="auto"/>
              <w:rPr>
                <w:rFonts w:ascii="Arial" w:hAnsi="Arial" w:cs="Arial"/>
                <w:sz w:val="24"/>
                <w:szCs w:val="24"/>
              </w:rPr>
            </w:pPr>
            <w:r w:rsidRPr="009E3DD6">
              <w:rPr>
                <w:rFonts w:ascii="Arial" w:hAnsi="Arial" w:cs="Arial"/>
                <w:i/>
                <w:sz w:val="24"/>
                <w:szCs w:val="24"/>
              </w:rPr>
              <w:t>Pozn.: V súčasnosti sa používajú plastovo</w:t>
            </w:r>
            <w:r w:rsidR="006A7EC3">
              <w:rPr>
                <w:rFonts w:ascii="Arial" w:hAnsi="Arial" w:cs="Arial"/>
                <w:i/>
                <w:sz w:val="24"/>
                <w:szCs w:val="24"/>
              </w:rPr>
              <w:t>-</w:t>
            </w:r>
            <w:r w:rsidRPr="009E3DD6">
              <w:rPr>
                <w:rFonts w:ascii="Arial" w:hAnsi="Arial" w:cs="Arial"/>
                <w:i/>
                <w:sz w:val="24"/>
                <w:szCs w:val="24"/>
              </w:rPr>
              <w:t>hliníkové gule priemeru 600 mm červeno</w:t>
            </w:r>
            <w:r w:rsidR="006A7EC3">
              <w:rPr>
                <w:rFonts w:ascii="Arial" w:hAnsi="Arial" w:cs="Arial"/>
                <w:i/>
                <w:sz w:val="24"/>
                <w:szCs w:val="24"/>
              </w:rPr>
              <w:t>-</w:t>
            </w:r>
            <w:r w:rsidRPr="009E3DD6">
              <w:rPr>
                <w:rFonts w:ascii="Arial" w:hAnsi="Arial" w:cs="Arial"/>
                <w:i/>
                <w:sz w:val="24"/>
                <w:szCs w:val="24"/>
              </w:rPr>
              <w:t xml:space="preserve">bielej farby alebo tzv. trepotavé </w:t>
            </w:r>
            <w:proofErr w:type="spellStart"/>
            <w:r w:rsidRPr="009E3DD6">
              <w:rPr>
                <w:rFonts w:ascii="Arial" w:hAnsi="Arial" w:cs="Arial"/>
                <w:i/>
                <w:sz w:val="24"/>
                <w:szCs w:val="24"/>
              </w:rPr>
              <w:t>zviditeľňovače</w:t>
            </w:r>
            <w:proofErr w:type="spellEnd"/>
            <w:r w:rsidRPr="009E3DD6">
              <w:rPr>
                <w:rFonts w:ascii="Arial" w:hAnsi="Arial" w:cs="Arial"/>
                <w:i/>
                <w:sz w:val="24"/>
                <w:szCs w:val="24"/>
              </w:rPr>
              <w:t>.</w:t>
            </w:r>
          </w:p>
        </w:tc>
      </w:tr>
      <w:tr w:rsidR="002158EA" w:rsidRPr="002158EA" w14:paraId="55C66274" w14:textId="77777777" w:rsidTr="00A46BFE">
        <w:tc>
          <w:tcPr>
            <w:tcW w:w="1701" w:type="dxa"/>
          </w:tcPr>
          <w:p w14:paraId="6064305A" w14:textId="4D7DF77E" w:rsidR="002158EA" w:rsidRPr="009E3DD6" w:rsidRDefault="002158EA" w:rsidP="00A46BFE">
            <w:pPr>
              <w:tabs>
                <w:tab w:val="left" w:pos="1560"/>
              </w:tabs>
              <w:spacing w:before="60" w:after="60" w:line="276" w:lineRule="auto"/>
              <w:jc w:val="right"/>
              <w:rPr>
                <w:rFonts w:ascii="Arial" w:hAnsi="Arial" w:cs="Arial"/>
                <w:sz w:val="24"/>
                <w:szCs w:val="24"/>
              </w:rPr>
            </w:pPr>
            <w:r w:rsidRPr="009E3DD6">
              <w:rPr>
                <w:rFonts w:ascii="Arial" w:hAnsi="Arial" w:cs="Arial"/>
                <w:sz w:val="24"/>
                <w:szCs w:val="24"/>
              </w:rPr>
              <w:t xml:space="preserve">základy: </w:t>
            </w:r>
          </w:p>
        </w:tc>
        <w:tc>
          <w:tcPr>
            <w:tcW w:w="7366" w:type="dxa"/>
          </w:tcPr>
          <w:p w14:paraId="7E9FDBF6" w14:textId="77777777" w:rsidR="002158EA" w:rsidRPr="009E3DD6" w:rsidRDefault="002158EA" w:rsidP="00A46BFE">
            <w:pPr>
              <w:tabs>
                <w:tab w:val="left" w:pos="1560"/>
              </w:tabs>
              <w:spacing w:before="60" w:after="60" w:line="276" w:lineRule="auto"/>
              <w:rPr>
                <w:rFonts w:ascii="Arial" w:hAnsi="Arial" w:cs="Arial"/>
                <w:sz w:val="24"/>
                <w:szCs w:val="24"/>
              </w:rPr>
            </w:pPr>
            <w:r w:rsidRPr="009E3DD6">
              <w:rPr>
                <w:rFonts w:ascii="Arial" w:hAnsi="Arial" w:cs="Arial"/>
                <w:sz w:val="24"/>
                <w:szCs w:val="24"/>
              </w:rPr>
              <w:t xml:space="preserve">betónové, </w:t>
            </w:r>
            <w:proofErr w:type="spellStart"/>
            <w:r w:rsidRPr="009E3DD6">
              <w:rPr>
                <w:rFonts w:ascii="Arial" w:hAnsi="Arial" w:cs="Arial"/>
                <w:sz w:val="24"/>
                <w:szCs w:val="24"/>
              </w:rPr>
              <w:t>stienkové</w:t>
            </w:r>
            <w:proofErr w:type="spellEnd"/>
            <w:r w:rsidRPr="009E3DD6">
              <w:rPr>
                <w:rFonts w:ascii="Arial" w:hAnsi="Arial" w:cs="Arial"/>
                <w:sz w:val="24"/>
                <w:szCs w:val="24"/>
              </w:rPr>
              <w:t xml:space="preserve"> alebo pätkové, príp. monolitické, hĺbka založenia 2-3 m, záber pôdy od 8x8 m</w:t>
            </w:r>
            <w:r w:rsidRPr="009E3DD6">
              <w:rPr>
                <w:rFonts w:ascii="Arial" w:hAnsi="Arial" w:cs="Arial"/>
                <w:sz w:val="24"/>
                <w:szCs w:val="24"/>
                <w:vertAlign w:val="superscript"/>
              </w:rPr>
              <w:t>2</w:t>
            </w:r>
            <w:r w:rsidRPr="009E3DD6">
              <w:rPr>
                <w:rFonts w:ascii="Arial" w:hAnsi="Arial" w:cs="Arial"/>
                <w:sz w:val="24"/>
                <w:szCs w:val="24"/>
              </w:rPr>
              <w:t xml:space="preserve"> po 14x14 m</w:t>
            </w:r>
            <w:r w:rsidRPr="009E3DD6">
              <w:rPr>
                <w:rFonts w:ascii="Arial" w:hAnsi="Arial" w:cs="Arial"/>
                <w:sz w:val="24"/>
                <w:szCs w:val="24"/>
                <w:vertAlign w:val="superscript"/>
              </w:rPr>
              <w:t>2</w:t>
            </w:r>
            <w:r w:rsidRPr="009E3DD6">
              <w:rPr>
                <w:rFonts w:ascii="Arial" w:hAnsi="Arial" w:cs="Arial"/>
                <w:sz w:val="24"/>
                <w:szCs w:val="24"/>
              </w:rPr>
              <w:t xml:space="preserve"> (okrem špeciálnych križovatkových stožiarov pri križovaní Dunaja)</w:t>
            </w:r>
          </w:p>
        </w:tc>
      </w:tr>
    </w:tbl>
    <w:p w14:paraId="57BA361B" w14:textId="77777777" w:rsidR="00B54E21" w:rsidRPr="00921D6C" w:rsidRDefault="00B54E21" w:rsidP="00224940">
      <w:pPr>
        <w:spacing w:before="120" w:after="120" w:line="276" w:lineRule="auto"/>
        <w:jc w:val="both"/>
        <w:rPr>
          <w:rFonts w:ascii="Arial" w:hAnsi="Arial" w:cs="Arial"/>
          <w:b/>
          <w:sz w:val="24"/>
          <w:szCs w:val="24"/>
        </w:rPr>
      </w:pPr>
      <w:r w:rsidRPr="00921D6C">
        <w:rPr>
          <w:rFonts w:ascii="Arial" w:hAnsi="Arial" w:cs="Arial"/>
          <w:b/>
          <w:sz w:val="24"/>
          <w:szCs w:val="24"/>
        </w:rPr>
        <w:t>Situovanie trasy nového 2x400 kV vedenia a základné parametre:</w:t>
      </w:r>
    </w:p>
    <w:p w14:paraId="1DBA9063" w14:textId="77777777" w:rsidR="006769E2" w:rsidRPr="00921D6C" w:rsidRDefault="00B54E21" w:rsidP="00224940">
      <w:pPr>
        <w:spacing w:line="276" w:lineRule="auto"/>
        <w:contextualSpacing/>
        <w:jc w:val="both"/>
        <w:rPr>
          <w:rFonts w:ascii="Arial" w:hAnsi="Arial" w:cs="Arial"/>
          <w:sz w:val="24"/>
          <w:szCs w:val="24"/>
        </w:rPr>
      </w:pPr>
      <w:r w:rsidRPr="00921D6C">
        <w:rPr>
          <w:rFonts w:ascii="Arial" w:hAnsi="Arial" w:cs="Arial"/>
          <w:b/>
          <w:i/>
          <w:sz w:val="24"/>
          <w:szCs w:val="24"/>
        </w:rPr>
        <w:t>Celková dĺžka:</w:t>
      </w:r>
      <w:r w:rsidRPr="00921D6C">
        <w:rPr>
          <w:rFonts w:ascii="Arial" w:hAnsi="Arial" w:cs="Arial"/>
          <w:sz w:val="24"/>
          <w:szCs w:val="24"/>
        </w:rPr>
        <w:t xml:space="preserve"> </w:t>
      </w:r>
      <w:r w:rsidRPr="00921D6C">
        <w:rPr>
          <w:rFonts w:ascii="Arial" w:hAnsi="Arial" w:cs="Arial"/>
          <w:sz w:val="24"/>
          <w:szCs w:val="24"/>
        </w:rPr>
        <w:tab/>
      </w:r>
      <w:r w:rsidRPr="00921D6C">
        <w:rPr>
          <w:rFonts w:ascii="Arial" w:hAnsi="Arial" w:cs="Arial"/>
          <w:sz w:val="24"/>
          <w:szCs w:val="24"/>
        </w:rPr>
        <w:tab/>
      </w:r>
      <w:r w:rsidRPr="00921D6C">
        <w:rPr>
          <w:rFonts w:ascii="Arial" w:hAnsi="Arial" w:cs="Arial"/>
          <w:sz w:val="24"/>
          <w:szCs w:val="24"/>
        </w:rPr>
        <w:tab/>
      </w:r>
      <w:r w:rsidRPr="00921D6C">
        <w:rPr>
          <w:rFonts w:ascii="Arial" w:hAnsi="Arial" w:cs="Arial"/>
          <w:sz w:val="24"/>
          <w:szCs w:val="24"/>
        </w:rPr>
        <w:tab/>
      </w:r>
      <w:r w:rsidRPr="00921D6C">
        <w:rPr>
          <w:rFonts w:ascii="Arial" w:hAnsi="Arial" w:cs="Arial"/>
          <w:b/>
          <w:sz w:val="24"/>
          <w:szCs w:val="24"/>
        </w:rPr>
        <w:t>18,69 km</w:t>
      </w:r>
      <w:r w:rsidRPr="00921D6C">
        <w:rPr>
          <w:rFonts w:ascii="Arial" w:hAnsi="Arial" w:cs="Arial"/>
          <w:sz w:val="24"/>
          <w:szCs w:val="24"/>
        </w:rPr>
        <w:t xml:space="preserve"> </w:t>
      </w:r>
    </w:p>
    <w:p w14:paraId="1941F2FE" w14:textId="035BFFED" w:rsidR="00B54E21" w:rsidRPr="00921D6C" w:rsidRDefault="00B54E21" w:rsidP="00224940">
      <w:pPr>
        <w:spacing w:line="276" w:lineRule="auto"/>
        <w:contextualSpacing/>
        <w:jc w:val="both"/>
        <w:rPr>
          <w:rFonts w:ascii="Arial" w:hAnsi="Arial" w:cs="Arial"/>
          <w:sz w:val="24"/>
          <w:szCs w:val="24"/>
        </w:rPr>
      </w:pPr>
      <w:r w:rsidRPr="00921D6C">
        <w:rPr>
          <w:rFonts w:ascii="Arial" w:hAnsi="Arial" w:cs="Arial"/>
          <w:b/>
          <w:i/>
          <w:sz w:val="24"/>
          <w:szCs w:val="24"/>
        </w:rPr>
        <w:t>Celkový počet stožiarov:</w:t>
      </w:r>
      <w:r w:rsidRPr="00921D6C">
        <w:rPr>
          <w:rFonts w:ascii="Arial" w:hAnsi="Arial" w:cs="Arial"/>
          <w:sz w:val="24"/>
          <w:szCs w:val="24"/>
        </w:rPr>
        <w:t xml:space="preserve"> </w:t>
      </w:r>
      <w:r w:rsidRPr="00921D6C">
        <w:rPr>
          <w:rFonts w:ascii="Arial" w:hAnsi="Arial" w:cs="Arial"/>
          <w:sz w:val="24"/>
          <w:szCs w:val="24"/>
        </w:rPr>
        <w:tab/>
      </w:r>
      <w:r w:rsidRPr="00921D6C">
        <w:rPr>
          <w:rFonts w:ascii="Arial" w:hAnsi="Arial" w:cs="Arial"/>
          <w:sz w:val="24"/>
          <w:szCs w:val="24"/>
        </w:rPr>
        <w:tab/>
      </w:r>
      <w:r w:rsidRPr="00921D6C">
        <w:rPr>
          <w:rFonts w:ascii="Arial" w:hAnsi="Arial" w:cs="Arial"/>
          <w:b/>
          <w:sz w:val="24"/>
          <w:szCs w:val="24"/>
        </w:rPr>
        <w:t>67</w:t>
      </w:r>
    </w:p>
    <w:p w14:paraId="1213C9A0" w14:textId="77777777" w:rsidR="00B54E21" w:rsidRPr="00921D6C" w:rsidRDefault="00B54E21" w:rsidP="00224940">
      <w:pPr>
        <w:spacing w:line="276" w:lineRule="auto"/>
        <w:contextualSpacing/>
        <w:jc w:val="both"/>
        <w:rPr>
          <w:rFonts w:ascii="Arial" w:hAnsi="Arial" w:cs="Arial"/>
          <w:sz w:val="24"/>
          <w:szCs w:val="24"/>
        </w:rPr>
      </w:pPr>
      <w:r w:rsidRPr="00921D6C">
        <w:rPr>
          <w:rFonts w:ascii="Arial" w:hAnsi="Arial" w:cs="Arial"/>
          <w:sz w:val="24"/>
          <w:szCs w:val="24"/>
        </w:rPr>
        <w:t>Z toho:</w:t>
      </w:r>
    </w:p>
    <w:p w14:paraId="1C2AC051" w14:textId="77777777" w:rsidR="00B54E21" w:rsidRPr="00921D6C" w:rsidRDefault="00B54E21" w:rsidP="00224940">
      <w:pPr>
        <w:pStyle w:val="Odsekzoznamu"/>
        <w:numPr>
          <w:ilvl w:val="0"/>
          <w:numId w:val="1"/>
        </w:numPr>
        <w:spacing w:line="276" w:lineRule="auto"/>
        <w:jc w:val="both"/>
        <w:rPr>
          <w:rFonts w:ascii="Arial" w:hAnsi="Arial" w:cs="Arial"/>
          <w:sz w:val="24"/>
          <w:szCs w:val="24"/>
        </w:rPr>
      </w:pPr>
      <w:r w:rsidRPr="00921D6C">
        <w:rPr>
          <w:rFonts w:ascii="Arial" w:hAnsi="Arial" w:cs="Arial"/>
          <w:sz w:val="24"/>
          <w:szCs w:val="24"/>
        </w:rPr>
        <w:t xml:space="preserve">výstužných stožiarov (V + RV): </w:t>
      </w:r>
      <w:r w:rsidRPr="00921D6C">
        <w:rPr>
          <w:rFonts w:ascii="Arial" w:hAnsi="Arial" w:cs="Arial"/>
          <w:sz w:val="24"/>
          <w:szCs w:val="24"/>
        </w:rPr>
        <w:tab/>
        <w:t xml:space="preserve">8 </w:t>
      </w:r>
    </w:p>
    <w:p w14:paraId="2F2097F4" w14:textId="77777777" w:rsidR="00B54E21" w:rsidRPr="00921D6C" w:rsidRDefault="00B54E21" w:rsidP="00224940">
      <w:pPr>
        <w:pStyle w:val="Odsekzoznamu"/>
        <w:numPr>
          <w:ilvl w:val="0"/>
          <w:numId w:val="1"/>
        </w:numPr>
        <w:spacing w:line="276" w:lineRule="auto"/>
        <w:jc w:val="both"/>
        <w:rPr>
          <w:rFonts w:ascii="Arial" w:hAnsi="Arial" w:cs="Arial"/>
          <w:sz w:val="24"/>
          <w:szCs w:val="24"/>
        </w:rPr>
      </w:pPr>
      <w:r w:rsidRPr="00921D6C">
        <w:rPr>
          <w:rFonts w:ascii="Arial" w:hAnsi="Arial" w:cs="Arial"/>
          <w:sz w:val="24"/>
          <w:szCs w:val="24"/>
        </w:rPr>
        <w:t xml:space="preserve">nosných stožiarov (N): </w:t>
      </w:r>
      <w:r w:rsidRPr="00921D6C">
        <w:rPr>
          <w:rFonts w:ascii="Arial" w:hAnsi="Arial" w:cs="Arial"/>
          <w:sz w:val="24"/>
          <w:szCs w:val="24"/>
        </w:rPr>
        <w:tab/>
      </w:r>
      <w:r w:rsidRPr="00921D6C">
        <w:rPr>
          <w:rFonts w:ascii="Arial" w:hAnsi="Arial" w:cs="Arial"/>
          <w:sz w:val="24"/>
          <w:szCs w:val="24"/>
        </w:rPr>
        <w:tab/>
        <w:t xml:space="preserve">59 </w:t>
      </w:r>
    </w:p>
    <w:p w14:paraId="10722BC8" w14:textId="77777777" w:rsidR="00B54E21" w:rsidRPr="00921D6C" w:rsidRDefault="00B54E21" w:rsidP="00224940">
      <w:pPr>
        <w:spacing w:line="276" w:lineRule="auto"/>
        <w:contextualSpacing/>
        <w:jc w:val="both"/>
        <w:rPr>
          <w:rFonts w:ascii="Arial" w:hAnsi="Arial" w:cs="Arial"/>
          <w:sz w:val="24"/>
          <w:szCs w:val="24"/>
        </w:rPr>
      </w:pPr>
      <w:r w:rsidRPr="00921D6C">
        <w:rPr>
          <w:rFonts w:ascii="Arial" w:hAnsi="Arial" w:cs="Arial"/>
          <w:sz w:val="24"/>
          <w:szCs w:val="24"/>
        </w:rPr>
        <w:t xml:space="preserve">Počet lomových bodov (stožiare RV): </w:t>
      </w:r>
      <w:r w:rsidRPr="00921D6C">
        <w:rPr>
          <w:rFonts w:ascii="Arial" w:hAnsi="Arial" w:cs="Arial"/>
          <w:sz w:val="24"/>
          <w:szCs w:val="24"/>
        </w:rPr>
        <w:tab/>
        <w:t>7</w:t>
      </w:r>
    </w:p>
    <w:p w14:paraId="07065DB8" w14:textId="77777777" w:rsidR="00B54E21" w:rsidRPr="00921D6C" w:rsidRDefault="00B54E21" w:rsidP="00224940">
      <w:pPr>
        <w:spacing w:before="120" w:after="120" w:line="276" w:lineRule="auto"/>
        <w:jc w:val="both"/>
        <w:rPr>
          <w:rFonts w:ascii="Arial" w:hAnsi="Arial" w:cs="Arial"/>
          <w:b/>
          <w:sz w:val="24"/>
          <w:szCs w:val="24"/>
        </w:rPr>
      </w:pPr>
      <w:r w:rsidRPr="00921D6C">
        <w:rPr>
          <w:rFonts w:ascii="Arial" w:hAnsi="Arial" w:cs="Arial"/>
          <w:b/>
          <w:sz w:val="24"/>
          <w:szCs w:val="24"/>
        </w:rPr>
        <w:t>Križovanie Dunaja</w:t>
      </w:r>
    </w:p>
    <w:p w14:paraId="1A4608F4" w14:textId="1424570D" w:rsidR="00B54E21" w:rsidRDefault="00B54E21" w:rsidP="00C411F9">
      <w:pPr>
        <w:overflowPunct/>
        <w:spacing w:before="120" w:after="120" w:line="276" w:lineRule="auto"/>
        <w:jc w:val="both"/>
        <w:textAlignment w:val="auto"/>
        <w:rPr>
          <w:rFonts w:ascii="Arial" w:hAnsi="Arial" w:cs="Arial"/>
          <w:sz w:val="24"/>
          <w:szCs w:val="24"/>
          <w:lang w:eastAsia="cs-CZ"/>
        </w:rPr>
      </w:pPr>
      <w:r w:rsidRPr="00921D6C">
        <w:rPr>
          <w:rFonts w:ascii="Arial" w:hAnsi="Arial" w:cs="Arial"/>
          <w:sz w:val="24"/>
          <w:szCs w:val="24"/>
          <w:lang w:eastAsia="cs-CZ"/>
        </w:rPr>
        <w:t xml:space="preserve">Prekonanie rieky Dunaj je zásadným predpokladom realizácie zámeru. Základnými činiteľmi ovplyvňujúcimi technické riešenie a spôsob realizácie sú dĺžka rozpätia, námrazová a vetrová oblasť, výška plavebnej hladiny a požiadavky na výšku vodičov </w:t>
      </w:r>
      <w:r w:rsidRPr="00921D6C">
        <w:rPr>
          <w:rFonts w:ascii="Arial" w:hAnsi="Arial" w:cs="Arial"/>
          <w:sz w:val="24"/>
          <w:szCs w:val="24"/>
          <w:lang w:eastAsia="cs-CZ"/>
        </w:rPr>
        <w:lastRenderedPageBreak/>
        <w:t>nad maximálnou plavebnou hladinou a tiež komplikované inžiniersko-geologické pomery.</w:t>
      </w:r>
      <w:r w:rsidR="009E3DD6">
        <w:rPr>
          <w:rFonts w:ascii="Arial" w:hAnsi="Arial" w:cs="Arial"/>
          <w:sz w:val="24"/>
          <w:szCs w:val="24"/>
          <w:lang w:eastAsia="cs-CZ"/>
        </w:rPr>
        <w:t xml:space="preserve"> </w:t>
      </w:r>
      <w:r w:rsidRPr="00921D6C">
        <w:rPr>
          <w:rFonts w:ascii="Arial" w:hAnsi="Arial" w:cs="Arial"/>
          <w:sz w:val="24"/>
          <w:szCs w:val="24"/>
          <w:lang w:eastAsia="cs-CZ"/>
        </w:rPr>
        <w:t>Križovatka</w:t>
      </w:r>
      <w:r w:rsidR="009E3DD6">
        <w:rPr>
          <w:rFonts w:ascii="Arial" w:hAnsi="Arial" w:cs="Arial"/>
          <w:sz w:val="24"/>
          <w:szCs w:val="24"/>
          <w:lang w:eastAsia="cs-CZ"/>
        </w:rPr>
        <w:t xml:space="preserve"> </w:t>
      </w:r>
      <w:r w:rsidRPr="00921D6C">
        <w:rPr>
          <w:rFonts w:ascii="Arial" w:hAnsi="Arial" w:cs="Arial"/>
          <w:sz w:val="24"/>
          <w:szCs w:val="24"/>
          <w:lang w:eastAsia="cs-CZ"/>
        </w:rPr>
        <w:t>s riekou Dunaj sa má riešiť dvomi špeciálnymi vysokými križovatkovými nosnými stožiarmi vloženými medzi kotevné stožiare.</w:t>
      </w:r>
    </w:p>
    <w:p w14:paraId="31DCC9F3" w14:textId="73D8D362" w:rsidR="00C93D17" w:rsidRDefault="00C93D17" w:rsidP="00543C5B">
      <w:pPr>
        <w:spacing w:before="360" w:after="360" w:line="276" w:lineRule="auto"/>
        <w:rPr>
          <w:rFonts w:ascii="Arial" w:hAnsi="Arial" w:cs="Arial"/>
          <w:b/>
          <w:caps/>
          <w:sz w:val="28"/>
          <w:szCs w:val="28"/>
        </w:rPr>
      </w:pPr>
      <w:r w:rsidRPr="00C93D17">
        <w:rPr>
          <w:rFonts w:ascii="Arial" w:hAnsi="Arial" w:cs="Arial"/>
          <w:b/>
          <w:caps/>
          <w:sz w:val="28"/>
          <w:szCs w:val="28"/>
        </w:rPr>
        <w:t>7.</w:t>
      </w:r>
      <w:r w:rsidRPr="00C93D17">
        <w:rPr>
          <w:rFonts w:ascii="Arial" w:hAnsi="Arial" w:cs="Arial"/>
          <w:b/>
          <w:caps/>
          <w:sz w:val="28"/>
          <w:szCs w:val="28"/>
        </w:rPr>
        <w:tab/>
      </w:r>
      <w:r w:rsidR="00C411F9">
        <w:rPr>
          <w:rFonts w:ascii="Arial" w:hAnsi="Arial" w:cs="Arial"/>
          <w:b/>
          <w:sz w:val="28"/>
          <w:szCs w:val="28"/>
        </w:rPr>
        <w:t>V</w:t>
      </w:r>
      <w:r w:rsidRPr="001F1690">
        <w:rPr>
          <w:rFonts w:ascii="Arial" w:hAnsi="Arial" w:cs="Arial"/>
          <w:b/>
          <w:sz w:val="28"/>
          <w:szCs w:val="28"/>
        </w:rPr>
        <w:t xml:space="preserve">plyvy na </w:t>
      </w:r>
      <w:r w:rsidR="00C411F9">
        <w:rPr>
          <w:rFonts w:ascii="Arial" w:hAnsi="Arial" w:cs="Arial"/>
          <w:b/>
          <w:sz w:val="28"/>
          <w:szCs w:val="28"/>
        </w:rPr>
        <w:t>obyvateľstvo</w:t>
      </w:r>
    </w:p>
    <w:p w14:paraId="7177FECD" w14:textId="77777777" w:rsidR="005D71FD" w:rsidRPr="00C93D17" w:rsidRDefault="005D71FD" w:rsidP="00C411F9">
      <w:pPr>
        <w:pStyle w:val="Zkladntext"/>
        <w:spacing w:before="120" w:after="120" w:line="276" w:lineRule="auto"/>
        <w:rPr>
          <w:rFonts w:ascii="Arial" w:hAnsi="Arial" w:cs="Arial"/>
          <w:szCs w:val="24"/>
        </w:rPr>
      </w:pPr>
      <w:r w:rsidRPr="00C93D17">
        <w:rPr>
          <w:rFonts w:ascii="Arial" w:hAnsi="Arial" w:cs="Arial"/>
          <w:szCs w:val="24"/>
        </w:rPr>
        <w:t>Samotnou výstavbou nového vedenia 2x400 kV budú ovplyvnení predovšetkým obyvatelia tých dotknutých obcí:</w:t>
      </w:r>
    </w:p>
    <w:p w14:paraId="2376F7DC" w14:textId="3ADBDD73" w:rsidR="005D71FD" w:rsidRPr="00C93D17" w:rsidRDefault="005D71FD" w:rsidP="005D71FD">
      <w:pPr>
        <w:pStyle w:val="Zkladntext"/>
        <w:spacing w:before="60" w:after="60" w:line="276" w:lineRule="auto"/>
        <w:ind w:left="142" w:hanging="142"/>
        <w:rPr>
          <w:rFonts w:ascii="Arial" w:hAnsi="Arial" w:cs="Arial"/>
          <w:szCs w:val="24"/>
        </w:rPr>
      </w:pPr>
      <w:r w:rsidRPr="00C93D17">
        <w:rPr>
          <w:rFonts w:ascii="Arial" w:hAnsi="Arial" w:cs="Arial"/>
          <w:szCs w:val="24"/>
        </w:rPr>
        <w:t>- ktorých okraj zastavaného územia (intravilánu) sa nachádza v dotknutom území v priestore do 300 - 500 m od koridoru vedenia, z dotknutých obcí sú to miestne časti (usadlosti - samoty) Trávnik - Jabloňové a Trávnik – Čárda</w:t>
      </w:r>
      <w:r>
        <w:rPr>
          <w:rFonts w:ascii="Arial" w:hAnsi="Arial" w:cs="Arial"/>
          <w:szCs w:val="24"/>
        </w:rPr>
        <w:t>;</w:t>
      </w:r>
    </w:p>
    <w:p w14:paraId="260F704A" w14:textId="1159D530" w:rsidR="005D71FD" w:rsidRPr="00C93D17" w:rsidRDefault="005D71FD" w:rsidP="005D71FD">
      <w:pPr>
        <w:pStyle w:val="Zkladntext"/>
        <w:spacing w:line="276" w:lineRule="auto"/>
        <w:ind w:left="142" w:hanging="142"/>
        <w:rPr>
          <w:rFonts w:ascii="Arial" w:hAnsi="Arial" w:cs="Arial"/>
          <w:szCs w:val="24"/>
        </w:rPr>
      </w:pPr>
      <w:r w:rsidRPr="00C93D17">
        <w:rPr>
          <w:rFonts w:ascii="Arial" w:hAnsi="Arial" w:cs="Arial"/>
          <w:szCs w:val="24"/>
        </w:rPr>
        <w:t>- ktorých okraj zastavaného územia (intravilánu) sa nachádza v dotknutom území v priestore do 1 km od koridoru vedenia a zároveň sú voči navrhovanej stavbe orientované v smere prevládajúcich prúdení vzduchu S</w:t>
      </w:r>
      <w:r w:rsidR="00E15A50">
        <w:rPr>
          <w:rFonts w:ascii="Arial" w:hAnsi="Arial" w:cs="Arial"/>
          <w:szCs w:val="24"/>
        </w:rPr>
        <w:t>Z - JV, z dotknutých obcí sú to</w:t>
      </w:r>
      <w:r w:rsidRPr="00C93D17">
        <w:rPr>
          <w:rFonts w:ascii="Arial" w:hAnsi="Arial" w:cs="Arial"/>
          <w:szCs w:val="24"/>
        </w:rPr>
        <w:t xml:space="preserve"> Veľký Meder - mestská časť </w:t>
      </w:r>
      <w:proofErr w:type="spellStart"/>
      <w:r w:rsidRPr="00C93D17">
        <w:rPr>
          <w:rFonts w:ascii="Arial" w:hAnsi="Arial" w:cs="Arial"/>
          <w:szCs w:val="24"/>
        </w:rPr>
        <w:t>Ižop</w:t>
      </w:r>
      <w:proofErr w:type="spellEnd"/>
      <w:r w:rsidRPr="00C93D17">
        <w:rPr>
          <w:rFonts w:ascii="Arial" w:hAnsi="Arial" w:cs="Arial"/>
          <w:szCs w:val="24"/>
        </w:rPr>
        <w:t>, obce Číčov, Trávnik, Klížska a Trávnik – Jabloňové, Čárda</w:t>
      </w:r>
      <w:r>
        <w:rPr>
          <w:rFonts w:ascii="Arial" w:hAnsi="Arial" w:cs="Arial"/>
          <w:szCs w:val="24"/>
        </w:rPr>
        <w:t>;</w:t>
      </w:r>
    </w:p>
    <w:p w14:paraId="395397A8" w14:textId="43E81E36" w:rsidR="005D71FD" w:rsidRPr="00C93D17" w:rsidRDefault="005D71FD" w:rsidP="005D71FD">
      <w:pPr>
        <w:pStyle w:val="Zkladntext"/>
        <w:spacing w:before="60" w:after="60" w:line="276" w:lineRule="auto"/>
        <w:ind w:left="142" w:hanging="142"/>
        <w:rPr>
          <w:rFonts w:ascii="Arial" w:hAnsi="Arial" w:cs="Arial"/>
          <w:szCs w:val="24"/>
        </w:rPr>
      </w:pPr>
      <w:r w:rsidRPr="00C93D17">
        <w:rPr>
          <w:rFonts w:ascii="Arial" w:hAnsi="Arial" w:cs="Arial"/>
          <w:szCs w:val="24"/>
        </w:rPr>
        <w:t>-</w:t>
      </w:r>
      <w:r>
        <w:rPr>
          <w:rFonts w:ascii="Arial" w:hAnsi="Arial" w:cs="Arial"/>
          <w:szCs w:val="24"/>
        </w:rPr>
        <w:t xml:space="preserve"> </w:t>
      </w:r>
      <w:r w:rsidRPr="00C93D17">
        <w:rPr>
          <w:rFonts w:ascii="Arial" w:hAnsi="Arial" w:cs="Arial"/>
          <w:szCs w:val="24"/>
        </w:rPr>
        <w:t xml:space="preserve">u ktorých sa v súvislosti s výstavbou predpokladá intenzívnejšie využívanie miestnych komunikácií v zastavanom území, z dotknutých </w:t>
      </w:r>
      <w:r w:rsidR="00E15A50">
        <w:rPr>
          <w:rFonts w:ascii="Arial" w:hAnsi="Arial" w:cs="Arial"/>
          <w:szCs w:val="24"/>
        </w:rPr>
        <w:t>obcí sú to</w:t>
      </w:r>
      <w:r>
        <w:rPr>
          <w:rFonts w:ascii="Arial" w:hAnsi="Arial" w:cs="Arial"/>
          <w:szCs w:val="24"/>
        </w:rPr>
        <w:t xml:space="preserve"> </w:t>
      </w:r>
      <w:r w:rsidRPr="00C93D17">
        <w:rPr>
          <w:rFonts w:ascii="Arial" w:hAnsi="Arial" w:cs="Arial"/>
          <w:szCs w:val="24"/>
        </w:rPr>
        <w:t>Trávnik a čiastočne aj obec Tôň.</w:t>
      </w:r>
    </w:p>
    <w:p w14:paraId="11DA060C" w14:textId="3F73165A" w:rsidR="00C93D17" w:rsidRPr="00C93D17" w:rsidRDefault="00AE4D11" w:rsidP="00C411F9">
      <w:pPr>
        <w:pStyle w:val="Zkladntext"/>
        <w:spacing w:before="240" w:after="240" w:line="276" w:lineRule="auto"/>
        <w:jc w:val="left"/>
        <w:rPr>
          <w:rFonts w:ascii="Arial" w:hAnsi="Arial" w:cs="Arial"/>
          <w:b/>
          <w:bCs w:val="0"/>
          <w:szCs w:val="24"/>
        </w:rPr>
      </w:pPr>
      <w:r>
        <w:rPr>
          <w:rFonts w:ascii="Arial" w:hAnsi="Arial" w:cs="Arial"/>
          <w:b/>
          <w:szCs w:val="24"/>
        </w:rPr>
        <w:t>7.1</w:t>
      </w:r>
      <w:r>
        <w:rPr>
          <w:rFonts w:ascii="Arial" w:hAnsi="Arial" w:cs="Arial"/>
          <w:b/>
          <w:szCs w:val="24"/>
        </w:rPr>
        <w:tab/>
      </w:r>
      <w:r w:rsidR="00C93D17" w:rsidRPr="00C411F9">
        <w:rPr>
          <w:rFonts w:ascii="Arial" w:hAnsi="Arial" w:cs="Arial"/>
          <w:b/>
          <w:szCs w:val="24"/>
        </w:rPr>
        <w:t>Sociálne a ekonomické dôsledky a súvislosti</w:t>
      </w:r>
    </w:p>
    <w:p w14:paraId="0AD95D10" w14:textId="0A5928AB" w:rsidR="00C93D17" w:rsidRPr="00C93D17" w:rsidRDefault="00C93D17" w:rsidP="00C411F9">
      <w:pPr>
        <w:spacing w:before="120" w:after="120" w:line="276" w:lineRule="auto"/>
        <w:jc w:val="both"/>
        <w:rPr>
          <w:rFonts w:ascii="Arial" w:hAnsi="Arial" w:cs="Arial"/>
          <w:sz w:val="24"/>
          <w:szCs w:val="24"/>
        </w:rPr>
      </w:pPr>
      <w:r w:rsidRPr="00AE4D11">
        <w:rPr>
          <w:rFonts w:ascii="Arial" w:hAnsi="Arial" w:cs="Arial"/>
          <w:sz w:val="24"/>
          <w:szCs w:val="24"/>
        </w:rPr>
        <w:t>V</w:t>
      </w:r>
      <w:r w:rsidRPr="00C93D17">
        <w:rPr>
          <w:rFonts w:ascii="Arial" w:hAnsi="Arial" w:cs="Arial"/>
          <w:sz w:val="24"/>
          <w:szCs w:val="24"/>
        </w:rPr>
        <w:t xml:space="preserve"> rámci navrhovanej činnosti nepredpokladáme žiadny vplyv na súčasný demografický vývoj obyvateľstva.</w:t>
      </w:r>
    </w:p>
    <w:p w14:paraId="4FD3F685" w14:textId="77777777" w:rsidR="00C93D17" w:rsidRPr="00C93D17" w:rsidRDefault="00C93D17" w:rsidP="00C411F9">
      <w:pPr>
        <w:spacing w:before="120" w:after="120" w:line="276" w:lineRule="auto"/>
        <w:jc w:val="both"/>
        <w:rPr>
          <w:rFonts w:ascii="Arial" w:hAnsi="Arial" w:cs="Arial"/>
          <w:sz w:val="24"/>
          <w:szCs w:val="24"/>
        </w:rPr>
      </w:pPr>
      <w:r w:rsidRPr="00C93D17">
        <w:rPr>
          <w:rFonts w:ascii="Arial" w:hAnsi="Arial" w:cs="Arial"/>
          <w:sz w:val="24"/>
          <w:szCs w:val="24"/>
        </w:rPr>
        <w:t>Realizácia navrhovanej činnosti bude mať pozitívny vplyv z hľadiska nezamestnanosti, pretože poskytne nové pracovné príležitosti pre niekoľko desiatok ľudí, a to najmä v robotníckych profesiách. Robotníci nájdu prácu v prípravných fázach ako aj pri pomocných terénnych, stavebných a montážnych prácach. Tento vplyv hodnotíme ako dočasný - strednodobý, nakoľko bude pôsobiť iba počas niekoľkých mesiacov výstavby nového 2x400 kV vedenia.</w:t>
      </w:r>
    </w:p>
    <w:p w14:paraId="11A51FA4" w14:textId="463E37C6" w:rsidR="00C93D17" w:rsidRPr="00C93D17" w:rsidRDefault="00C93D17" w:rsidP="00C411F9">
      <w:pPr>
        <w:spacing w:before="120" w:after="120" w:line="276" w:lineRule="auto"/>
        <w:jc w:val="both"/>
        <w:rPr>
          <w:rFonts w:ascii="Arial" w:hAnsi="Arial" w:cs="Arial"/>
          <w:sz w:val="24"/>
          <w:szCs w:val="24"/>
        </w:rPr>
      </w:pPr>
      <w:r w:rsidRPr="00C93D17">
        <w:rPr>
          <w:rFonts w:ascii="Arial" w:hAnsi="Arial" w:cs="Arial"/>
          <w:sz w:val="24"/>
          <w:szCs w:val="24"/>
        </w:rPr>
        <w:t>Pozitívnym vplyvom je tiež čiastočný ekonomický prínos pre obyvateľstvo dotknutých sídel, ktorý vyplynie z:</w:t>
      </w:r>
    </w:p>
    <w:p w14:paraId="06BB8975" w14:textId="77777777" w:rsidR="00C93D17" w:rsidRPr="00C93D17" w:rsidRDefault="00C93D17" w:rsidP="00AE4D11">
      <w:pPr>
        <w:numPr>
          <w:ilvl w:val="0"/>
          <w:numId w:val="2"/>
        </w:numPr>
        <w:tabs>
          <w:tab w:val="num" w:pos="284"/>
        </w:tabs>
        <w:overflowPunct/>
        <w:autoSpaceDE/>
        <w:autoSpaceDN/>
        <w:adjustRightInd/>
        <w:spacing w:line="276" w:lineRule="auto"/>
        <w:ind w:left="284" w:hanging="284"/>
        <w:jc w:val="both"/>
        <w:textAlignment w:val="auto"/>
        <w:rPr>
          <w:rFonts w:ascii="Arial" w:hAnsi="Arial" w:cs="Arial"/>
          <w:sz w:val="24"/>
          <w:szCs w:val="24"/>
        </w:rPr>
      </w:pPr>
      <w:r w:rsidRPr="00C93D17">
        <w:rPr>
          <w:rFonts w:ascii="Arial" w:hAnsi="Arial" w:cs="Arial"/>
          <w:sz w:val="24"/>
          <w:szCs w:val="24"/>
        </w:rPr>
        <w:t>výkupu pozemkov, resp. z finančnej kompenzácie za obmedzenie užívania pozemkov v ochrannom pásme a vznik vecného bremena pre vlastníkov priamo dotknutých pozemkov</w:t>
      </w:r>
    </w:p>
    <w:p w14:paraId="63950DCA" w14:textId="77777777" w:rsidR="00C93D17" w:rsidRPr="00C93D17" w:rsidRDefault="00C93D17" w:rsidP="006C40E0">
      <w:pPr>
        <w:numPr>
          <w:ilvl w:val="0"/>
          <w:numId w:val="2"/>
        </w:numPr>
        <w:tabs>
          <w:tab w:val="num" w:pos="284"/>
        </w:tabs>
        <w:overflowPunct/>
        <w:autoSpaceDE/>
        <w:autoSpaceDN/>
        <w:adjustRightInd/>
        <w:spacing w:before="60" w:after="60" w:line="276" w:lineRule="auto"/>
        <w:ind w:left="284" w:hanging="284"/>
        <w:jc w:val="both"/>
        <w:textAlignment w:val="auto"/>
        <w:rPr>
          <w:rFonts w:ascii="Arial" w:hAnsi="Arial" w:cs="Arial"/>
          <w:sz w:val="24"/>
          <w:szCs w:val="24"/>
        </w:rPr>
      </w:pPr>
      <w:r w:rsidRPr="00C93D17">
        <w:rPr>
          <w:rFonts w:ascii="Arial" w:hAnsi="Arial" w:cs="Arial"/>
          <w:sz w:val="24"/>
          <w:szCs w:val="24"/>
        </w:rPr>
        <w:t>finančných kompenzácií za dočasne využívané a stavbou znehodnotené plochy poľnohospodárskej a lesnej pôdy počas výstavby</w:t>
      </w:r>
    </w:p>
    <w:p w14:paraId="52D95C40" w14:textId="1B1991A2" w:rsidR="00C93D17" w:rsidRPr="00C93D17" w:rsidRDefault="00C93D17" w:rsidP="00C411F9">
      <w:pPr>
        <w:spacing w:before="120" w:after="120" w:line="276" w:lineRule="auto"/>
        <w:jc w:val="both"/>
        <w:rPr>
          <w:rFonts w:ascii="Arial" w:hAnsi="Arial" w:cs="Arial"/>
          <w:sz w:val="24"/>
          <w:szCs w:val="24"/>
        </w:rPr>
      </w:pPr>
      <w:r w:rsidRPr="00C93D17">
        <w:rPr>
          <w:rFonts w:ascii="Arial" w:hAnsi="Arial" w:cs="Arial"/>
          <w:sz w:val="24"/>
          <w:szCs w:val="24"/>
        </w:rPr>
        <w:t xml:space="preserve">Pozitívnym vplyvom realizácie navrhovanej činnosti - výstavby nového vedenia 2x400 kV v úseku lokalita Veľký Meder – št. hranica </w:t>
      </w:r>
      <w:r w:rsidR="002E5834">
        <w:rPr>
          <w:rFonts w:ascii="Arial" w:hAnsi="Arial" w:cs="Arial"/>
          <w:sz w:val="24"/>
          <w:szCs w:val="24"/>
        </w:rPr>
        <w:t>SK/HU</w:t>
      </w:r>
      <w:r w:rsidRPr="00C93D17">
        <w:rPr>
          <w:rFonts w:ascii="Arial" w:hAnsi="Arial" w:cs="Arial"/>
          <w:sz w:val="24"/>
          <w:szCs w:val="24"/>
        </w:rPr>
        <w:t xml:space="preserve"> je ďalšie posilnenie možností </w:t>
      </w:r>
      <w:r w:rsidRPr="00C93D17">
        <w:rPr>
          <w:rFonts w:ascii="Arial" w:hAnsi="Arial" w:cs="Arial"/>
          <w:sz w:val="24"/>
          <w:szCs w:val="24"/>
        </w:rPr>
        <w:lastRenderedPageBreak/>
        <w:t>cezhraničnej distribúcie elektrickej energie s nepriamymi pozitívnymi rozvojovými a ekonomickými dôsledkami.</w:t>
      </w:r>
    </w:p>
    <w:p w14:paraId="72AEF4B6" w14:textId="064D0D8F" w:rsidR="00C93D17" w:rsidRPr="00C93D17" w:rsidRDefault="005D71FD" w:rsidP="00C411F9">
      <w:pPr>
        <w:pStyle w:val="Zkladntext"/>
        <w:spacing w:before="240" w:after="240" w:line="276" w:lineRule="auto"/>
        <w:jc w:val="left"/>
        <w:rPr>
          <w:rFonts w:ascii="Arial" w:hAnsi="Arial" w:cs="Arial"/>
          <w:b/>
          <w:bCs w:val="0"/>
          <w:szCs w:val="24"/>
        </w:rPr>
      </w:pPr>
      <w:r>
        <w:rPr>
          <w:rFonts w:ascii="Arial" w:hAnsi="Arial" w:cs="Arial"/>
          <w:b/>
          <w:szCs w:val="24"/>
        </w:rPr>
        <w:t>7.2</w:t>
      </w:r>
      <w:r>
        <w:rPr>
          <w:rFonts w:ascii="Arial" w:hAnsi="Arial" w:cs="Arial"/>
          <w:b/>
          <w:szCs w:val="24"/>
        </w:rPr>
        <w:tab/>
      </w:r>
      <w:r w:rsidR="00C93D17" w:rsidRPr="00C93D17">
        <w:rPr>
          <w:rFonts w:ascii="Arial" w:hAnsi="Arial" w:cs="Arial"/>
          <w:b/>
          <w:szCs w:val="24"/>
        </w:rPr>
        <w:t>Zdravotné riziká</w:t>
      </w:r>
    </w:p>
    <w:p w14:paraId="33752AFD" w14:textId="7DE5465B" w:rsidR="00C93D17" w:rsidRPr="00C93D17" w:rsidRDefault="00C93D17" w:rsidP="005D71FD">
      <w:pPr>
        <w:spacing w:beforeLines="60" w:before="144" w:afterLines="60" w:after="144" w:line="276" w:lineRule="auto"/>
        <w:jc w:val="both"/>
        <w:rPr>
          <w:rFonts w:ascii="Arial" w:hAnsi="Arial" w:cs="Arial"/>
          <w:sz w:val="24"/>
          <w:szCs w:val="24"/>
        </w:rPr>
      </w:pPr>
      <w:r w:rsidRPr="00C93D17">
        <w:rPr>
          <w:rFonts w:ascii="Arial" w:hAnsi="Arial" w:cs="Arial"/>
          <w:sz w:val="24"/>
          <w:szCs w:val="24"/>
        </w:rPr>
        <w:t xml:space="preserve">Počas </w:t>
      </w:r>
      <w:r w:rsidRPr="00C93D17">
        <w:rPr>
          <w:rFonts w:ascii="Arial" w:hAnsi="Arial" w:cs="Arial"/>
          <w:sz w:val="24"/>
          <w:szCs w:val="24"/>
          <w:u w:val="single"/>
        </w:rPr>
        <w:t>výstavby</w:t>
      </w:r>
      <w:r w:rsidRPr="00C93D17">
        <w:rPr>
          <w:rFonts w:ascii="Arial" w:hAnsi="Arial" w:cs="Arial"/>
          <w:sz w:val="24"/>
          <w:szCs w:val="24"/>
        </w:rPr>
        <w:t xml:space="preserve"> sa v súvislosti so stavebnými prácami neočakávajú také vplyv</w:t>
      </w:r>
      <w:r w:rsidR="005D71FD">
        <w:rPr>
          <w:rFonts w:ascii="Arial" w:hAnsi="Arial" w:cs="Arial"/>
          <w:sz w:val="24"/>
          <w:szCs w:val="24"/>
        </w:rPr>
        <w:t>y</w:t>
      </w:r>
      <w:r w:rsidRPr="00C93D17">
        <w:rPr>
          <w:rFonts w:ascii="Arial" w:hAnsi="Arial" w:cs="Arial"/>
          <w:sz w:val="24"/>
          <w:szCs w:val="24"/>
        </w:rPr>
        <w:t xml:space="preserve"> na obyvateľstvo, ktoré by ovplyvnili jeho zdravotný stav. Samotné stavebné práce sa budú odohrávať vo voľnej krajine mimo intravilánov síd</w:t>
      </w:r>
      <w:r w:rsidR="005D71FD">
        <w:rPr>
          <w:rFonts w:ascii="Arial" w:hAnsi="Arial" w:cs="Arial"/>
          <w:sz w:val="24"/>
          <w:szCs w:val="24"/>
        </w:rPr>
        <w:t>i</w:t>
      </w:r>
      <w:r w:rsidRPr="00C93D17">
        <w:rPr>
          <w:rFonts w:ascii="Arial" w:hAnsi="Arial" w:cs="Arial"/>
          <w:sz w:val="24"/>
          <w:szCs w:val="24"/>
        </w:rPr>
        <w:t>e</w:t>
      </w:r>
      <w:r w:rsidR="005D71FD">
        <w:rPr>
          <w:rFonts w:ascii="Arial" w:hAnsi="Arial" w:cs="Arial"/>
          <w:sz w:val="24"/>
          <w:szCs w:val="24"/>
        </w:rPr>
        <w:t>l</w:t>
      </w:r>
      <w:r w:rsidRPr="00C93D17">
        <w:rPr>
          <w:rFonts w:ascii="Arial" w:hAnsi="Arial" w:cs="Arial"/>
          <w:sz w:val="24"/>
          <w:szCs w:val="24"/>
        </w:rPr>
        <w:t xml:space="preserve">. </w:t>
      </w:r>
      <w:r w:rsidR="005D71FD">
        <w:rPr>
          <w:rFonts w:ascii="Arial" w:hAnsi="Arial" w:cs="Arial"/>
          <w:sz w:val="24"/>
          <w:szCs w:val="24"/>
        </w:rPr>
        <w:t xml:space="preserve">Vyššie uvedené </w:t>
      </w:r>
      <w:r w:rsidRPr="00C93D17">
        <w:rPr>
          <w:rFonts w:ascii="Arial" w:hAnsi="Arial" w:cs="Arial"/>
          <w:sz w:val="24"/>
          <w:szCs w:val="24"/>
        </w:rPr>
        <w:t>obce budú dotknuté dopravou súvisiacou s výstavbou, ktorá bude produkovať zvýšený hluk, prašnosť a emisie, v prípade nepriaznivých veterných pomerov môže obyvateľstvo vnímať prašnosť zo samotných prác uskutočňovaných v ochrannom pásme. Tieto vplyvy budú dočasné a nepravidelné a spôsobia zníženie pohody a kvality života dotknutého obyvateľstva.</w:t>
      </w:r>
    </w:p>
    <w:p w14:paraId="3EC3B401" w14:textId="27A4F1FC" w:rsidR="00C93D17" w:rsidRPr="00C93D17" w:rsidRDefault="00C93D17" w:rsidP="00C411F9">
      <w:pPr>
        <w:spacing w:before="120" w:after="120" w:line="276" w:lineRule="auto"/>
        <w:jc w:val="both"/>
        <w:rPr>
          <w:rFonts w:ascii="Arial" w:hAnsi="Arial" w:cs="Arial"/>
          <w:sz w:val="24"/>
          <w:szCs w:val="24"/>
        </w:rPr>
      </w:pPr>
      <w:r w:rsidRPr="00C93D17">
        <w:rPr>
          <w:rFonts w:ascii="Arial" w:hAnsi="Arial" w:cs="Arial"/>
          <w:sz w:val="24"/>
          <w:szCs w:val="24"/>
        </w:rPr>
        <w:t xml:space="preserve">V súvislosti s </w:t>
      </w:r>
      <w:r w:rsidRPr="00C93D17">
        <w:rPr>
          <w:rFonts w:ascii="Arial" w:hAnsi="Arial" w:cs="Arial"/>
          <w:sz w:val="24"/>
          <w:szCs w:val="24"/>
          <w:u w:val="single"/>
        </w:rPr>
        <w:t>prevádzkou</w:t>
      </w:r>
      <w:r w:rsidRPr="00C93D17">
        <w:rPr>
          <w:rFonts w:ascii="Arial" w:hAnsi="Arial" w:cs="Arial"/>
          <w:sz w:val="24"/>
          <w:szCs w:val="24"/>
        </w:rPr>
        <w:t xml:space="preserve"> navrhovaného 2x400 kV vedenia, vzhľadom na jej charakter a najmä vzhľadom na umiestnenie línie vedenia mimo zastavaných a trvalo obývaných území sa neočakávajú dopady na zdravotný stav obyvateľstva.</w:t>
      </w:r>
      <w:r w:rsidR="001C02CF">
        <w:rPr>
          <w:rFonts w:ascii="Arial" w:hAnsi="Arial" w:cs="Arial"/>
          <w:sz w:val="24"/>
          <w:szCs w:val="24"/>
        </w:rPr>
        <w:t xml:space="preserve"> </w:t>
      </w:r>
    </w:p>
    <w:p w14:paraId="70E9AA93" w14:textId="0C37409F" w:rsidR="00C93D17" w:rsidRPr="00C93D17" w:rsidRDefault="00C93D17" w:rsidP="00C411F9">
      <w:pPr>
        <w:spacing w:before="120" w:after="120" w:line="276" w:lineRule="auto"/>
        <w:jc w:val="both"/>
        <w:rPr>
          <w:rFonts w:ascii="Arial" w:hAnsi="Arial" w:cs="Arial"/>
          <w:sz w:val="24"/>
          <w:szCs w:val="24"/>
        </w:rPr>
      </w:pPr>
      <w:r w:rsidRPr="00C93D17">
        <w:rPr>
          <w:rFonts w:ascii="Arial" w:hAnsi="Arial" w:cs="Arial"/>
          <w:sz w:val="24"/>
          <w:szCs w:val="24"/>
        </w:rPr>
        <w:t xml:space="preserve">Pre navrhovanú činnosť - vedenie 2x400 kV lokalita Veľký Meder – št. hranica </w:t>
      </w:r>
      <w:r w:rsidR="000B6053">
        <w:rPr>
          <w:rFonts w:ascii="Arial" w:hAnsi="Arial" w:cs="Arial"/>
          <w:sz w:val="24"/>
          <w:szCs w:val="24"/>
        </w:rPr>
        <w:t>SK/HU</w:t>
      </w:r>
      <w:r w:rsidRPr="00C93D17">
        <w:rPr>
          <w:rFonts w:ascii="Arial" w:hAnsi="Arial" w:cs="Arial"/>
          <w:sz w:val="24"/>
          <w:szCs w:val="24"/>
        </w:rPr>
        <w:t xml:space="preserve"> bude v rámci ďalšieho stupňa projektovej dokumentácie (pre územné konanie) vyhotovená odborná štúdia, ktorá vyhodnotí</w:t>
      </w:r>
      <w:r w:rsidR="00FF2619">
        <w:rPr>
          <w:rFonts w:ascii="Arial" w:hAnsi="Arial" w:cs="Arial"/>
          <w:sz w:val="24"/>
          <w:szCs w:val="24"/>
        </w:rPr>
        <w:t xml:space="preserve"> predpokladanú úroveň elektrického</w:t>
      </w:r>
      <w:r w:rsidRPr="00C93D17">
        <w:rPr>
          <w:rFonts w:ascii="Arial" w:hAnsi="Arial" w:cs="Arial"/>
          <w:sz w:val="24"/>
          <w:szCs w:val="24"/>
        </w:rPr>
        <w:t xml:space="preserve"> a magnetick</w:t>
      </w:r>
      <w:r w:rsidR="00FF2619">
        <w:rPr>
          <w:rFonts w:ascii="Arial" w:hAnsi="Arial" w:cs="Arial"/>
          <w:sz w:val="24"/>
          <w:szCs w:val="24"/>
        </w:rPr>
        <w:t>ého</w:t>
      </w:r>
      <w:r w:rsidRPr="00C93D17">
        <w:rPr>
          <w:rFonts w:ascii="Arial" w:hAnsi="Arial" w:cs="Arial"/>
          <w:sz w:val="24"/>
          <w:szCs w:val="24"/>
        </w:rPr>
        <w:t xml:space="preserve"> po</w:t>
      </w:r>
      <w:r w:rsidR="00FF2619">
        <w:rPr>
          <w:rFonts w:ascii="Arial" w:hAnsi="Arial" w:cs="Arial"/>
          <w:sz w:val="24"/>
          <w:szCs w:val="24"/>
        </w:rPr>
        <w:t>ľa</w:t>
      </w:r>
      <w:r w:rsidRPr="00C93D17">
        <w:rPr>
          <w:rFonts w:ascii="Arial" w:hAnsi="Arial" w:cs="Arial"/>
          <w:sz w:val="24"/>
          <w:szCs w:val="24"/>
        </w:rPr>
        <w:t xml:space="preserve"> vo vzťahu k dodržiavaniu hygienických limitov daných platným vykonávacím právnym predpisom. Výsledky budú premietnuté vo forme ovplyvnenia projektovanej výstavby (napr. ovplyvnenie výšky stožiarov pri tvorbe pozdĺžneho profilu vedenia) tak, aby prevádzka nového vedenia bola v súlade s hygienickými limitmi, s dôrazom na úseky vedenia, ktoré prechádzajú v blízkosti intravilánov dotknutých obcí, resp. miesta, kde sa v ochrannom pásme vedenia nachádzajú stavby s funkciou bývania.</w:t>
      </w:r>
      <w:r w:rsidR="00DD779F">
        <w:rPr>
          <w:rFonts w:ascii="Arial" w:hAnsi="Arial" w:cs="Arial"/>
          <w:sz w:val="24"/>
          <w:szCs w:val="24"/>
        </w:rPr>
        <w:t xml:space="preserve"> </w:t>
      </w:r>
      <w:r w:rsidRPr="00C93D17">
        <w:rPr>
          <w:rFonts w:ascii="Arial" w:hAnsi="Arial" w:cs="Arial"/>
          <w:sz w:val="24"/>
          <w:szCs w:val="24"/>
        </w:rPr>
        <w:t>Elektromagnetické žiarenie, ktoré bude nové vedeni</w:t>
      </w:r>
      <w:r w:rsidR="00FF2619">
        <w:rPr>
          <w:rFonts w:ascii="Arial" w:hAnsi="Arial" w:cs="Arial"/>
          <w:sz w:val="24"/>
          <w:szCs w:val="24"/>
        </w:rPr>
        <w:t>e</w:t>
      </w:r>
      <w:r w:rsidRPr="00C93D17">
        <w:rPr>
          <w:rFonts w:ascii="Arial" w:hAnsi="Arial" w:cs="Arial"/>
          <w:sz w:val="24"/>
          <w:szCs w:val="24"/>
        </w:rPr>
        <w:t xml:space="preserve"> 2x400 kV produkovať, nebude mať vplyv na zdravotný stav obyvateľstva za predpokladu dodržiavania normy STN EN 50 341-1, ktorá zakazuje trvalú prítomnosť ľudí vo vnútri ochranného pásma vedenia.</w:t>
      </w:r>
    </w:p>
    <w:p w14:paraId="4F41BEBD" w14:textId="77777777" w:rsidR="00C93D17" w:rsidRPr="00C93D17" w:rsidRDefault="00C93D17" w:rsidP="00C411F9">
      <w:pPr>
        <w:spacing w:before="120" w:after="120" w:line="276" w:lineRule="auto"/>
        <w:jc w:val="both"/>
        <w:rPr>
          <w:rFonts w:ascii="Arial" w:hAnsi="Arial" w:cs="Arial"/>
          <w:sz w:val="24"/>
          <w:szCs w:val="24"/>
        </w:rPr>
      </w:pPr>
      <w:r w:rsidRPr="00C93D17">
        <w:rPr>
          <w:rFonts w:ascii="Arial" w:hAnsi="Arial" w:cs="Arial"/>
          <w:sz w:val="24"/>
          <w:szCs w:val="24"/>
        </w:rPr>
        <w:t>Na základe uvedených skutočností možno konštatovať, že elektromagnetické žiarenie, ktoré bude prevádzka nového vedenia 2x400 kV produkovať, nebude mať podľa platnej legislatívy vplyv na zdravotný stav obyvateľstva.</w:t>
      </w:r>
    </w:p>
    <w:p w14:paraId="13E2EAFC" w14:textId="14B86B34" w:rsidR="00C93D17" w:rsidRPr="00C93D17" w:rsidRDefault="001C02CF" w:rsidP="00C411F9">
      <w:pPr>
        <w:pStyle w:val="Zkladntext"/>
        <w:spacing w:before="240" w:after="240" w:line="276" w:lineRule="auto"/>
        <w:jc w:val="left"/>
        <w:rPr>
          <w:rFonts w:ascii="Arial" w:hAnsi="Arial" w:cs="Arial"/>
          <w:b/>
          <w:bCs w:val="0"/>
          <w:szCs w:val="24"/>
        </w:rPr>
      </w:pPr>
      <w:r>
        <w:rPr>
          <w:rFonts w:ascii="Arial" w:hAnsi="Arial" w:cs="Arial"/>
          <w:b/>
          <w:szCs w:val="24"/>
        </w:rPr>
        <w:t>7.3</w:t>
      </w:r>
      <w:r>
        <w:rPr>
          <w:rFonts w:ascii="Arial" w:hAnsi="Arial" w:cs="Arial"/>
          <w:b/>
          <w:szCs w:val="24"/>
        </w:rPr>
        <w:tab/>
      </w:r>
      <w:r w:rsidR="00C93D17" w:rsidRPr="00C93D17">
        <w:rPr>
          <w:rFonts w:ascii="Arial" w:hAnsi="Arial" w:cs="Arial"/>
          <w:b/>
          <w:szCs w:val="24"/>
        </w:rPr>
        <w:t>Narušenie pohody a kvality života</w:t>
      </w:r>
    </w:p>
    <w:p w14:paraId="1B7C2A03" w14:textId="572497AB" w:rsidR="00C93D17" w:rsidRPr="00C93D17" w:rsidRDefault="00C93D17" w:rsidP="0046103F">
      <w:pPr>
        <w:pStyle w:val="Zkladntext"/>
        <w:spacing w:before="60" w:after="60" w:line="276" w:lineRule="auto"/>
        <w:rPr>
          <w:rFonts w:ascii="Arial" w:hAnsi="Arial" w:cs="Arial"/>
          <w:szCs w:val="24"/>
        </w:rPr>
      </w:pPr>
      <w:r w:rsidRPr="00C93D17">
        <w:rPr>
          <w:rFonts w:ascii="Arial" w:hAnsi="Arial" w:cs="Arial"/>
          <w:szCs w:val="24"/>
        </w:rPr>
        <w:t xml:space="preserve">Vplyvy na obyvateľstvo sa očakávajú prevažne vo fáze </w:t>
      </w:r>
      <w:r w:rsidRPr="00C93D17">
        <w:rPr>
          <w:rFonts w:ascii="Arial" w:hAnsi="Arial" w:cs="Arial"/>
          <w:szCs w:val="24"/>
          <w:u w:val="single"/>
        </w:rPr>
        <w:t>výstavby</w:t>
      </w:r>
      <w:r w:rsidRPr="00C93D17">
        <w:rPr>
          <w:rFonts w:ascii="Arial" w:hAnsi="Arial" w:cs="Arial"/>
          <w:szCs w:val="24"/>
        </w:rPr>
        <w:t>. Budú to vplyvy vyplývajúce z pohybu dopravných a stavebných mechanizmov po prístupových komunikáciách vrátane možných prejazdov cez niektoré dotknuté obce  ako aj vplyvy samotných stavebných aktivít v miestach, kde koridor navrhovaného vedenia prechádza v relatívnej blízkosti dotknutých obcí alebo ich častí.</w:t>
      </w:r>
      <w:r w:rsidR="00FF2619">
        <w:rPr>
          <w:rFonts w:ascii="Arial" w:hAnsi="Arial" w:cs="Arial"/>
          <w:szCs w:val="24"/>
        </w:rPr>
        <w:t xml:space="preserve">  </w:t>
      </w:r>
      <w:r w:rsidRPr="00C93D17">
        <w:rPr>
          <w:rFonts w:ascii="Arial" w:hAnsi="Arial" w:cs="Arial"/>
          <w:szCs w:val="24"/>
        </w:rPr>
        <w:t>Uvedené vplyvy budú dočasné, nepravidelné a narušia kvalitu a pohodu života dotknutých obyvateľov.</w:t>
      </w:r>
    </w:p>
    <w:p w14:paraId="5BAB7636" w14:textId="627EDAEE" w:rsidR="00C93D17" w:rsidRPr="00C93D17" w:rsidRDefault="00D70AC6" w:rsidP="0046103F">
      <w:pPr>
        <w:spacing w:before="60" w:after="60" w:line="276" w:lineRule="auto"/>
        <w:jc w:val="both"/>
        <w:rPr>
          <w:rFonts w:ascii="Arial" w:hAnsi="Arial" w:cs="Arial"/>
          <w:sz w:val="24"/>
          <w:szCs w:val="24"/>
        </w:rPr>
      </w:pPr>
      <w:r>
        <w:rPr>
          <w:rFonts w:ascii="Arial" w:hAnsi="Arial" w:cs="Arial"/>
          <w:sz w:val="24"/>
          <w:szCs w:val="24"/>
          <w:u w:val="single"/>
        </w:rPr>
        <w:lastRenderedPageBreak/>
        <w:t>Pri p</w:t>
      </w:r>
      <w:r w:rsidR="00C93D17" w:rsidRPr="00C93D17">
        <w:rPr>
          <w:rFonts w:ascii="Arial" w:hAnsi="Arial" w:cs="Arial"/>
          <w:sz w:val="24"/>
          <w:szCs w:val="24"/>
          <w:u w:val="single"/>
        </w:rPr>
        <w:t>revádzka</w:t>
      </w:r>
      <w:r w:rsidR="00C93D17" w:rsidRPr="00C93D17">
        <w:rPr>
          <w:rFonts w:ascii="Arial" w:hAnsi="Arial" w:cs="Arial"/>
          <w:sz w:val="24"/>
          <w:szCs w:val="24"/>
        </w:rPr>
        <w:t xml:space="preserve"> vedenia nepredpokladáme vplyvy na </w:t>
      </w:r>
      <w:proofErr w:type="spellStart"/>
      <w:r w:rsidR="00C93D17" w:rsidRPr="00C93D17">
        <w:rPr>
          <w:rFonts w:ascii="Arial" w:hAnsi="Arial" w:cs="Arial"/>
          <w:sz w:val="24"/>
          <w:szCs w:val="24"/>
        </w:rPr>
        <w:t>urbá</w:t>
      </w:r>
      <w:r>
        <w:rPr>
          <w:rFonts w:ascii="Arial" w:hAnsi="Arial" w:cs="Arial"/>
          <w:sz w:val="24"/>
          <w:szCs w:val="24"/>
        </w:rPr>
        <w:t>n</w:t>
      </w:r>
      <w:r w:rsidR="00C93D17" w:rsidRPr="00C93D17">
        <w:rPr>
          <w:rFonts w:ascii="Arial" w:hAnsi="Arial" w:cs="Arial"/>
          <w:sz w:val="24"/>
          <w:szCs w:val="24"/>
        </w:rPr>
        <w:t>ny</w:t>
      </w:r>
      <w:proofErr w:type="spellEnd"/>
      <w:r w:rsidR="00C93D17" w:rsidRPr="00C93D17">
        <w:rPr>
          <w:rFonts w:ascii="Arial" w:hAnsi="Arial" w:cs="Arial"/>
          <w:sz w:val="24"/>
          <w:szCs w:val="24"/>
        </w:rPr>
        <w:t xml:space="preserve"> komplex dotknutých sídel.</w:t>
      </w:r>
      <w:r w:rsidR="0046103F">
        <w:rPr>
          <w:rFonts w:ascii="Arial" w:hAnsi="Arial" w:cs="Arial"/>
          <w:sz w:val="24"/>
          <w:szCs w:val="24"/>
        </w:rPr>
        <w:t xml:space="preserve"> </w:t>
      </w:r>
      <w:r w:rsidR="00C93D17" w:rsidRPr="00C93D17">
        <w:rPr>
          <w:rFonts w:ascii="Arial" w:hAnsi="Arial" w:cs="Arial"/>
          <w:sz w:val="24"/>
          <w:szCs w:val="24"/>
        </w:rPr>
        <w:t>Prevádzkou nového 2x400kV vedenia sa využívanie krajiny kvalitatívne nezmení. Priestory v bezprostrednom okolí nového koridoru budú aj naďalej prevažne poľnohospodársky využívané. Možnosti lesného hospodárenia sa celkovou bilanciou záberu plôch a rozšírenia ochranného pásma nevýznamne zhoršia. Trvalý záber pôdy pre stožiarové miesta nového vedenia bude na poľnohospodárskej pôde znamenať iba nepatrné - takmer zanedbateľné zhoršenie možností poľnohospodárskeho využívania.</w:t>
      </w:r>
    </w:p>
    <w:p w14:paraId="5BE2DBF8" w14:textId="77777777" w:rsidR="00C93D17" w:rsidRPr="00C93D17" w:rsidRDefault="00C93D17" w:rsidP="0046103F">
      <w:pPr>
        <w:spacing w:before="60" w:after="60" w:line="276" w:lineRule="auto"/>
        <w:jc w:val="both"/>
        <w:rPr>
          <w:rFonts w:ascii="Arial" w:hAnsi="Arial" w:cs="Arial"/>
          <w:sz w:val="24"/>
          <w:szCs w:val="24"/>
        </w:rPr>
      </w:pPr>
      <w:r w:rsidRPr="00C93D17">
        <w:rPr>
          <w:rFonts w:ascii="Arial" w:hAnsi="Arial" w:cs="Arial"/>
          <w:sz w:val="24"/>
          <w:szCs w:val="24"/>
        </w:rPr>
        <w:t xml:space="preserve">Vzhľadom na lokalizáciu koridoru navrhovaného 2x400 kV vedenia v dotknutom území a vizuálnu expozíciu sa môže v súvislosti s prevádzkou nového vedenia objaviť zo strany dotknutého obyvateľstva jeho negatívne vizuálne vnímanie. Existencia takéhoto vnímania je však značne subjektívna - závislí od kritérií a citlivosti každého jednotlivca </w:t>
      </w:r>
    </w:p>
    <w:p w14:paraId="6F4CE47A" w14:textId="2E7554E3" w:rsidR="00C93D17" w:rsidRPr="00C93D17" w:rsidRDefault="0046103F" w:rsidP="00C411F9">
      <w:pPr>
        <w:pStyle w:val="Zkladntext"/>
        <w:spacing w:before="240" w:after="240" w:line="276" w:lineRule="auto"/>
        <w:jc w:val="left"/>
        <w:rPr>
          <w:rFonts w:ascii="Arial" w:hAnsi="Arial" w:cs="Arial"/>
          <w:b/>
          <w:bCs w:val="0"/>
          <w:szCs w:val="24"/>
        </w:rPr>
      </w:pPr>
      <w:r>
        <w:rPr>
          <w:rFonts w:ascii="Arial" w:hAnsi="Arial" w:cs="Arial"/>
          <w:b/>
          <w:szCs w:val="24"/>
        </w:rPr>
        <w:t>7.4</w:t>
      </w:r>
      <w:r>
        <w:rPr>
          <w:rFonts w:ascii="Arial" w:hAnsi="Arial" w:cs="Arial"/>
          <w:b/>
          <w:szCs w:val="24"/>
        </w:rPr>
        <w:tab/>
      </w:r>
      <w:r w:rsidR="00C93D17" w:rsidRPr="00C93D17">
        <w:rPr>
          <w:rFonts w:ascii="Arial" w:hAnsi="Arial" w:cs="Arial"/>
          <w:b/>
          <w:szCs w:val="24"/>
        </w:rPr>
        <w:t>Prijateľnosť činnosti pre dotknuté obce</w:t>
      </w:r>
    </w:p>
    <w:p w14:paraId="5A043EEA" w14:textId="0F042254" w:rsidR="00C93D17" w:rsidRPr="00C93D17" w:rsidRDefault="0046103F" w:rsidP="0046103F">
      <w:pPr>
        <w:spacing w:beforeLines="60" w:before="144" w:afterLines="60" w:after="144" w:line="276" w:lineRule="auto"/>
        <w:jc w:val="both"/>
        <w:rPr>
          <w:rFonts w:ascii="Arial" w:hAnsi="Arial" w:cs="Arial"/>
          <w:sz w:val="24"/>
          <w:szCs w:val="24"/>
        </w:rPr>
      </w:pPr>
      <w:r>
        <w:rPr>
          <w:rFonts w:ascii="Arial" w:hAnsi="Arial" w:cs="Arial"/>
          <w:sz w:val="24"/>
          <w:szCs w:val="24"/>
        </w:rPr>
        <w:t>V</w:t>
      </w:r>
      <w:r w:rsidR="00C93D17" w:rsidRPr="00C93D17">
        <w:rPr>
          <w:rFonts w:ascii="Arial" w:hAnsi="Arial" w:cs="Arial"/>
          <w:sz w:val="24"/>
          <w:szCs w:val="24"/>
        </w:rPr>
        <w:t xml:space="preserve"> proces</w:t>
      </w:r>
      <w:r>
        <w:rPr>
          <w:rFonts w:ascii="Arial" w:hAnsi="Arial" w:cs="Arial"/>
          <w:sz w:val="24"/>
          <w:szCs w:val="24"/>
        </w:rPr>
        <w:t>e</w:t>
      </w:r>
      <w:r w:rsidR="00C93D17" w:rsidRPr="00C93D17">
        <w:rPr>
          <w:rFonts w:ascii="Arial" w:hAnsi="Arial" w:cs="Arial"/>
          <w:sz w:val="24"/>
          <w:szCs w:val="24"/>
        </w:rPr>
        <w:t xml:space="preserve"> posudzovania vplyvov navrhovanej činnosti na životné prostredie (zámer</w:t>
      </w:r>
      <w:r>
        <w:rPr>
          <w:rFonts w:ascii="Arial" w:hAnsi="Arial" w:cs="Arial"/>
          <w:sz w:val="24"/>
          <w:szCs w:val="24"/>
        </w:rPr>
        <w:t xml:space="preserve"> EIA</w:t>
      </w:r>
      <w:r w:rsidR="00C93D17" w:rsidRPr="00C93D17">
        <w:rPr>
          <w:rFonts w:ascii="Arial" w:hAnsi="Arial" w:cs="Arial"/>
          <w:sz w:val="24"/>
          <w:szCs w:val="24"/>
        </w:rPr>
        <w:t>) neboli zo strany občanov dotknutých obcí z</w:t>
      </w:r>
      <w:r>
        <w:rPr>
          <w:rFonts w:ascii="Arial" w:hAnsi="Arial" w:cs="Arial"/>
          <w:sz w:val="24"/>
          <w:szCs w:val="24"/>
        </w:rPr>
        <w:t>az</w:t>
      </w:r>
      <w:r w:rsidR="00C93D17" w:rsidRPr="00C93D17">
        <w:rPr>
          <w:rFonts w:ascii="Arial" w:hAnsi="Arial" w:cs="Arial"/>
          <w:sz w:val="24"/>
          <w:szCs w:val="24"/>
        </w:rPr>
        <w:t>namenané žiadne odmietavé stanoviská navrhovanej činnosti, obdobne neboli vznesené ani námietky obcí voči plánovanej výstavbe vedenia ako takej, výhrady boli len voči trasovaniu vedenia v prípade variantu V1</w:t>
      </w:r>
      <w:r w:rsidR="00376CCD">
        <w:rPr>
          <w:rFonts w:ascii="Arial" w:hAnsi="Arial" w:cs="Arial"/>
          <w:sz w:val="24"/>
          <w:szCs w:val="24"/>
        </w:rPr>
        <w:t xml:space="preserve"> v stanovisku mesta Veľký Meder. L</w:t>
      </w:r>
      <w:r w:rsidR="00C93D17" w:rsidRPr="00C93D17">
        <w:rPr>
          <w:rFonts w:ascii="Arial" w:hAnsi="Arial" w:cs="Arial"/>
          <w:sz w:val="24"/>
          <w:szCs w:val="24"/>
        </w:rPr>
        <w:t xml:space="preserve">okálne problémy boli vyriešené počas prípravy Správy o hodnotení </w:t>
      </w:r>
      <w:r w:rsidR="00376CCD">
        <w:rPr>
          <w:rFonts w:ascii="Arial" w:hAnsi="Arial" w:cs="Arial"/>
          <w:sz w:val="24"/>
          <w:szCs w:val="24"/>
        </w:rPr>
        <w:t xml:space="preserve">vplyvov </w:t>
      </w:r>
      <w:r w:rsidR="00376CCD" w:rsidRPr="00C93D17">
        <w:rPr>
          <w:rFonts w:ascii="Arial" w:hAnsi="Arial" w:cs="Arial"/>
          <w:sz w:val="24"/>
          <w:szCs w:val="24"/>
        </w:rPr>
        <w:t>navrhovanej činnosti na životné prostredie</w:t>
      </w:r>
      <w:r w:rsidR="00376CCD">
        <w:rPr>
          <w:rFonts w:ascii="Arial" w:hAnsi="Arial" w:cs="Arial"/>
          <w:sz w:val="24"/>
          <w:szCs w:val="24"/>
        </w:rPr>
        <w:t xml:space="preserve"> a bolo do nej zapracované. SEPS </w:t>
      </w:r>
      <w:r w:rsidR="00EF5787">
        <w:rPr>
          <w:rFonts w:ascii="Arial" w:hAnsi="Arial" w:cs="Arial"/>
          <w:sz w:val="24"/>
          <w:szCs w:val="24"/>
        </w:rPr>
        <w:t xml:space="preserve">sa </w:t>
      </w:r>
      <w:r w:rsidR="00376CCD">
        <w:rPr>
          <w:rFonts w:ascii="Arial" w:hAnsi="Arial" w:cs="Arial"/>
          <w:sz w:val="24"/>
          <w:szCs w:val="24"/>
        </w:rPr>
        <w:t xml:space="preserve">v zmysle </w:t>
      </w:r>
      <w:r w:rsidR="00EF5787">
        <w:rPr>
          <w:rFonts w:ascii="Arial" w:hAnsi="Arial" w:cs="Arial"/>
          <w:sz w:val="24"/>
          <w:szCs w:val="24"/>
        </w:rPr>
        <w:t xml:space="preserve">odporúčania </w:t>
      </w:r>
      <w:r w:rsidR="00376CCD">
        <w:rPr>
          <w:rFonts w:ascii="Arial" w:hAnsi="Arial" w:cs="Arial"/>
          <w:sz w:val="24"/>
          <w:szCs w:val="24"/>
        </w:rPr>
        <w:t xml:space="preserve">Záverečného stanoviska Ministerstva životného prostredia SR </w:t>
      </w:r>
      <w:r w:rsidR="00EF5787">
        <w:rPr>
          <w:rFonts w:ascii="Arial" w:hAnsi="Arial" w:cs="Arial"/>
          <w:sz w:val="24"/>
          <w:szCs w:val="24"/>
        </w:rPr>
        <w:t>rozhodla pre výstavb</w:t>
      </w:r>
      <w:r w:rsidR="00E83AC5">
        <w:rPr>
          <w:rFonts w:ascii="Arial" w:hAnsi="Arial" w:cs="Arial"/>
          <w:sz w:val="24"/>
          <w:szCs w:val="24"/>
        </w:rPr>
        <w:t>u</w:t>
      </w:r>
      <w:r w:rsidR="00EF5787">
        <w:rPr>
          <w:rFonts w:ascii="Arial" w:hAnsi="Arial" w:cs="Arial"/>
          <w:sz w:val="24"/>
          <w:szCs w:val="24"/>
        </w:rPr>
        <w:t xml:space="preserve"> vedenia vo variante 2.</w:t>
      </w:r>
    </w:p>
    <w:p w14:paraId="2A23FE3B" w14:textId="2AE29D5E" w:rsidR="00C93D17" w:rsidRPr="00C93D17" w:rsidRDefault="00C93D17" w:rsidP="00FF2619">
      <w:pPr>
        <w:spacing w:before="60" w:after="60" w:line="276" w:lineRule="auto"/>
        <w:jc w:val="both"/>
        <w:rPr>
          <w:rFonts w:ascii="Arial" w:hAnsi="Arial" w:cs="Arial"/>
          <w:sz w:val="24"/>
          <w:szCs w:val="24"/>
        </w:rPr>
      </w:pPr>
      <w:r w:rsidRPr="00C93D17">
        <w:rPr>
          <w:rFonts w:ascii="Arial" w:hAnsi="Arial" w:cs="Arial"/>
          <w:sz w:val="24"/>
          <w:szCs w:val="24"/>
        </w:rPr>
        <w:t xml:space="preserve">Nosnými z hľadiska návrhu trasovania línie nového vedenia 2x400 kV </w:t>
      </w:r>
      <w:r w:rsidR="00E83AC5">
        <w:rPr>
          <w:rFonts w:ascii="Arial" w:hAnsi="Arial" w:cs="Arial"/>
          <w:sz w:val="24"/>
          <w:szCs w:val="24"/>
        </w:rPr>
        <w:t>sú</w:t>
      </w:r>
      <w:r w:rsidRPr="00C93D17">
        <w:rPr>
          <w:rFonts w:ascii="Arial" w:hAnsi="Arial" w:cs="Arial"/>
          <w:sz w:val="24"/>
          <w:szCs w:val="24"/>
        </w:rPr>
        <w:t xml:space="preserve"> pre dotknuté obce nasledujúce skutočnosti:</w:t>
      </w:r>
    </w:p>
    <w:p w14:paraId="41DCD568" w14:textId="77777777" w:rsidR="00C93D17" w:rsidRPr="00FF2619" w:rsidRDefault="00C93D17" w:rsidP="00AB728A">
      <w:pPr>
        <w:keepNext/>
        <w:spacing w:before="60" w:after="60" w:line="276" w:lineRule="auto"/>
        <w:outlineLvl w:val="1"/>
        <w:rPr>
          <w:rFonts w:ascii="Arial" w:hAnsi="Arial" w:cs="Arial"/>
          <w:sz w:val="24"/>
          <w:szCs w:val="24"/>
          <w:u w:val="single"/>
        </w:rPr>
      </w:pPr>
      <w:r w:rsidRPr="00FF2619">
        <w:rPr>
          <w:rFonts w:ascii="Arial" w:hAnsi="Arial" w:cs="Arial"/>
          <w:sz w:val="24"/>
          <w:szCs w:val="24"/>
          <w:u w:val="single"/>
        </w:rPr>
        <w:t>Mesto Veľký Meder</w:t>
      </w:r>
    </w:p>
    <w:p w14:paraId="04A12452" w14:textId="4C3D1B1A" w:rsidR="00C93D17" w:rsidRPr="00C93D17" w:rsidRDefault="00C93D17" w:rsidP="00EF5787">
      <w:pPr>
        <w:spacing w:beforeLines="60" w:before="144" w:afterLines="60" w:after="144" w:line="276" w:lineRule="auto"/>
        <w:jc w:val="both"/>
        <w:rPr>
          <w:rFonts w:ascii="Arial" w:hAnsi="Arial" w:cs="Arial"/>
          <w:sz w:val="24"/>
          <w:szCs w:val="24"/>
        </w:rPr>
      </w:pPr>
      <w:r w:rsidRPr="00C93D17">
        <w:rPr>
          <w:rFonts w:ascii="Arial" w:hAnsi="Arial" w:cs="Arial"/>
          <w:sz w:val="24"/>
          <w:szCs w:val="24"/>
        </w:rPr>
        <w:t xml:space="preserve">Samotné mesto Veľký Meder je dotknuté navrhovanou činnosťou iba okrajovo a mimo zastavaného a obývaného územia. Trasa vedenia vedie predovšetkým katastrálnym územím </w:t>
      </w:r>
      <w:proofErr w:type="spellStart"/>
      <w:r w:rsidRPr="00C93D17">
        <w:rPr>
          <w:rFonts w:ascii="Arial" w:hAnsi="Arial" w:cs="Arial"/>
          <w:sz w:val="24"/>
          <w:szCs w:val="24"/>
        </w:rPr>
        <w:t>Ižop</w:t>
      </w:r>
      <w:proofErr w:type="spellEnd"/>
      <w:r w:rsidRPr="00C93D17">
        <w:rPr>
          <w:rFonts w:ascii="Arial" w:hAnsi="Arial" w:cs="Arial"/>
          <w:sz w:val="24"/>
          <w:szCs w:val="24"/>
        </w:rPr>
        <w:t>, ktoré je časťou mesta. Trasa prechádza zväčša poľnohospodárskou krajinou, avšak trasa vo variante V1 križuje aj plochy v rozvíjajúcej sa časti intravilánu určené na zastavanie.</w:t>
      </w:r>
      <w:r w:rsidR="00EF5787">
        <w:rPr>
          <w:rFonts w:ascii="Arial" w:hAnsi="Arial" w:cs="Arial"/>
          <w:sz w:val="24"/>
          <w:szCs w:val="24"/>
        </w:rPr>
        <w:t xml:space="preserve"> </w:t>
      </w:r>
      <w:r w:rsidR="00EF5787" w:rsidRPr="002E5834">
        <w:rPr>
          <w:rFonts w:ascii="Arial" w:hAnsi="Arial" w:cs="Arial"/>
          <w:sz w:val="24"/>
          <w:szCs w:val="24"/>
        </w:rPr>
        <w:t xml:space="preserve">Zvolený </w:t>
      </w:r>
      <w:r w:rsidRPr="002E5834">
        <w:rPr>
          <w:rFonts w:ascii="Arial" w:hAnsi="Arial" w:cs="Arial"/>
          <w:sz w:val="24"/>
          <w:szCs w:val="24"/>
        </w:rPr>
        <w:t>variant V2</w:t>
      </w:r>
      <w:r w:rsidRPr="00C93D17">
        <w:rPr>
          <w:rFonts w:ascii="Arial" w:hAnsi="Arial" w:cs="Arial"/>
          <w:sz w:val="24"/>
          <w:szCs w:val="24"/>
        </w:rPr>
        <w:t xml:space="preserve"> obchádza mestskú časť </w:t>
      </w:r>
      <w:proofErr w:type="spellStart"/>
      <w:r w:rsidRPr="00C93D17">
        <w:rPr>
          <w:rFonts w:ascii="Arial" w:hAnsi="Arial" w:cs="Arial"/>
          <w:sz w:val="24"/>
          <w:szCs w:val="24"/>
        </w:rPr>
        <w:t>Ižop</w:t>
      </w:r>
      <w:proofErr w:type="spellEnd"/>
      <w:r w:rsidRPr="00C93D17">
        <w:rPr>
          <w:rFonts w:ascii="Arial" w:hAnsi="Arial" w:cs="Arial"/>
          <w:sz w:val="24"/>
          <w:szCs w:val="24"/>
        </w:rPr>
        <w:t xml:space="preserve"> zo západnej strany. </w:t>
      </w:r>
    </w:p>
    <w:p w14:paraId="1F8A271A" w14:textId="77777777" w:rsidR="00C93D17" w:rsidRPr="00FF2619" w:rsidRDefault="00C93D17" w:rsidP="00F3389F">
      <w:pPr>
        <w:keepNext/>
        <w:spacing w:before="60" w:after="60" w:line="276" w:lineRule="auto"/>
        <w:outlineLvl w:val="1"/>
        <w:rPr>
          <w:rFonts w:ascii="Arial" w:hAnsi="Arial" w:cs="Arial"/>
          <w:sz w:val="24"/>
          <w:szCs w:val="24"/>
          <w:u w:val="single"/>
        </w:rPr>
      </w:pPr>
      <w:r w:rsidRPr="00FF2619">
        <w:rPr>
          <w:rFonts w:ascii="Arial" w:hAnsi="Arial" w:cs="Arial"/>
          <w:sz w:val="24"/>
          <w:szCs w:val="24"/>
          <w:u w:val="single"/>
        </w:rPr>
        <w:t>Obec Číčov</w:t>
      </w:r>
    </w:p>
    <w:p w14:paraId="120AC845" w14:textId="795BA3E8" w:rsidR="00C93D17" w:rsidRPr="00C93D17" w:rsidRDefault="00C93D17" w:rsidP="00101CEA">
      <w:pPr>
        <w:spacing w:beforeLines="60" w:before="144" w:afterLines="60" w:after="144" w:line="276" w:lineRule="auto"/>
        <w:jc w:val="both"/>
        <w:rPr>
          <w:rFonts w:ascii="Arial" w:hAnsi="Arial" w:cs="Arial"/>
          <w:sz w:val="24"/>
          <w:szCs w:val="24"/>
        </w:rPr>
      </w:pPr>
      <w:r w:rsidRPr="00C93D17">
        <w:rPr>
          <w:rFonts w:ascii="Arial" w:hAnsi="Arial" w:cs="Arial"/>
          <w:sz w:val="24"/>
          <w:szCs w:val="24"/>
        </w:rPr>
        <w:t xml:space="preserve">V zmysle </w:t>
      </w:r>
      <w:r w:rsidR="00101CEA">
        <w:rPr>
          <w:rFonts w:ascii="Arial" w:hAnsi="Arial" w:cs="Arial"/>
          <w:sz w:val="24"/>
          <w:szCs w:val="24"/>
        </w:rPr>
        <w:t>územno-plánovacej dokumentácie</w:t>
      </w:r>
      <w:r w:rsidRPr="00C93D17">
        <w:rPr>
          <w:rFonts w:ascii="Arial" w:hAnsi="Arial" w:cs="Arial"/>
          <w:sz w:val="24"/>
          <w:szCs w:val="24"/>
        </w:rPr>
        <w:t xml:space="preserve"> obce Číčov</w:t>
      </w:r>
      <w:r w:rsidR="00101CEA">
        <w:rPr>
          <w:rFonts w:ascii="Arial" w:hAnsi="Arial" w:cs="Arial"/>
          <w:sz w:val="24"/>
          <w:szCs w:val="24"/>
        </w:rPr>
        <w:t>,</w:t>
      </w:r>
      <w:r w:rsidRPr="00C93D17">
        <w:rPr>
          <w:rFonts w:ascii="Arial" w:hAnsi="Arial" w:cs="Arial"/>
          <w:sz w:val="24"/>
          <w:szCs w:val="24"/>
        </w:rPr>
        <w:t xml:space="preserve"> trasa nového vedenia nie je v konflikte s existujúcimi plánmi, resp. záujmami rozvoja tejto obce</w:t>
      </w:r>
      <w:r w:rsidR="00F3389F">
        <w:rPr>
          <w:rFonts w:ascii="Arial" w:hAnsi="Arial" w:cs="Arial"/>
          <w:sz w:val="24"/>
          <w:szCs w:val="24"/>
        </w:rPr>
        <w:t xml:space="preserve">. </w:t>
      </w:r>
      <w:r w:rsidRPr="00C93D17">
        <w:rPr>
          <w:rFonts w:ascii="Arial" w:hAnsi="Arial" w:cs="Arial"/>
          <w:sz w:val="24"/>
          <w:szCs w:val="24"/>
        </w:rPr>
        <w:t xml:space="preserve"> </w:t>
      </w:r>
      <w:r w:rsidR="00F3389F">
        <w:rPr>
          <w:rFonts w:ascii="Arial" w:hAnsi="Arial" w:cs="Arial"/>
          <w:sz w:val="24"/>
          <w:szCs w:val="24"/>
        </w:rPr>
        <w:t xml:space="preserve">Avšak </w:t>
      </w:r>
      <w:r w:rsidRPr="00C93D17">
        <w:rPr>
          <w:rFonts w:ascii="Arial" w:hAnsi="Arial" w:cs="Arial"/>
          <w:sz w:val="24"/>
          <w:szCs w:val="24"/>
        </w:rPr>
        <w:t xml:space="preserve">trasa variantu V1 vedie v kontakte so zastavaným územím obce z východnej strany a môže spôsobiť </w:t>
      </w:r>
      <w:proofErr w:type="spellStart"/>
      <w:r w:rsidRPr="00C93D17">
        <w:rPr>
          <w:rFonts w:ascii="Arial" w:hAnsi="Arial" w:cs="Arial"/>
          <w:sz w:val="24"/>
          <w:szCs w:val="24"/>
        </w:rPr>
        <w:t>bari</w:t>
      </w:r>
      <w:r w:rsidR="002E5834">
        <w:rPr>
          <w:rFonts w:ascii="Arial" w:hAnsi="Arial" w:cs="Arial"/>
          <w:sz w:val="24"/>
          <w:szCs w:val="24"/>
        </w:rPr>
        <w:t>é</w:t>
      </w:r>
      <w:r w:rsidRPr="00C93D17">
        <w:rPr>
          <w:rFonts w:ascii="Arial" w:hAnsi="Arial" w:cs="Arial"/>
          <w:sz w:val="24"/>
          <w:szCs w:val="24"/>
        </w:rPr>
        <w:t>rov</w:t>
      </w:r>
      <w:r w:rsidR="002E5834">
        <w:rPr>
          <w:rFonts w:ascii="Arial" w:hAnsi="Arial" w:cs="Arial"/>
          <w:sz w:val="24"/>
          <w:szCs w:val="24"/>
        </w:rPr>
        <w:t>é</w:t>
      </w:r>
      <w:proofErr w:type="spellEnd"/>
      <w:r w:rsidRPr="00C93D17">
        <w:rPr>
          <w:rFonts w:ascii="Arial" w:hAnsi="Arial" w:cs="Arial"/>
          <w:sz w:val="24"/>
          <w:szCs w:val="24"/>
        </w:rPr>
        <w:t xml:space="preserve"> efekty alebo deliace účinky</w:t>
      </w:r>
      <w:r w:rsidR="00101CEA">
        <w:rPr>
          <w:rFonts w:ascii="Arial" w:hAnsi="Arial" w:cs="Arial"/>
          <w:sz w:val="24"/>
          <w:szCs w:val="24"/>
        </w:rPr>
        <w:t>,</w:t>
      </w:r>
      <w:r w:rsidRPr="00C93D17">
        <w:rPr>
          <w:rFonts w:ascii="Arial" w:hAnsi="Arial" w:cs="Arial"/>
          <w:sz w:val="24"/>
          <w:szCs w:val="24"/>
        </w:rPr>
        <w:t xml:space="preserve"> a zabrániť tak možnému územnému rozvoju obce.</w:t>
      </w:r>
      <w:r w:rsidR="00F3389F">
        <w:rPr>
          <w:rFonts w:ascii="Arial" w:hAnsi="Arial" w:cs="Arial"/>
          <w:sz w:val="24"/>
          <w:szCs w:val="24"/>
        </w:rPr>
        <w:t xml:space="preserve"> Zvolením variantu 2 nepríde ku konfliktu trasovania vedenia s územným rozvojom obce Číčov.</w:t>
      </w:r>
    </w:p>
    <w:p w14:paraId="37F59AD4" w14:textId="77777777" w:rsidR="00C93D17" w:rsidRPr="00FF2619" w:rsidRDefault="00C93D17" w:rsidP="00F3389F">
      <w:pPr>
        <w:keepNext/>
        <w:spacing w:before="60" w:after="60" w:line="276" w:lineRule="auto"/>
        <w:jc w:val="both"/>
        <w:outlineLvl w:val="1"/>
        <w:rPr>
          <w:rFonts w:ascii="Arial" w:hAnsi="Arial" w:cs="Arial"/>
          <w:sz w:val="24"/>
          <w:szCs w:val="24"/>
          <w:u w:val="single"/>
        </w:rPr>
      </w:pPr>
      <w:r w:rsidRPr="00FF2619">
        <w:rPr>
          <w:rFonts w:ascii="Arial" w:hAnsi="Arial" w:cs="Arial"/>
          <w:sz w:val="24"/>
          <w:szCs w:val="24"/>
          <w:u w:val="single"/>
        </w:rPr>
        <w:lastRenderedPageBreak/>
        <w:t>Obec Trávnik</w:t>
      </w:r>
    </w:p>
    <w:p w14:paraId="6A5F7340" w14:textId="19BD20EB" w:rsidR="00C93D17" w:rsidRPr="00C93D17" w:rsidRDefault="00C93D17" w:rsidP="00101CEA">
      <w:pPr>
        <w:spacing w:beforeLines="60" w:before="144" w:afterLines="60" w:after="144" w:line="276" w:lineRule="auto"/>
        <w:jc w:val="both"/>
        <w:rPr>
          <w:rFonts w:ascii="Arial" w:hAnsi="Arial" w:cs="Arial"/>
          <w:sz w:val="24"/>
          <w:szCs w:val="24"/>
        </w:rPr>
      </w:pPr>
      <w:r w:rsidRPr="002E5834">
        <w:rPr>
          <w:rFonts w:ascii="Arial" w:hAnsi="Arial" w:cs="Arial"/>
          <w:sz w:val="24"/>
          <w:szCs w:val="24"/>
        </w:rPr>
        <w:t>Trasa vedenia v oboch variantoch obchádza zastavané územie obce a vedie zväčša poľnohospodárskou pôdou a na juhu územia aj lesnými pozemkami. V blízkosti koridoru navrhovaného vedenia (v trase variantu V1-B) sa nachádza ochranné pásmo II. stupňa vodárenského zdroja Trávnik, z ktorého sú zásobované obce Číčov, Trávnik a Klížska Nemá.</w:t>
      </w:r>
      <w:r w:rsidR="00101CEA" w:rsidRPr="002E5834">
        <w:rPr>
          <w:rFonts w:ascii="Arial" w:hAnsi="Arial" w:cs="Arial"/>
          <w:sz w:val="24"/>
          <w:szCs w:val="24"/>
        </w:rPr>
        <w:t xml:space="preserve"> </w:t>
      </w:r>
      <w:r w:rsidRPr="002E5834">
        <w:rPr>
          <w:rFonts w:ascii="Arial" w:hAnsi="Arial" w:cs="Arial"/>
          <w:sz w:val="24"/>
          <w:szCs w:val="24"/>
        </w:rPr>
        <w:t>Priamo v dotknutom území, v katastrálnom území obce Trávnik sa nachádzajú aj ložiská nevyhradeného nerastu, ktoré sú v trase variantu V1. Ide o ložiská nevyhradeného nerastu - štrky a štrkopiesky evidované ako ložiská Trávnik I, II a III. Línia vedenia vo variante V1 je tak v konflikte</w:t>
      </w:r>
      <w:r w:rsidRPr="002E5834">
        <w:rPr>
          <w:rFonts w:ascii="Arial" w:hAnsi="Arial" w:cs="Arial"/>
          <w:bCs/>
          <w:sz w:val="24"/>
          <w:szCs w:val="24"/>
        </w:rPr>
        <w:t xml:space="preserve"> s </w:t>
      </w:r>
      <w:r w:rsidRPr="002E5834">
        <w:rPr>
          <w:rFonts w:ascii="Arial" w:hAnsi="Arial" w:cs="Arial"/>
          <w:sz w:val="24"/>
          <w:szCs w:val="24"/>
        </w:rPr>
        <w:t>ložiskom Trávnik</w:t>
      </w:r>
      <w:r w:rsidRPr="00C93D17">
        <w:rPr>
          <w:rFonts w:ascii="Arial" w:hAnsi="Arial" w:cs="Arial"/>
          <w:sz w:val="24"/>
          <w:szCs w:val="24"/>
        </w:rPr>
        <w:t xml:space="preserve"> s rozvinutou ťažbou ako aj OP II. stupňa vodárenského zdroja Trávnik.</w:t>
      </w:r>
      <w:r w:rsidR="00F3389F">
        <w:rPr>
          <w:rFonts w:ascii="Arial" w:hAnsi="Arial" w:cs="Arial"/>
          <w:sz w:val="24"/>
          <w:szCs w:val="24"/>
        </w:rPr>
        <w:t xml:space="preserve"> Zvolením variantu 2 bude vedenie dané územie obchádzať.</w:t>
      </w:r>
    </w:p>
    <w:p w14:paraId="123A0BFE" w14:textId="77777777" w:rsidR="00C93D17" w:rsidRPr="00FF2619" w:rsidRDefault="00C93D17" w:rsidP="00F3389F">
      <w:pPr>
        <w:keepNext/>
        <w:spacing w:before="60" w:after="60" w:line="276" w:lineRule="auto"/>
        <w:outlineLvl w:val="1"/>
        <w:rPr>
          <w:rFonts w:ascii="Arial" w:hAnsi="Arial" w:cs="Arial"/>
          <w:sz w:val="24"/>
          <w:szCs w:val="24"/>
          <w:u w:val="single"/>
        </w:rPr>
      </w:pPr>
      <w:r w:rsidRPr="00FF2619">
        <w:rPr>
          <w:rFonts w:ascii="Arial" w:hAnsi="Arial" w:cs="Arial"/>
          <w:sz w:val="24"/>
          <w:szCs w:val="24"/>
          <w:u w:val="single"/>
        </w:rPr>
        <w:t>Obec Tôň</w:t>
      </w:r>
    </w:p>
    <w:p w14:paraId="57EADC86" w14:textId="77777777" w:rsidR="00C93D17" w:rsidRPr="00C93D17" w:rsidRDefault="00C93D17" w:rsidP="00F3389F">
      <w:pPr>
        <w:spacing w:beforeLines="60" w:before="144" w:afterLines="60" w:after="144" w:line="276" w:lineRule="auto"/>
        <w:jc w:val="both"/>
        <w:rPr>
          <w:rFonts w:ascii="Arial" w:hAnsi="Arial" w:cs="Arial"/>
          <w:sz w:val="24"/>
          <w:szCs w:val="24"/>
        </w:rPr>
      </w:pPr>
      <w:r w:rsidRPr="00C93D17">
        <w:rPr>
          <w:rFonts w:ascii="Arial" w:hAnsi="Arial" w:cs="Arial"/>
          <w:sz w:val="24"/>
          <w:szCs w:val="24"/>
        </w:rPr>
        <w:t>Obec je dotknutá navrhovanou činnosťou iba okrajovo, cez toto katastrálne územie prechádza vedenie iba vo variante V2, a to cez jeho západnú časť, pričom je situované na poľnohospodárskej pôde, v smere od obce za kanálom Holiare - Kosihy.</w:t>
      </w:r>
    </w:p>
    <w:p w14:paraId="6ACD8002" w14:textId="77777777" w:rsidR="00C93D17" w:rsidRPr="00FF2619" w:rsidRDefault="00C93D17" w:rsidP="00F3389F">
      <w:pPr>
        <w:keepNext/>
        <w:spacing w:before="60" w:after="60" w:line="276" w:lineRule="auto"/>
        <w:outlineLvl w:val="1"/>
        <w:rPr>
          <w:rFonts w:ascii="Arial" w:hAnsi="Arial" w:cs="Arial"/>
          <w:sz w:val="24"/>
          <w:szCs w:val="24"/>
          <w:u w:val="single"/>
        </w:rPr>
      </w:pPr>
      <w:r w:rsidRPr="00FF2619">
        <w:rPr>
          <w:rFonts w:ascii="Arial" w:hAnsi="Arial" w:cs="Arial"/>
          <w:sz w:val="24"/>
          <w:szCs w:val="24"/>
          <w:u w:val="single"/>
        </w:rPr>
        <w:t>Obec Klížska Nemá</w:t>
      </w:r>
    </w:p>
    <w:p w14:paraId="68B4CF1A" w14:textId="77777777" w:rsidR="00C93D17" w:rsidRPr="00C93D17" w:rsidRDefault="00C93D17" w:rsidP="00F3389F">
      <w:pPr>
        <w:spacing w:beforeLines="60" w:before="144" w:afterLines="60" w:after="144" w:line="276" w:lineRule="auto"/>
        <w:jc w:val="both"/>
        <w:rPr>
          <w:rFonts w:ascii="Arial" w:hAnsi="Arial" w:cs="Arial"/>
          <w:sz w:val="24"/>
          <w:szCs w:val="24"/>
        </w:rPr>
      </w:pPr>
      <w:r w:rsidRPr="00C93D17">
        <w:rPr>
          <w:rFonts w:ascii="Arial" w:hAnsi="Arial" w:cs="Arial"/>
          <w:sz w:val="24"/>
          <w:szCs w:val="24"/>
        </w:rPr>
        <w:t>Obec je dotknutá navrhovanou činnosťou iba okrajovo, keďže navrhované vedenie je situované mimo samotného územia obce - pri severozápadnom okraji katastrálnych hraníc jej územia. Obec Klížska Nemá vo svojom stanovisku k zámeru nemala žiadne pripomienky.</w:t>
      </w:r>
    </w:p>
    <w:p w14:paraId="49B642CE" w14:textId="022D7BB9" w:rsidR="00F642A1" w:rsidRPr="00921D6C" w:rsidRDefault="00C93D17" w:rsidP="00543C5B">
      <w:pPr>
        <w:overflowPunct/>
        <w:spacing w:before="360" w:after="360" w:line="276" w:lineRule="auto"/>
        <w:ind w:left="851" w:hanging="567"/>
        <w:jc w:val="both"/>
        <w:textAlignment w:val="auto"/>
        <w:rPr>
          <w:rFonts w:ascii="Arial" w:hAnsi="Arial" w:cs="Arial"/>
          <w:b/>
          <w:caps/>
          <w:sz w:val="28"/>
        </w:rPr>
      </w:pPr>
      <w:r>
        <w:rPr>
          <w:rFonts w:ascii="Arial" w:hAnsi="Arial" w:cs="Arial"/>
          <w:b/>
          <w:caps/>
          <w:sz w:val="28"/>
        </w:rPr>
        <w:t>8</w:t>
      </w:r>
      <w:r w:rsidR="00F642A1" w:rsidRPr="00921D6C">
        <w:rPr>
          <w:rFonts w:ascii="Arial" w:hAnsi="Arial" w:cs="Arial"/>
          <w:b/>
          <w:caps/>
          <w:sz w:val="28"/>
        </w:rPr>
        <w:t>.</w:t>
      </w:r>
      <w:r w:rsidR="00F642A1" w:rsidRPr="00921D6C">
        <w:rPr>
          <w:rFonts w:ascii="Arial" w:hAnsi="Arial" w:cs="Arial"/>
          <w:b/>
          <w:caps/>
          <w:sz w:val="28"/>
        </w:rPr>
        <w:tab/>
      </w:r>
      <w:r w:rsidR="00F642A1" w:rsidRPr="00543C5B">
        <w:rPr>
          <w:rFonts w:ascii="Arial" w:hAnsi="Arial" w:cs="Arial"/>
          <w:b/>
          <w:sz w:val="28"/>
        </w:rPr>
        <w:t xml:space="preserve">Harmonogram implementácie  a výstavby </w:t>
      </w:r>
      <w:r w:rsidR="00543C5B" w:rsidRPr="00543C5B">
        <w:rPr>
          <w:rFonts w:ascii="Arial" w:hAnsi="Arial" w:cs="Arial"/>
          <w:b/>
          <w:sz w:val="28"/>
        </w:rPr>
        <w:t>projektu</w:t>
      </w:r>
      <w:r w:rsidR="00F642A1" w:rsidRPr="00543C5B" w:rsidDel="00921D6C">
        <w:rPr>
          <w:rFonts w:ascii="Arial" w:hAnsi="Arial" w:cs="Arial"/>
          <w:b/>
          <w:caps/>
          <w:sz w:val="28"/>
        </w:rPr>
        <w:t xml:space="preserve"> </w:t>
      </w:r>
    </w:p>
    <w:p w14:paraId="0E63BE61" w14:textId="5C9BA9D9" w:rsidR="000F4154" w:rsidRDefault="00E832EB" w:rsidP="00F642A1">
      <w:pPr>
        <w:spacing w:line="276" w:lineRule="auto"/>
        <w:contextualSpacing/>
        <w:jc w:val="both"/>
        <w:rPr>
          <w:rFonts w:ascii="Arial" w:hAnsi="Arial" w:cs="Arial"/>
          <w:sz w:val="24"/>
        </w:rPr>
      </w:pPr>
      <w:r>
        <w:rPr>
          <w:rFonts w:ascii="Arial" w:hAnsi="Arial" w:cs="Arial"/>
          <w:sz w:val="24"/>
        </w:rPr>
        <w:t xml:space="preserve">Vydanie záverečného </w:t>
      </w:r>
      <w:r w:rsidR="000F4154">
        <w:rPr>
          <w:rFonts w:ascii="Arial" w:hAnsi="Arial" w:cs="Arial"/>
          <w:sz w:val="24"/>
        </w:rPr>
        <w:t xml:space="preserve"> </w:t>
      </w:r>
      <w:r>
        <w:rPr>
          <w:rFonts w:ascii="Arial" w:hAnsi="Arial" w:cs="Arial"/>
          <w:sz w:val="24"/>
        </w:rPr>
        <w:t>st</w:t>
      </w:r>
      <w:r w:rsidR="00196061">
        <w:rPr>
          <w:rFonts w:ascii="Arial" w:hAnsi="Arial" w:cs="Arial"/>
          <w:sz w:val="24"/>
        </w:rPr>
        <w:t xml:space="preserve">anoviska </w:t>
      </w:r>
      <w:r w:rsidR="000F4154">
        <w:rPr>
          <w:rFonts w:ascii="Arial" w:hAnsi="Arial" w:cs="Arial"/>
          <w:sz w:val="24"/>
        </w:rPr>
        <w:t>MŽP SR</w:t>
      </w:r>
      <w:r w:rsidR="000F4154">
        <w:rPr>
          <w:rFonts w:ascii="Arial" w:hAnsi="Arial" w:cs="Arial"/>
          <w:sz w:val="24"/>
        </w:rPr>
        <w:tab/>
      </w:r>
      <w:r w:rsidR="000F4154">
        <w:rPr>
          <w:rFonts w:ascii="Arial" w:hAnsi="Arial" w:cs="Arial"/>
          <w:sz w:val="24"/>
        </w:rPr>
        <w:tab/>
      </w:r>
      <w:r w:rsidR="000F4154">
        <w:rPr>
          <w:rFonts w:ascii="Arial" w:hAnsi="Arial" w:cs="Arial"/>
          <w:sz w:val="24"/>
        </w:rPr>
        <w:tab/>
      </w:r>
      <w:r w:rsidR="00196061">
        <w:rPr>
          <w:rFonts w:ascii="Arial" w:hAnsi="Arial" w:cs="Arial"/>
          <w:sz w:val="24"/>
        </w:rPr>
        <w:t>25. október 2015</w:t>
      </w:r>
      <w:r w:rsidR="000F4154">
        <w:rPr>
          <w:rFonts w:ascii="Arial" w:hAnsi="Arial" w:cs="Arial"/>
          <w:sz w:val="24"/>
        </w:rPr>
        <w:tab/>
      </w:r>
    </w:p>
    <w:p w14:paraId="702DA9AE" w14:textId="7F255335" w:rsidR="00F642A1" w:rsidRDefault="00F642A1" w:rsidP="00F642A1">
      <w:pPr>
        <w:spacing w:line="276" w:lineRule="auto"/>
        <w:contextualSpacing/>
        <w:jc w:val="both"/>
        <w:rPr>
          <w:rFonts w:ascii="Arial" w:hAnsi="Arial" w:cs="Arial"/>
          <w:sz w:val="24"/>
        </w:rPr>
      </w:pPr>
      <w:r>
        <w:rPr>
          <w:rFonts w:ascii="Arial" w:hAnsi="Arial" w:cs="Arial"/>
          <w:sz w:val="24"/>
        </w:rPr>
        <w:t xml:space="preserve">Predpokladaný termín získania územného rozhodnutia: </w:t>
      </w:r>
      <w:r>
        <w:rPr>
          <w:rFonts w:ascii="Arial" w:hAnsi="Arial" w:cs="Arial"/>
          <w:sz w:val="24"/>
        </w:rPr>
        <w:tab/>
        <w:t>august</w:t>
      </w:r>
      <w:r w:rsidR="00AB728A">
        <w:rPr>
          <w:rFonts w:ascii="Arial" w:hAnsi="Arial" w:cs="Arial"/>
          <w:sz w:val="24"/>
        </w:rPr>
        <w:t xml:space="preserve"> </w:t>
      </w:r>
      <w:r>
        <w:rPr>
          <w:rFonts w:ascii="Arial" w:hAnsi="Arial" w:cs="Arial"/>
          <w:sz w:val="24"/>
        </w:rPr>
        <w:t>2017</w:t>
      </w:r>
    </w:p>
    <w:p w14:paraId="22D3780A" w14:textId="77777777" w:rsidR="00F642A1" w:rsidRDefault="00F642A1" w:rsidP="00F642A1">
      <w:pPr>
        <w:spacing w:line="276" w:lineRule="auto"/>
        <w:contextualSpacing/>
        <w:jc w:val="both"/>
        <w:rPr>
          <w:rFonts w:ascii="Arial" w:hAnsi="Arial" w:cs="Arial"/>
          <w:sz w:val="24"/>
        </w:rPr>
      </w:pPr>
      <w:r>
        <w:rPr>
          <w:rFonts w:ascii="Arial" w:hAnsi="Arial" w:cs="Arial"/>
          <w:sz w:val="24"/>
        </w:rPr>
        <w:t xml:space="preserve">Predpokladaný termín získania stavebného povolenia: </w:t>
      </w:r>
      <w:r>
        <w:rPr>
          <w:rFonts w:ascii="Arial" w:hAnsi="Arial" w:cs="Arial"/>
          <w:sz w:val="24"/>
        </w:rPr>
        <w:tab/>
        <w:t>máj 2018</w:t>
      </w:r>
    </w:p>
    <w:p w14:paraId="25B0ECFA" w14:textId="4D9F2977" w:rsidR="00F642A1" w:rsidRPr="00921D6C" w:rsidRDefault="00F642A1" w:rsidP="00F642A1">
      <w:pPr>
        <w:spacing w:line="276" w:lineRule="auto"/>
        <w:contextualSpacing/>
        <w:jc w:val="both"/>
        <w:rPr>
          <w:rFonts w:ascii="Arial" w:hAnsi="Arial" w:cs="Arial"/>
          <w:sz w:val="24"/>
        </w:rPr>
      </w:pPr>
      <w:r w:rsidRPr="00921D6C">
        <w:rPr>
          <w:rFonts w:ascii="Arial" w:hAnsi="Arial" w:cs="Arial"/>
          <w:sz w:val="24"/>
        </w:rPr>
        <w:t xml:space="preserve">Predpokladaný termín začatia výstavby: </w:t>
      </w:r>
      <w:r w:rsidRPr="00921D6C">
        <w:rPr>
          <w:rFonts w:ascii="Arial" w:hAnsi="Arial" w:cs="Arial"/>
          <w:sz w:val="24"/>
        </w:rPr>
        <w:tab/>
      </w:r>
      <w:r>
        <w:rPr>
          <w:rFonts w:ascii="Arial" w:hAnsi="Arial" w:cs="Arial"/>
          <w:sz w:val="24"/>
        </w:rPr>
        <w:tab/>
      </w:r>
      <w:r>
        <w:rPr>
          <w:rFonts w:ascii="Arial" w:hAnsi="Arial" w:cs="Arial"/>
          <w:sz w:val="24"/>
        </w:rPr>
        <w:tab/>
      </w:r>
      <w:r w:rsidRPr="00921D6C">
        <w:rPr>
          <w:rFonts w:ascii="Arial" w:hAnsi="Arial" w:cs="Arial"/>
          <w:sz w:val="24"/>
        </w:rPr>
        <w:t>január 20</w:t>
      </w:r>
      <w:r w:rsidR="00954C0A">
        <w:rPr>
          <w:rFonts w:ascii="Arial" w:hAnsi="Arial" w:cs="Arial"/>
          <w:sz w:val="24"/>
        </w:rPr>
        <w:t>20</w:t>
      </w:r>
    </w:p>
    <w:p w14:paraId="18D919DE" w14:textId="6045EC85" w:rsidR="001C71B9" w:rsidRDefault="00F642A1" w:rsidP="00F642A1">
      <w:pPr>
        <w:spacing w:line="276" w:lineRule="auto"/>
        <w:ind w:right="992"/>
        <w:contextualSpacing/>
        <w:jc w:val="both"/>
        <w:rPr>
          <w:rFonts w:ascii="Arial" w:hAnsi="Arial" w:cs="Arial"/>
          <w:sz w:val="24"/>
        </w:rPr>
      </w:pPr>
      <w:r w:rsidRPr="00921D6C">
        <w:rPr>
          <w:rFonts w:ascii="Arial" w:hAnsi="Arial" w:cs="Arial"/>
          <w:sz w:val="24"/>
        </w:rPr>
        <w:t xml:space="preserve">Predpokladaný termín ukončenia výstavby: </w:t>
      </w:r>
      <w:r w:rsidRPr="00921D6C">
        <w:rPr>
          <w:rFonts w:ascii="Arial" w:hAnsi="Arial" w:cs="Arial"/>
          <w:sz w:val="24"/>
        </w:rPr>
        <w:tab/>
      </w:r>
      <w:r>
        <w:rPr>
          <w:rFonts w:ascii="Arial" w:hAnsi="Arial" w:cs="Arial"/>
          <w:sz w:val="24"/>
        </w:rPr>
        <w:tab/>
      </w:r>
      <w:r>
        <w:rPr>
          <w:rFonts w:ascii="Arial" w:hAnsi="Arial" w:cs="Arial"/>
          <w:sz w:val="24"/>
        </w:rPr>
        <w:tab/>
      </w:r>
      <w:r w:rsidRPr="00921D6C">
        <w:rPr>
          <w:rFonts w:ascii="Arial" w:hAnsi="Arial" w:cs="Arial"/>
          <w:sz w:val="24"/>
        </w:rPr>
        <w:t>december</w:t>
      </w:r>
      <w:r>
        <w:rPr>
          <w:rFonts w:ascii="Arial" w:hAnsi="Arial" w:cs="Arial"/>
          <w:sz w:val="24"/>
        </w:rPr>
        <w:t xml:space="preserve"> 20</w:t>
      </w:r>
      <w:r w:rsidR="00954C0A">
        <w:rPr>
          <w:rFonts w:ascii="Arial" w:hAnsi="Arial" w:cs="Arial"/>
          <w:sz w:val="24"/>
        </w:rPr>
        <w:t>20</w:t>
      </w:r>
      <w:r>
        <w:rPr>
          <w:rFonts w:ascii="Arial" w:hAnsi="Arial" w:cs="Arial"/>
          <w:sz w:val="24"/>
        </w:rPr>
        <w:t xml:space="preserve"> </w:t>
      </w:r>
      <w:r w:rsidRPr="00921D6C">
        <w:rPr>
          <w:rFonts w:ascii="Arial" w:hAnsi="Arial" w:cs="Arial"/>
          <w:sz w:val="24"/>
        </w:rPr>
        <w:t xml:space="preserve">Predpokladaný termín </w:t>
      </w:r>
      <w:r w:rsidR="002E5834">
        <w:rPr>
          <w:rFonts w:ascii="Arial" w:hAnsi="Arial" w:cs="Arial"/>
          <w:sz w:val="24"/>
        </w:rPr>
        <w:t>uvedenia do</w:t>
      </w:r>
      <w:r w:rsidRPr="00921D6C">
        <w:rPr>
          <w:rFonts w:ascii="Arial" w:hAnsi="Arial" w:cs="Arial"/>
          <w:sz w:val="24"/>
        </w:rPr>
        <w:t xml:space="preserve"> prevádzky: </w:t>
      </w:r>
      <w:r>
        <w:rPr>
          <w:rFonts w:ascii="Arial" w:hAnsi="Arial" w:cs="Arial"/>
          <w:sz w:val="24"/>
        </w:rPr>
        <w:tab/>
      </w:r>
      <w:r>
        <w:rPr>
          <w:rFonts w:ascii="Arial" w:hAnsi="Arial" w:cs="Arial"/>
          <w:sz w:val="24"/>
        </w:rPr>
        <w:tab/>
      </w:r>
      <w:r w:rsidRPr="00921D6C">
        <w:rPr>
          <w:rFonts w:ascii="Arial" w:hAnsi="Arial" w:cs="Arial"/>
          <w:sz w:val="24"/>
        </w:rPr>
        <w:t>december 20</w:t>
      </w:r>
      <w:r w:rsidR="00954C0A">
        <w:rPr>
          <w:rFonts w:ascii="Arial" w:hAnsi="Arial" w:cs="Arial"/>
          <w:sz w:val="24"/>
        </w:rPr>
        <w:t>20</w:t>
      </w:r>
    </w:p>
    <w:p w14:paraId="15C7546D" w14:textId="22DB4A02" w:rsidR="00980772" w:rsidRPr="00921D6C" w:rsidRDefault="00980772" w:rsidP="00F642A1">
      <w:pPr>
        <w:spacing w:line="276" w:lineRule="auto"/>
        <w:ind w:right="992"/>
        <w:contextualSpacing/>
        <w:jc w:val="both"/>
        <w:rPr>
          <w:rFonts w:ascii="Arial" w:hAnsi="Arial" w:cs="Arial"/>
        </w:rPr>
      </w:pPr>
      <w:r>
        <w:rPr>
          <w:rFonts w:ascii="Arial" w:hAnsi="Arial" w:cs="Arial"/>
          <w:sz w:val="24"/>
        </w:rPr>
        <w:t>Predpokladaný termín získania kolaudačného rozhodnutia:  apríl 202</w:t>
      </w:r>
      <w:r w:rsidR="00954C0A">
        <w:rPr>
          <w:rFonts w:ascii="Arial" w:hAnsi="Arial" w:cs="Arial"/>
          <w:sz w:val="24"/>
        </w:rPr>
        <w:t>1</w:t>
      </w:r>
    </w:p>
    <w:sectPr w:rsidR="00980772" w:rsidRPr="00921D6C" w:rsidSect="00F70223">
      <w:headerReference w:type="default" r:id="rId9"/>
      <w:footerReference w:type="default" r:id="rId10"/>
      <w:pgSz w:w="11906" w:h="16838"/>
      <w:pgMar w:top="1417" w:right="1417" w:bottom="1417" w:left="1417" w:header="737" w:footer="5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F92728" w14:textId="77777777" w:rsidR="00157241" w:rsidRDefault="00157241" w:rsidP="00787A15">
      <w:r>
        <w:separator/>
      </w:r>
    </w:p>
  </w:endnote>
  <w:endnote w:type="continuationSeparator" w:id="0">
    <w:p w14:paraId="248CBEB4" w14:textId="77777777" w:rsidR="00157241" w:rsidRDefault="00157241" w:rsidP="00787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T*Southern">
    <w:altName w:val="Times New Roman"/>
    <w:charset w:val="00"/>
    <w:family w:val="auto"/>
    <w:pitch w:val="variable"/>
    <w:sig w:usb0="00000007" w:usb1="00000000" w:usb2="00000000" w:usb3="00000000" w:csb0="00000013"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4025252"/>
      <w:docPartObj>
        <w:docPartGallery w:val="Page Numbers (Bottom of Page)"/>
        <w:docPartUnique/>
      </w:docPartObj>
    </w:sdtPr>
    <w:sdtEndPr/>
    <w:sdtContent>
      <w:p w14:paraId="69582F1E" w14:textId="77777777" w:rsidR="006616ED" w:rsidRDefault="0044682A" w:rsidP="006616ED">
        <w:pPr>
          <w:pStyle w:val="Odsekzoznamu"/>
          <w:overflowPunct/>
          <w:autoSpaceDE/>
          <w:autoSpaceDN/>
          <w:adjustRightInd/>
          <w:spacing w:before="360" w:line="276" w:lineRule="auto"/>
          <w:ind w:left="851" w:hanging="1276"/>
          <w:contextualSpacing w:val="0"/>
          <w:jc w:val="center"/>
          <w:textAlignment w:val="auto"/>
          <w:rPr>
            <w:rFonts w:ascii="Arial" w:hAnsi="Arial" w:cs="Arial"/>
          </w:rPr>
        </w:pPr>
        <w:r w:rsidRPr="00CF6314">
          <w:rPr>
            <w:rFonts w:ascii="Arial" w:hAnsi="Arial" w:cs="Arial"/>
            <w:noProof/>
            <w:sz w:val="22"/>
            <w:szCs w:val="22"/>
          </w:rPr>
          <mc:AlternateContent>
            <mc:Choice Requires="wps">
              <w:drawing>
                <wp:anchor distT="0" distB="0" distL="114300" distR="114300" simplePos="0" relativeHeight="251659264" behindDoc="0" locked="0" layoutInCell="1" allowOverlap="1" wp14:anchorId="523E3169" wp14:editId="744B2363">
                  <wp:simplePos x="0" y="0"/>
                  <wp:positionH relativeFrom="column">
                    <wp:posOffset>-227965</wp:posOffset>
                  </wp:positionH>
                  <wp:positionV relativeFrom="paragraph">
                    <wp:posOffset>186055</wp:posOffset>
                  </wp:positionV>
                  <wp:extent cx="6008077" cy="0"/>
                  <wp:effectExtent l="0" t="0" r="31115" b="19050"/>
                  <wp:wrapNone/>
                  <wp:docPr id="3" name="Rovná spojnica 3"/>
                  <wp:cNvGraphicFramePr/>
                  <a:graphic xmlns:a="http://schemas.openxmlformats.org/drawingml/2006/main">
                    <a:graphicData uri="http://schemas.microsoft.com/office/word/2010/wordprocessingShape">
                      <wps:wsp>
                        <wps:cNvCnPr/>
                        <wps:spPr>
                          <a:xfrm>
                            <a:off x="0" y="0"/>
                            <a:ext cx="6008077"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95D377" id="Rovná spojnica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95pt,14.65pt" to="455.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" strokecolor="#0d0d0d [3069]" strokeweight=".5pt">
                  <v:stroke joinstyle="miter"/>
                </v:line>
              </w:pict>
            </mc:Fallback>
          </mc:AlternateContent>
        </w:r>
        <w:r w:rsidR="00F70223" w:rsidRPr="00F70223">
          <w:rPr>
            <w:rFonts w:ascii="Arial" w:hAnsi="Arial" w:cs="Arial"/>
          </w:rPr>
          <w:t xml:space="preserve"> Informačná brožúra o projekte výstavby 2 x 400 kV vedenia lokalita Veľký Meder – štátna hranica SK/HU</w:t>
        </w:r>
      </w:p>
      <w:p w14:paraId="73521EA9" w14:textId="771471A7" w:rsidR="00787A15" w:rsidRPr="006616ED" w:rsidRDefault="00787A15" w:rsidP="006616ED">
        <w:pPr>
          <w:pStyle w:val="Odsekzoznamu"/>
          <w:overflowPunct/>
          <w:autoSpaceDE/>
          <w:autoSpaceDN/>
          <w:adjustRightInd/>
          <w:spacing w:before="360" w:line="276" w:lineRule="auto"/>
          <w:ind w:left="851" w:hanging="1276"/>
          <w:contextualSpacing w:val="0"/>
          <w:jc w:val="center"/>
          <w:textAlignment w:val="auto"/>
          <w:rPr>
            <w:rFonts w:ascii="Arial" w:hAnsi="Arial" w:cs="Arial"/>
          </w:rPr>
        </w:pPr>
        <w:r w:rsidRPr="006616ED">
          <w:rPr>
            <w:rFonts w:ascii="Arial" w:hAnsi="Arial" w:cs="Arial"/>
            <w:sz w:val="22"/>
            <w:szCs w:val="22"/>
          </w:rPr>
          <w:fldChar w:fldCharType="begin"/>
        </w:r>
        <w:r w:rsidRPr="006616ED">
          <w:rPr>
            <w:rFonts w:ascii="Arial" w:hAnsi="Arial" w:cs="Arial"/>
            <w:sz w:val="22"/>
            <w:szCs w:val="22"/>
          </w:rPr>
          <w:instrText>PAGE   \* MERGEFORMAT</w:instrText>
        </w:r>
        <w:r w:rsidRPr="006616ED">
          <w:rPr>
            <w:rFonts w:ascii="Arial" w:hAnsi="Arial" w:cs="Arial"/>
            <w:sz w:val="22"/>
            <w:szCs w:val="22"/>
          </w:rPr>
          <w:fldChar w:fldCharType="separate"/>
        </w:r>
        <w:r w:rsidR="00D52CE4">
          <w:rPr>
            <w:rFonts w:ascii="Arial" w:hAnsi="Arial" w:cs="Arial"/>
            <w:noProof/>
            <w:sz w:val="22"/>
            <w:szCs w:val="22"/>
          </w:rPr>
          <w:t>9</w:t>
        </w:r>
        <w:r w:rsidRPr="006616ED">
          <w:rPr>
            <w:rFonts w:ascii="Arial" w:hAnsi="Arial" w:cs="Arial"/>
            <w:sz w:val="22"/>
            <w:szCs w:val="22"/>
          </w:rPr>
          <w:fldChar w:fldCharType="end"/>
        </w:r>
      </w:p>
    </w:sdtContent>
  </w:sdt>
  <w:p w14:paraId="306F41D7" w14:textId="77777777" w:rsidR="00787A15" w:rsidRDefault="00787A15">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B13D38" w14:textId="77777777" w:rsidR="00157241" w:rsidRDefault="00157241" w:rsidP="00787A15">
      <w:r>
        <w:separator/>
      </w:r>
    </w:p>
  </w:footnote>
  <w:footnote w:type="continuationSeparator" w:id="0">
    <w:p w14:paraId="190E1B56" w14:textId="77777777" w:rsidR="00157241" w:rsidRDefault="00157241" w:rsidP="00787A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4BEA9" w14:textId="007D26D9" w:rsidR="00F70223" w:rsidRDefault="006616ED" w:rsidP="00F70223">
    <w:pPr>
      <w:pStyle w:val="Hlavika"/>
      <w:jc w:val="center"/>
    </w:pPr>
    <w:r w:rsidRPr="00E46A6E">
      <w:rPr>
        <w:noProof/>
      </w:rPr>
      <mc:AlternateContent>
        <mc:Choice Requires="wps">
          <w:drawing>
            <wp:anchor distT="0" distB="0" distL="114300" distR="114300" simplePos="0" relativeHeight="251661312" behindDoc="0" locked="0" layoutInCell="1" allowOverlap="1" wp14:anchorId="4603D61A" wp14:editId="027FC721">
              <wp:simplePos x="0" y="0"/>
              <wp:positionH relativeFrom="page">
                <wp:posOffset>6322060</wp:posOffset>
              </wp:positionH>
              <wp:positionV relativeFrom="paragraph">
                <wp:posOffset>-448945</wp:posOffset>
              </wp:positionV>
              <wp:extent cx="1152525" cy="854075"/>
              <wp:effectExtent l="19050" t="19050" r="28575" b="22225"/>
              <wp:wrapSquare wrapText="bothSides"/>
              <wp:docPr id="9" name="object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52525" cy="854075"/>
                      </a:xfrm>
                      <a:prstGeom prst="rect">
                        <a:avLst/>
                      </a:prstGeom>
                      <a:blipFill>
                        <a:blip r:embed="rId1" cstate="print"/>
                        <a:stretch>
                          <a:fillRect/>
                        </a:stretch>
                      </a:blipFill>
                      <a:ln w="38100">
                        <a:solidFill>
                          <a:schemeClr val="bg1"/>
                        </a:solidFill>
                      </a:ln>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A1F3458" id="object 57" o:spid="_x0000_s1026" style="position:absolute;margin-left:497.8pt;margin-top:-35.35pt;width:90.75pt;height:67.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" strokecolor="white [3212]" strokeweight="3pt">
              <v:fill r:id="rId2" o:title="" recolor="t" rotate="t" type="frame"/>
              <v:path arrowok="t"/>
              <o:lock v:ext="edit" aspectratio="t"/>
              <v:textbox inset="0,0,0,0"/>
              <w10:wrap type="square" anchorx="page"/>
            </v:rect>
          </w:pict>
        </mc:Fallback>
      </mc:AlternateContent>
    </w:r>
    <w:r w:rsidRPr="00F56ECD">
      <w:rPr>
        <w:noProof/>
      </w:rPr>
      <w:drawing>
        <wp:anchor distT="0" distB="0" distL="114300" distR="114300" simplePos="0" relativeHeight="251662336" behindDoc="0" locked="0" layoutInCell="1" allowOverlap="1" wp14:anchorId="6FFA5776" wp14:editId="1786505F">
          <wp:simplePos x="0" y="0"/>
          <wp:positionH relativeFrom="column">
            <wp:posOffset>-880745</wp:posOffset>
          </wp:positionH>
          <wp:positionV relativeFrom="paragraph">
            <wp:posOffset>-391795</wp:posOffset>
          </wp:positionV>
          <wp:extent cx="4255770" cy="590550"/>
          <wp:effectExtent l="0" t="0" r="0" b="0"/>
          <wp:wrapSquare wrapText="bothSides"/>
          <wp:docPr id="8"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4255770" cy="590550"/>
                  </a:xfrm>
                  <a:prstGeom prst="rect">
                    <a:avLst/>
                  </a:prstGeom>
                </pic:spPr>
              </pic:pic>
            </a:graphicData>
          </a:graphic>
          <wp14:sizeRelH relativeFrom="margin">
            <wp14:pctWidth>0</wp14:pctWidth>
          </wp14:sizeRelH>
          <wp14:sizeRelV relativeFrom="margin">
            <wp14:pctHeight>0</wp14:pctHeight>
          </wp14:sizeRelV>
        </wp:anchor>
      </w:drawing>
    </w:r>
  </w:p>
  <w:p w14:paraId="224E8C5D" w14:textId="77777777" w:rsidR="00F70223" w:rsidRDefault="00F70223">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053D15"/>
    <w:multiLevelType w:val="hybridMultilevel"/>
    <w:tmpl w:val="26D87C68"/>
    <w:lvl w:ilvl="0" w:tplc="96385084">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AFE30F3"/>
    <w:multiLevelType w:val="multilevel"/>
    <w:tmpl w:val="F02C883C"/>
    <w:lvl w:ilvl="0">
      <w:start w:val="1"/>
      <w:numFmt w:val="decimal"/>
      <w:lvlText w:val="%1."/>
      <w:lvlJc w:val="left"/>
      <w:pPr>
        <w:ind w:left="720" w:hanging="360"/>
      </w:pPr>
      <w:rPr>
        <w:rFonts w:hint="default"/>
        <w:b/>
        <w:sz w:val="28"/>
        <w:szCs w:val="28"/>
      </w:rPr>
    </w:lvl>
    <w:lvl w:ilvl="1">
      <w:start w:val="4"/>
      <w:numFmt w:val="decimal"/>
      <w:isLgl/>
      <w:lvlText w:val="%1.%2"/>
      <w:lvlJc w:val="left"/>
      <w:pPr>
        <w:ind w:left="847" w:hanging="70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3C216BF0"/>
    <w:multiLevelType w:val="singleLevel"/>
    <w:tmpl w:val="28908F78"/>
    <w:lvl w:ilvl="0">
      <w:numFmt w:val="bullet"/>
      <w:pStyle w:val="Textpsmene"/>
      <w:lvlText w:val="-"/>
      <w:lvlJc w:val="left"/>
      <w:pPr>
        <w:tabs>
          <w:tab w:val="num" w:pos="360"/>
        </w:tabs>
        <w:ind w:left="360" w:hanging="36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E21"/>
    <w:rsid w:val="0008565C"/>
    <w:rsid w:val="000B6053"/>
    <w:rsid w:val="000D5E7B"/>
    <w:rsid w:val="000F4154"/>
    <w:rsid w:val="00101CEA"/>
    <w:rsid w:val="00157241"/>
    <w:rsid w:val="00196061"/>
    <w:rsid w:val="001A2DD3"/>
    <w:rsid w:val="001C02CF"/>
    <w:rsid w:val="001C1C59"/>
    <w:rsid w:val="001D0908"/>
    <w:rsid w:val="001F1690"/>
    <w:rsid w:val="002158EA"/>
    <w:rsid w:val="00224940"/>
    <w:rsid w:val="002255A2"/>
    <w:rsid w:val="002E5834"/>
    <w:rsid w:val="0034340B"/>
    <w:rsid w:val="00376CCD"/>
    <w:rsid w:val="00395B5B"/>
    <w:rsid w:val="004114E4"/>
    <w:rsid w:val="00427095"/>
    <w:rsid w:val="0044682A"/>
    <w:rsid w:val="00451AA2"/>
    <w:rsid w:val="0046103F"/>
    <w:rsid w:val="004B04C7"/>
    <w:rsid w:val="004C594C"/>
    <w:rsid w:val="004E2912"/>
    <w:rsid w:val="004E2D35"/>
    <w:rsid w:val="00543C5B"/>
    <w:rsid w:val="00544094"/>
    <w:rsid w:val="005D71FD"/>
    <w:rsid w:val="006616ED"/>
    <w:rsid w:val="006769E2"/>
    <w:rsid w:val="006A7EC3"/>
    <w:rsid w:val="006C40E0"/>
    <w:rsid w:val="00787A15"/>
    <w:rsid w:val="007B3F61"/>
    <w:rsid w:val="008A7C1D"/>
    <w:rsid w:val="008B0408"/>
    <w:rsid w:val="00913AFE"/>
    <w:rsid w:val="00921D6C"/>
    <w:rsid w:val="00954C0A"/>
    <w:rsid w:val="0096780A"/>
    <w:rsid w:val="00980772"/>
    <w:rsid w:val="009A23CB"/>
    <w:rsid w:val="009B7C73"/>
    <w:rsid w:val="009E0097"/>
    <w:rsid w:val="009E3DD6"/>
    <w:rsid w:val="00A07018"/>
    <w:rsid w:val="00A32723"/>
    <w:rsid w:val="00A44102"/>
    <w:rsid w:val="00A46BFE"/>
    <w:rsid w:val="00A60D6B"/>
    <w:rsid w:val="00A72373"/>
    <w:rsid w:val="00AB728A"/>
    <w:rsid w:val="00AE4D11"/>
    <w:rsid w:val="00B54E21"/>
    <w:rsid w:val="00BE22C7"/>
    <w:rsid w:val="00BF2CC1"/>
    <w:rsid w:val="00C05E60"/>
    <w:rsid w:val="00C20D55"/>
    <w:rsid w:val="00C411F9"/>
    <w:rsid w:val="00C568C6"/>
    <w:rsid w:val="00C93D17"/>
    <w:rsid w:val="00CF6314"/>
    <w:rsid w:val="00D365FC"/>
    <w:rsid w:val="00D52CE4"/>
    <w:rsid w:val="00D70AC6"/>
    <w:rsid w:val="00DD779F"/>
    <w:rsid w:val="00E15A50"/>
    <w:rsid w:val="00E82D15"/>
    <w:rsid w:val="00E832EB"/>
    <w:rsid w:val="00E83AC5"/>
    <w:rsid w:val="00EF5787"/>
    <w:rsid w:val="00F3389F"/>
    <w:rsid w:val="00F56ECD"/>
    <w:rsid w:val="00F642A1"/>
    <w:rsid w:val="00F664AC"/>
    <w:rsid w:val="00F70223"/>
    <w:rsid w:val="00FF2619"/>
    <w:rsid w:val="00FF5C3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5816587"/>
  <w15:chartTrackingRefBased/>
  <w15:docId w15:val="{5A4600DB-E3D1-4233-B642-E06E4EEF5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54E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sk-SK"/>
    </w:rPr>
  </w:style>
  <w:style w:type="paragraph" w:styleId="Nadpis1">
    <w:name w:val="heading 1"/>
    <w:aliases w:val="j,jelaHeading 1"/>
    <w:basedOn w:val="Normlny"/>
    <w:next w:val="Normlny"/>
    <w:link w:val="Nadpis1Char"/>
    <w:qFormat/>
    <w:rsid w:val="00B54E21"/>
    <w:pPr>
      <w:keepNext/>
      <w:spacing w:line="360" w:lineRule="auto"/>
      <w:jc w:val="both"/>
      <w:outlineLvl w:val="0"/>
    </w:pPr>
    <w:rPr>
      <w:rFonts w:ascii="AT*Southern" w:hAnsi="AT*Southern"/>
      <w:b/>
      <w:i/>
      <w:sz w:val="32"/>
    </w:rPr>
  </w:style>
  <w:style w:type="paragraph" w:styleId="Nadpis2">
    <w:name w:val="heading 2"/>
    <w:aliases w:val="jelaHeading 2"/>
    <w:basedOn w:val="Normlny"/>
    <w:next w:val="Normlny"/>
    <w:link w:val="Nadpis2Char"/>
    <w:qFormat/>
    <w:rsid w:val="00B54E21"/>
    <w:pPr>
      <w:keepNext/>
      <w:spacing w:line="360" w:lineRule="auto"/>
      <w:jc w:val="both"/>
      <w:outlineLvl w:val="1"/>
    </w:pPr>
    <w:rPr>
      <w:sz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j Char,jelaHeading 1 Char"/>
    <w:basedOn w:val="Predvolenpsmoodseku"/>
    <w:link w:val="Nadpis1"/>
    <w:rsid w:val="00B54E21"/>
    <w:rPr>
      <w:rFonts w:ascii="AT*Southern" w:eastAsia="Times New Roman" w:hAnsi="AT*Southern" w:cs="Times New Roman"/>
      <w:b/>
      <w:i/>
      <w:sz w:val="32"/>
      <w:szCs w:val="20"/>
      <w:lang w:eastAsia="sk-SK"/>
    </w:rPr>
  </w:style>
  <w:style w:type="character" w:customStyle="1" w:styleId="Nadpis2Char">
    <w:name w:val="Nadpis 2 Char"/>
    <w:aliases w:val="jelaHeading 2 Char"/>
    <w:basedOn w:val="Predvolenpsmoodseku"/>
    <w:link w:val="Nadpis2"/>
    <w:rsid w:val="00B54E21"/>
    <w:rPr>
      <w:rFonts w:ascii="Times New Roman" w:eastAsia="Times New Roman" w:hAnsi="Times New Roman" w:cs="Times New Roman"/>
      <w:sz w:val="24"/>
      <w:szCs w:val="20"/>
      <w:lang w:eastAsia="sk-SK"/>
    </w:rPr>
  </w:style>
  <w:style w:type="paragraph" w:styleId="Zkladntext">
    <w:name w:val="Body Text"/>
    <w:basedOn w:val="Normlny"/>
    <w:link w:val="ZkladntextChar"/>
    <w:semiHidden/>
    <w:rsid w:val="00B54E21"/>
    <w:pPr>
      <w:spacing w:line="360" w:lineRule="auto"/>
      <w:jc w:val="both"/>
    </w:pPr>
    <w:rPr>
      <w:bCs/>
      <w:iCs/>
      <w:sz w:val="24"/>
    </w:rPr>
  </w:style>
  <w:style w:type="character" w:customStyle="1" w:styleId="ZkladntextChar">
    <w:name w:val="Základný text Char"/>
    <w:basedOn w:val="Predvolenpsmoodseku"/>
    <w:link w:val="Zkladntext"/>
    <w:semiHidden/>
    <w:rsid w:val="00B54E21"/>
    <w:rPr>
      <w:rFonts w:ascii="Times New Roman" w:eastAsia="Times New Roman" w:hAnsi="Times New Roman" w:cs="Times New Roman"/>
      <w:bCs/>
      <w:iCs/>
      <w:sz w:val="24"/>
      <w:szCs w:val="20"/>
      <w:lang w:eastAsia="sk-SK"/>
    </w:rPr>
  </w:style>
  <w:style w:type="paragraph" w:styleId="Zarkazkladnhotextu3">
    <w:name w:val="Body Text Indent 3"/>
    <w:basedOn w:val="Normlny"/>
    <w:link w:val="Zarkazkladnhotextu3Char"/>
    <w:semiHidden/>
    <w:rsid w:val="00B54E21"/>
    <w:pPr>
      <w:spacing w:line="360" w:lineRule="auto"/>
      <w:ind w:firstLine="720"/>
      <w:jc w:val="both"/>
    </w:pPr>
    <w:rPr>
      <w:rFonts w:ascii="Arial" w:hAnsi="Arial" w:cs="Arial"/>
      <w:sz w:val="24"/>
    </w:rPr>
  </w:style>
  <w:style w:type="character" w:customStyle="1" w:styleId="Zarkazkladnhotextu3Char">
    <w:name w:val="Zarážka základného textu 3 Char"/>
    <w:basedOn w:val="Predvolenpsmoodseku"/>
    <w:link w:val="Zarkazkladnhotextu3"/>
    <w:semiHidden/>
    <w:rsid w:val="00B54E21"/>
    <w:rPr>
      <w:rFonts w:ascii="Arial" w:eastAsia="Times New Roman" w:hAnsi="Arial" w:cs="Arial"/>
      <w:sz w:val="24"/>
      <w:szCs w:val="20"/>
      <w:lang w:eastAsia="sk-SK"/>
    </w:rPr>
  </w:style>
  <w:style w:type="paragraph" w:styleId="Odsekzoznamu">
    <w:name w:val="List Paragraph"/>
    <w:basedOn w:val="Normlny"/>
    <w:uiPriority w:val="34"/>
    <w:qFormat/>
    <w:rsid w:val="00B54E21"/>
    <w:pPr>
      <w:ind w:left="720"/>
      <w:contextualSpacing/>
    </w:pPr>
  </w:style>
  <w:style w:type="paragraph" w:styleId="Hlavika">
    <w:name w:val="header"/>
    <w:basedOn w:val="Normlny"/>
    <w:link w:val="HlavikaChar"/>
    <w:uiPriority w:val="99"/>
    <w:unhideWhenUsed/>
    <w:rsid w:val="00787A15"/>
    <w:pPr>
      <w:tabs>
        <w:tab w:val="center" w:pos="4536"/>
        <w:tab w:val="right" w:pos="9072"/>
      </w:tabs>
    </w:pPr>
  </w:style>
  <w:style w:type="character" w:customStyle="1" w:styleId="HlavikaChar">
    <w:name w:val="Hlavička Char"/>
    <w:basedOn w:val="Predvolenpsmoodseku"/>
    <w:link w:val="Hlavika"/>
    <w:uiPriority w:val="99"/>
    <w:rsid w:val="00787A15"/>
    <w:rPr>
      <w:rFonts w:ascii="Times New Roman" w:eastAsia="Times New Roman" w:hAnsi="Times New Roman" w:cs="Times New Roman"/>
      <w:sz w:val="20"/>
      <w:szCs w:val="20"/>
      <w:lang w:eastAsia="sk-SK"/>
    </w:rPr>
  </w:style>
  <w:style w:type="paragraph" w:styleId="Pta">
    <w:name w:val="footer"/>
    <w:basedOn w:val="Normlny"/>
    <w:link w:val="PtaChar"/>
    <w:uiPriority w:val="99"/>
    <w:unhideWhenUsed/>
    <w:rsid w:val="00787A15"/>
    <w:pPr>
      <w:tabs>
        <w:tab w:val="center" w:pos="4536"/>
        <w:tab w:val="right" w:pos="9072"/>
      </w:tabs>
    </w:pPr>
  </w:style>
  <w:style w:type="character" w:customStyle="1" w:styleId="PtaChar">
    <w:name w:val="Päta Char"/>
    <w:basedOn w:val="Predvolenpsmoodseku"/>
    <w:link w:val="Pta"/>
    <w:uiPriority w:val="99"/>
    <w:rsid w:val="00787A15"/>
    <w:rPr>
      <w:rFonts w:ascii="Times New Roman" w:eastAsia="Times New Roman" w:hAnsi="Times New Roman" w:cs="Times New Roman"/>
      <w:sz w:val="20"/>
      <w:szCs w:val="20"/>
      <w:lang w:eastAsia="sk-SK"/>
    </w:rPr>
  </w:style>
  <w:style w:type="paragraph" w:styleId="Textbubliny">
    <w:name w:val="Balloon Text"/>
    <w:basedOn w:val="Normlny"/>
    <w:link w:val="TextbublinyChar"/>
    <w:uiPriority w:val="99"/>
    <w:semiHidden/>
    <w:unhideWhenUsed/>
    <w:rsid w:val="00C20D55"/>
    <w:rPr>
      <w:rFonts w:ascii="Segoe UI" w:hAnsi="Segoe UI" w:cs="Segoe UI"/>
      <w:sz w:val="18"/>
      <w:szCs w:val="18"/>
    </w:rPr>
  </w:style>
  <w:style w:type="character" w:customStyle="1" w:styleId="TextbublinyChar">
    <w:name w:val="Text bubliny Char"/>
    <w:basedOn w:val="Predvolenpsmoodseku"/>
    <w:link w:val="Textbubliny"/>
    <w:uiPriority w:val="99"/>
    <w:semiHidden/>
    <w:rsid w:val="00C20D55"/>
    <w:rPr>
      <w:rFonts w:ascii="Segoe UI" w:eastAsia="Times New Roman" w:hAnsi="Segoe UI" w:cs="Segoe UI"/>
      <w:sz w:val="18"/>
      <w:szCs w:val="18"/>
      <w:lang w:eastAsia="sk-SK"/>
    </w:rPr>
  </w:style>
  <w:style w:type="character" w:styleId="Odkaznakomentr">
    <w:name w:val="annotation reference"/>
    <w:basedOn w:val="Predvolenpsmoodseku"/>
    <w:uiPriority w:val="99"/>
    <w:semiHidden/>
    <w:unhideWhenUsed/>
    <w:rsid w:val="00C20D55"/>
    <w:rPr>
      <w:sz w:val="16"/>
      <w:szCs w:val="16"/>
    </w:rPr>
  </w:style>
  <w:style w:type="paragraph" w:styleId="Textkomentra">
    <w:name w:val="annotation text"/>
    <w:basedOn w:val="Normlny"/>
    <w:link w:val="TextkomentraChar"/>
    <w:uiPriority w:val="99"/>
    <w:semiHidden/>
    <w:unhideWhenUsed/>
    <w:rsid w:val="00C20D55"/>
  </w:style>
  <w:style w:type="character" w:customStyle="1" w:styleId="TextkomentraChar">
    <w:name w:val="Text komentára Char"/>
    <w:basedOn w:val="Predvolenpsmoodseku"/>
    <w:link w:val="Textkomentra"/>
    <w:uiPriority w:val="99"/>
    <w:semiHidden/>
    <w:rsid w:val="00C20D55"/>
    <w:rPr>
      <w:rFonts w:ascii="Times New Roman" w:eastAsia="Times New Roman" w:hAnsi="Times New Roman" w:cs="Times New Roman"/>
      <w:sz w:val="20"/>
      <w:szCs w:val="20"/>
      <w:lang w:eastAsia="sk-SK"/>
    </w:rPr>
  </w:style>
  <w:style w:type="paragraph" w:styleId="Predmetkomentra">
    <w:name w:val="annotation subject"/>
    <w:basedOn w:val="Textkomentra"/>
    <w:next w:val="Textkomentra"/>
    <w:link w:val="PredmetkomentraChar"/>
    <w:uiPriority w:val="99"/>
    <w:semiHidden/>
    <w:unhideWhenUsed/>
    <w:rsid w:val="00C20D55"/>
    <w:rPr>
      <w:b/>
      <w:bCs/>
    </w:rPr>
  </w:style>
  <w:style w:type="character" w:customStyle="1" w:styleId="PredmetkomentraChar">
    <w:name w:val="Predmet komentára Char"/>
    <w:basedOn w:val="TextkomentraChar"/>
    <w:link w:val="Predmetkomentra"/>
    <w:uiPriority w:val="99"/>
    <w:semiHidden/>
    <w:rsid w:val="00C20D55"/>
    <w:rPr>
      <w:rFonts w:ascii="Times New Roman" w:eastAsia="Times New Roman" w:hAnsi="Times New Roman" w:cs="Times New Roman"/>
      <w:b/>
      <w:bCs/>
      <w:sz w:val="20"/>
      <w:szCs w:val="20"/>
      <w:lang w:eastAsia="sk-SK"/>
    </w:rPr>
  </w:style>
  <w:style w:type="table" w:styleId="Mriekatabuky">
    <w:name w:val="Table Grid"/>
    <w:basedOn w:val="Normlnatabuka"/>
    <w:uiPriority w:val="39"/>
    <w:rsid w:val="002158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2">
    <w:name w:val="Body Text 2"/>
    <w:basedOn w:val="Normlny"/>
    <w:link w:val="Zkladntext2Char"/>
    <w:uiPriority w:val="99"/>
    <w:semiHidden/>
    <w:unhideWhenUsed/>
    <w:rsid w:val="00C93D17"/>
    <w:pPr>
      <w:spacing w:after="120" w:line="480" w:lineRule="auto"/>
    </w:pPr>
  </w:style>
  <w:style w:type="character" w:customStyle="1" w:styleId="Zkladntext2Char">
    <w:name w:val="Základný text 2 Char"/>
    <w:basedOn w:val="Predvolenpsmoodseku"/>
    <w:link w:val="Zkladntext2"/>
    <w:uiPriority w:val="99"/>
    <w:semiHidden/>
    <w:rsid w:val="00C93D17"/>
    <w:rPr>
      <w:rFonts w:ascii="Times New Roman" w:eastAsia="Times New Roman" w:hAnsi="Times New Roman" w:cs="Times New Roman"/>
      <w:sz w:val="20"/>
      <w:szCs w:val="20"/>
      <w:lang w:eastAsia="sk-SK"/>
    </w:rPr>
  </w:style>
  <w:style w:type="paragraph" w:customStyle="1" w:styleId="Textpsmene">
    <w:name w:val="Text písmene"/>
    <w:basedOn w:val="Normlny"/>
    <w:rsid w:val="00C93D17"/>
    <w:pPr>
      <w:numPr>
        <w:numId w:val="2"/>
      </w:numPr>
      <w:overflowPunct/>
      <w:autoSpaceDE/>
      <w:autoSpaceDN/>
      <w:adjustRightInd/>
      <w:jc w:val="both"/>
      <w:textAlignment w:val="auto"/>
    </w:pPr>
    <w:rPr>
      <w:sz w:val="24"/>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1145</TotalTime>
  <Pages>10</Pages>
  <Words>3127</Words>
  <Characters>17826</Characters>
  <Application>Microsoft Office Word</Application>
  <DocSecurity>0</DocSecurity>
  <Lines>148</Lines>
  <Paragraphs>41</Paragraphs>
  <ScaleCrop>false</ScaleCrop>
  <HeadingPairs>
    <vt:vector size="2" baseType="variant">
      <vt:variant>
        <vt:lpstr>Názov</vt:lpstr>
      </vt:variant>
      <vt:variant>
        <vt:i4>1</vt:i4>
      </vt:variant>
    </vt:vector>
  </HeadingPairs>
  <TitlesOfParts>
    <vt:vector size="1" baseType="lpstr">
      <vt:lpstr/>
    </vt:vector>
  </TitlesOfParts>
  <Company>Slovenská elektrizačná prenosová sústava, a.s.</Company>
  <LinksUpToDate>false</LinksUpToDate>
  <CharactersWithSpaces>20912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Miháliková Lucia</dc:creator>
  <cp:keywords/>
  <dc:description/>
  <cp:lastModifiedBy>Lisoň Lukáš</cp:lastModifiedBy>
  <cp:revision>28</cp:revision>
  <dcterms:created xsi:type="dcterms:W3CDTF">2016-02-23T13:16:00Z</dcterms:created>
  <dcterms:modified xsi:type="dcterms:W3CDTF">2017-01-18T14:13:00Z</dcterms:modified>
</cp:coreProperties>
</file>