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741"/>
        <w:gridCol w:w="3447"/>
        <w:gridCol w:w="6032"/>
      </w:tblGrid>
      <w:tr w:rsidR="007237A2" w:rsidRPr="000145EC" w:rsidTr="007237A2">
        <w:tc>
          <w:tcPr>
            <w:tcW w:w="1667" w:type="pct"/>
            <w:shd w:val="clear" w:color="auto" w:fill="FFFFFF" w:themeFill="background1"/>
          </w:tcPr>
          <w:p w:rsidR="007237A2" w:rsidRPr="000145EC" w:rsidRDefault="007237A2">
            <w:pPr>
              <w:rPr>
                <w:b/>
              </w:rPr>
            </w:pPr>
            <w:r w:rsidRPr="000145EC">
              <w:rPr>
                <w:b/>
              </w:rPr>
              <w:t>Sekcia/odbor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Pr="000145EC" w:rsidRDefault="007237A2">
            <w:pPr>
              <w:rPr>
                <w:b/>
              </w:rPr>
            </w:pPr>
            <w:r w:rsidRPr="000145EC">
              <w:rPr>
                <w:b/>
              </w:rPr>
              <w:t>Prispievateľ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Pr="000145EC" w:rsidRDefault="007237A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>
              <w:t>Kancelária ministra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</w:tcPr>
          <w:p w:rsidR="007237A2" w:rsidRDefault="007237A2">
            <w:r>
              <w:t>Odbor komunikácie</w:t>
            </w:r>
          </w:p>
        </w:tc>
        <w:tc>
          <w:tcPr>
            <w:tcW w:w="1212" w:type="pct"/>
          </w:tcPr>
          <w:p w:rsidR="007237A2" w:rsidRDefault="007237A2" w:rsidP="007237A2">
            <w:r>
              <w:t xml:space="preserve">Zuzana </w:t>
            </w:r>
            <w:proofErr w:type="spellStart"/>
            <w:r>
              <w:t>Bobulová</w:t>
            </w:r>
            <w:proofErr w:type="spellEnd"/>
            <w:r>
              <w:br/>
              <w:t xml:space="preserve">Alica </w:t>
            </w:r>
            <w:proofErr w:type="spellStart"/>
            <w:r>
              <w:t>Lovičová</w:t>
            </w:r>
            <w:proofErr w:type="spellEnd"/>
          </w:p>
        </w:tc>
        <w:tc>
          <w:tcPr>
            <w:tcW w:w="2121" w:type="pct"/>
          </w:tcPr>
          <w:p w:rsidR="007237A2" w:rsidRDefault="007237A2" w:rsidP="007237A2">
            <w:hyperlink r:id="rId7" w:history="1">
              <w:r w:rsidRPr="00494A8D">
                <w:rPr>
                  <w:rStyle w:val="Hypertextovprepojenie"/>
                </w:rPr>
                <w:t>Zuzana.Bobulova@mhsr.sk</w:t>
              </w:r>
            </w:hyperlink>
            <w:r>
              <w:t xml:space="preserve"> </w:t>
            </w:r>
            <w:r>
              <w:br/>
            </w:r>
            <w:hyperlink r:id="rId8" w:history="1">
              <w:r w:rsidRPr="00494A8D">
                <w:rPr>
                  <w:rStyle w:val="Hypertextovprepojenie"/>
                </w:rPr>
                <w:t>Alica.Lovicova@mhsr.sk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</w:tcPr>
          <w:p w:rsidR="007237A2" w:rsidRDefault="007237A2">
            <w:r>
              <w:t>Odbor bezpečnosti a krízového riadenia</w:t>
            </w:r>
          </w:p>
        </w:tc>
        <w:tc>
          <w:tcPr>
            <w:tcW w:w="1212" w:type="pct"/>
          </w:tcPr>
          <w:p w:rsidR="007237A2" w:rsidRDefault="007237A2">
            <w:r w:rsidRPr="00137B19">
              <w:t xml:space="preserve">Jana </w:t>
            </w:r>
            <w:proofErr w:type="spellStart"/>
            <w:r w:rsidRPr="00137B19">
              <w:t>Staračková</w:t>
            </w:r>
            <w:proofErr w:type="spellEnd"/>
          </w:p>
        </w:tc>
        <w:tc>
          <w:tcPr>
            <w:tcW w:w="2121" w:type="pct"/>
          </w:tcPr>
          <w:p w:rsidR="007237A2" w:rsidRPr="00137B19" w:rsidRDefault="007237A2">
            <w:hyperlink r:id="rId9" w:history="1">
              <w:r w:rsidRPr="00494A8D">
                <w:rPr>
                  <w:rStyle w:val="Hypertextovprepojenie"/>
                </w:rPr>
                <w:t>jana.starackova@mhsr.sk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</w:tcPr>
          <w:p w:rsidR="007237A2" w:rsidRDefault="007237A2">
            <w:r>
              <w:t>Odbor kontroly a auditu</w:t>
            </w:r>
          </w:p>
        </w:tc>
        <w:tc>
          <w:tcPr>
            <w:tcW w:w="1212" w:type="pct"/>
          </w:tcPr>
          <w:p w:rsidR="007237A2" w:rsidRDefault="007237A2">
            <w:r w:rsidRPr="00B9164E">
              <w:t>Peter Semanco</w:t>
            </w:r>
          </w:p>
        </w:tc>
        <w:tc>
          <w:tcPr>
            <w:tcW w:w="2121" w:type="pct"/>
          </w:tcPr>
          <w:p w:rsidR="007237A2" w:rsidRPr="00B9164E" w:rsidRDefault="007237A2">
            <w:hyperlink r:id="rId10" w:history="1">
              <w:r w:rsidRPr="00494A8D">
                <w:rPr>
                  <w:rStyle w:val="Hypertextovprepojenie"/>
                </w:rPr>
                <w:t>peter.semanco@mhsr.sk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</w:tcPr>
          <w:p w:rsidR="007237A2" w:rsidRDefault="007237A2">
            <w:r w:rsidRPr="000145EC">
              <w:t>Odbor výkonu obchodných opatrení</w:t>
            </w:r>
          </w:p>
        </w:tc>
        <w:tc>
          <w:tcPr>
            <w:tcW w:w="1212" w:type="pct"/>
          </w:tcPr>
          <w:p w:rsidR="007237A2" w:rsidRDefault="007237A2" w:rsidP="00D17179">
            <w:r>
              <w:t>Mária Kopecká</w:t>
            </w:r>
            <w:r>
              <w:br/>
              <w:t xml:space="preserve">Michaela </w:t>
            </w:r>
            <w:proofErr w:type="spellStart"/>
            <w:r>
              <w:t>Tobiášová</w:t>
            </w:r>
            <w:proofErr w:type="spellEnd"/>
            <w:r>
              <w:br/>
            </w:r>
            <w:proofErr w:type="spellStart"/>
            <w:r>
              <w:rPr>
                <w:color w:val="000000"/>
              </w:rPr>
              <w:t>Rohárik</w:t>
            </w:r>
            <w:proofErr w:type="spellEnd"/>
            <w:r>
              <w:rPr>
                <w:color w:val="000000"/>
              </w:rPr>
              <w:t xml:space="preserve"> Pavol</w:t>
            </w:r>
          </w:p>
        </w:tc>
        <w:tc>
          <w:tcPr>
            <w:tcW w:w="2121" w:type="pct"/>
          </w:tcPr>
          <w:p w:rsidR="007237A2" w:rsidRDefault="007237A2" w:rsidP="00D17179">
            <w:hyperlink r:id="rId11" w:history="1">
              <w:r w:rsidRPr="00494A8D">
                <w:rPr>
                  <w:rStyle w:val="Hypertextovprepojenie"/>
                </w:rPr>
                <w:t>maria.kopecka@mhsr.sk</w:t>
              </w:r>
            </w:hyperlink>
            <w:r>
              <w:t xml:space="preserve"> </w:t>
            </w:r>
            <w:r>
              <w:br/>
            </w:r>
            <w:hyperlink r:id="rId12" w:history="1">
              <w:r w:rsidRPr="00494A8D">
                <w:rPr>
                  <w:rStyle w:val="Hypertextovprepojenie"/>
                </w:rPr>
                <w:t>michaela.tobiasova@mhsr.sk</w:t>
              </w:r>
            </w:hyperlink>
            <w:r>
              <w:t xml:space="preserve"> </w:t>
            </w:r>
            <w:r>
              <w:br/>
            </w:r>
            <w:hyperlink r:id="rId13" w:history="1">
              <w:r w:rsidRPr="00494A8D">
                <w:rPr>
                  <w:rStyle w:val="Hypertextovprepojenie"/>
                </w:rPr>
                <w:t>Pavol.Roharik@mhsr.sk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>
              <w:t>Vedúci služobného úradu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</w:tcPr>
          <w:p w:rsidR="007237A2" w:rsidRDefault="007237A2">
            <w:r>
              <w:t>Osobný úrad</w:t>
            </w:r>
          </w:p>
        </w:tc>
        <w:tc>
          <w:tcPr>
            <w:tcW w:w="1212" w:type="pct"/>
          </w:tcPr>
          <w:p w:rsidR="007237A2" w:rsidRDefault="007237A2" w:rsidP="00D17179">
            <w:r>
              <w:t xml:space="preserve">Dominika </w:t>
            </w:r>
            <w:proofErr w:type="spellStart"/>
            <w:r>
              <w:t>Špírová</w:t>
            </w:r>
            <w:proofErr w:type="spellEnd"/>
            <w:r>
              <w:br/>
            </w:r>
            <w:r w:rsidRPr="00426748">
              <w:t>Jakub Pastier</w:t>
            </w:r>
          </w:p>
        </w:tc>
        <w:tc>
          <w:tcPr>
            <w:tcW w:w="2121" w:type="pct"/>
          </w:tcPr>
          <w:p w:rsidR="007237A2" w:rsidRDefault="007237A2" w:rsidP="00D17179">
            <w:hyperlink r:id="rId14" w:history="1">
              <w:r w:rsidRPr="00494A8D">
                <w:rPr>
                  <w:rStyle w:val="Hypertextovprepojenie"/>
                </w:rPr>
                <w:t>Dominika.Spirova@mhsr.sk</w:t>
              </w:r>
            </w:hyperlink>
            <w:r>
              <w:t xml:space="preserve"> </w:t>
            </w:r>
            <w:r>
              <w:br/>
            </w:r>
            <w:hyperlink r:id="rId15" w:history="1">
              <w:r w:rsidRPr="00494A8D">
                <w:rPr>
                  <w:rStyle w:val="Hypertextovprepojenie"/>
                </w:rPr>
                <w:t>Jakub.Pastier@mhsr.sk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</w:tcPr>
          <w:p w:rsidR="007237A2" w:rsidRDefault="007237A2">
            <w:r>
              <w:t>Odbor informatiky</w:t>
            </w:r>
          </w:p>
        </w:tc>
        <w:tc>
          <w:tcPr>
            <w:tcW w:w="1212" w:type="pct"/>
            <w:vMerge w:val="restart"/>
          </w:tcPr>
          <w:p w:rsidR="007237A2" w:rsidRDefault="007237A2">
            <w:r>
              <w:t>Stanislav</w:t>
            </w:r>
            <w:r w:rsidRPr="00234DEC">
              <w:t xml:space="preserve"> </w:t>
            </w:r>
            <w:r>
              <w:t>Pálka</w:t>
            </w:r>
          </w:p>
          <w:p w:rsidR="007237A2" w:rsidRDefault="007237A2" w:rsidP="000E490B"/>
        </w:tc>
        <w:tc>
          <w:tcPr>
            <w:tcW w:w="2121" w:type="pct"/>
          </w:tcPr>
          <w:p w:rsidR="007237A2" w:rsidRDefault="007237A2">
            <w:hyperlink r:id="rId16" w:history="1">
              <w:r w:rsidRPr="00494A8D">
                <w:rPr>
                  <w:rStyle w:val="Hypertextovprepojenie"/>
                </w:rPr>
                <w:t>stanislav.palka@mhsr.sk</w:t>
              </w:r>
            </w:hyperlink>
            <w:r>
              <w:t xml:space="preserve"> </w:t>
            </w:r>
          </w:p>
        </w:tc>
      </w:tr>
      <w:tr w:rsidR="007237A2" w:rsidRPr="0081491A" w:rsidTr="007237A2">
        <w:tc>
          <w:tcPr>
            <w:tcW w:w="1667" w:type="pct"/>
          </w:tcPr>
          <w:p w:rsidR="007237A2" w:rsidRPr="00196C19" w:rsidRDefault="007237A2" w:rsidP="00234DEC">
            <w:pPr>
              <w:rPr>
                <w:color w:val="000000" w:themeColor="text1"/>
              </w:rPr>
            </w:pPr>
            <w:r w:rsidRPr="00196C19">
              <w:rPr>
                <w:rFonts w:ascii="Calibri" w:hAnsi="Calibri"/>
                <w:color w:val="000000" w:themeColor="text1"/>
              </w:rPr>
              <w:t>Informácie o MH SR, Objednávky a faktúry, Legislatíva, Odborné vzdelávanie a príprava žiakov (OVP)</w:t>
            </w:r>
          </w:p>
        </w:tc>
        <w:tc>
          <w:tcPr>
            <w:tcW w:w="1212" w:type="pct"/>
            <w:vMerge/>
          </w:tcPr>
          <w:p w:rsidR="007237A2" w:rsidRPr="00196C19" w:rsidRDefault="007237A2">
            <w:pPr>
              <w:rPr>
                <w:color w:val="000000" w:themeColor="text1"/>
              </w:rPr>
            </w:pPr>
          </w:p>
        </w:tc>
        <w:tc>
          <w:tcPr>
            <w:tcW w:w="2121" w:type="pct"/>
          </w:tcPr>
          <w:p w:rsidR="007237A2" w:rsidRPr="00196C19" w:rsidRDefault="007237A2">
            <w:pPr>
              <w:rPr>
                <w:color w:val="000000" w:themeColor="text1"/>
              </w:rPr>
            </w:pPr>
          </w:p>
        </w:tc>
      </w:tr>
      <w:tr w:rsidR="007237A2" w:rsidTr="007237A2">
        <w:tc>
          <w:tcPr>
            <w:tcW w:w="1667" w:type="pct"/>
          </w:tcPr>
          <w:p w:rsidR="007237A2" w:rsidRDefault="007237A2">
            <w:r>
              <w:t>Odbor verejného obstarávania</w:t>
            </w:r>
          </w:p>
        </w:tc>
        <w:tc>
          <w:tcPr>
            <w:tcW w:w="1212" w:type="pct"/>
          </w:tcPr>
          <w:p w:rsidR="007237A2" w:rsidRDefault="007237A2">
            <w:r w:rsidRPr="00426748">
              <w:t>Ivor Kovačič</w:t>
            </w:r>
          </w:p>
        </w:tc>
        <w:tc>
          <w:tcPr>
            <w:tcW w:w="2121" w:type="pct"/>
          </w:tcPr>
          <w:p w:rsidR="007237A2" w:rsidRPr="00426748" w:rsidRDefault="007237A2">
            <w:hyperlink r:id="rId17" w:history="1">
              <w:r w:rsidRPr="00494A8D">
                <w:rPr>
                  <w:rStyle w:val="Hypertextovprepojenie"/>
                </w:rPr>
                <w:t>Ivor.Kovacic@mhsr.sk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</w:tcPr>
          <w:p w:rsidR="007237A2" w:rsidRDefault="007237A2">
            <w:r>
              <w:t>Odbor legislatívy a práva</w:t>
            </w:r>
          </w:p>
        </w:tc>
        <w:tc>
          <w:tcPr>
            <w:tcW w:w="1212" w:type="pct"/>
          </w:tcPr>
          <w:p w:rsidR="007237A2" w:rsidRDefault="007237A2">
            <w:r w:rsidRPr="00426748">
              <w:t>Marek Franczel</w:t>
            </w:r>
          </w:p>
        </w:tc>
        <w:tc>
          <w:tcPr>
            <w:tcW w:w="2121" w:type="pct"/>
          </w:tcPr>
          <w:p w:rsidR="007237A2" w:rsidRPr="00426748" w:rsidRDefault="007237A2">
            <w:hyperlink r:id="rId18" w:history="1">
              <w:r w:rsidRPr="00494A8D">
                <w:rPr>
                  <w:rStyle w:val="Hypertextovprepojenie"/>
                </w:rPr>
                <w:t>Marek.Franczel@mhsr.sk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>
              <w:t>Sekcia štrukturálnych fondov EÚ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technickej pomoci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D17179">
            <w:r>
              <w:t>Ondrej Hronec</w:t>
            </w:r>
            <w:r>
              <w:br/>
              <w:t xml:space="preserve">Katarína </w:t>
            </w:r>
            <w:proofErr w:type="spellStart"/>
            <w:r>
              <w:t>Dobáková</w:t>
            </w:r>
            <w:proofErr w:type="spellEnd"/>
          </w:p>
        </w:tc>
        <w:tc>
          <w:tcPr>
            <w:tcW w:w="2121" w:type="pct"/>
            <w:shd w:val="clear" w:color="auto" w:fill="FFFFFF" w:themeFill="background1"/>
          </w:tcPr>
          <w:p w:rsidR="007237A2" w:rsidRDefault="007237A2" w:rsidP="00D17179">
            <w:hyperlink r:id="rId19" w:history="1">
              <w:r w:rsidRPr="00494A8D">
                <w:rPr>
                  <w:rStyle w:val="Hypertextovprepojenie"/>
                </w:rPr>
                <w:t>Ondrej.Hronec@mhsr.sk</w:t>
              </w:r>
            </w:hyperlink>
            <w:r>
              <w:t xml:space="preserve"> </w:t>
            </w:r>
            <w:r>
              <w:br/>
            </w:r>
            <w:hyperlink r:id="rId20" w:history="1">
              <w:r w:rsidRPr="00494A8D">
                <w:rPr>
                  <w:rStyle w:val="Hypertextovprepojenie"/>
                </w:rPr>
                <w:t>Katarina.Dobakova@mhsr.sk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>
              <w:t>Štátny tajomník I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Centrum pre hospodárske otázky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D17179">
            <w:r>
              <w:t xml:space="preserve">Emília </w:t>
            </w:r>
            <w:proofErr w:type="spellStart"/>
            <w:r>
              <w:t>Budišová</w:t>
            </w:r>
            <w:proofErr w:type="spellEnd"/>
            <w:r>
              <w:br/>
              <w:t>Peter Kováč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Default="007237A2" w:rsidP="00D17179">
            <w:hyperlink r:id="rId21" w:history="1">
              <w:r w:rsidRPr="00494A8D">
                <w:rPr>
                  <w:rStyle w:val="Hypertextovprepojenie"/>
                </w:rPr>
                <w:t>Emilia.Budisova@mhsr.sk</w:t>
              </w:r>
            </w:hyperlink>
            <w:r>
              <w:t xml:space="preserve"> </w:t>
            </w:r>
            <w:r>
              <w:br/>
            </w:r>
            <w:hyperlink r:id="rId22" w:history="1">
              <w:r w:rsidRPr="00494A8D">
                <w:rPr>
                  <w:rStyle w:val="Hypertextovprepojenie"/>
                </w:rPr>
                <w:t>Peter.Kovac2@mhsr.sk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 w:rsidRPr="000145EC">
              <w:t>Sekcia energetiky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energetickej a surovinovej politiky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137B19">
            <w:r>
              <w:rPr>
                <w:color w:val="000000"/>
              </w:rPr>
              <w:t>Valentín Lunkin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Default="007237A2" w:rsidP="00137B19">
            <w:pPr>
              <w:rPr>
                <w:color w:val="000000"/>
              </w:rPr>
            </w:pPr>
            <w:hyperlink r:id="rId23" w:history="1">
              <w:r w:rsidRPr="00494A8D">
                <w:rPr>
                  <w:rStyle w:val="Hypertextovprepojenie"/>
                </w:rPr>
                <w:t>Valentin.Lunkin@mhsr.sk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medzinárodných vzťahov v energetike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>
            <w:r>
              <w:rPr>
                <w:color w:val="000000"/>
              </w:rPr>
              <w:t>Vladimír Pápež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Default="007237A2">
            <w:pPr>
              <w:rPr>
                <w:color w:val="000000"/>
              </w:rPr>
            </w:pPr>
            <w:hyperlink r:id="rId24" w:history="1">
              <w:r w:rsidRPr="00494A8D">
                <w:rPr>
                  <w:rStyle w:val="Hypertextovprepojenie"/>
                </w:rPr>
                <w:t>Vladimir.Papez@mhsr.sk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palív a energetiky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>
            <w:r>
              <w:rPr>
                <w:color w:val="000000"/>
              </w:rPr>
              <w:t>Miroslav Petrus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Default="00C30911">
            <w:pPr>
              <w:rPr>
                <w:color w:val="000000"/>
              </w:rPr>
            </w:pPr>
            <w:hyperlink r:id="rId25" w:history="1">
              <w:r w:rsidRPr="00494A8D">
                <w:rPr>
                  <w:rStyle w:val="Hypertextovprepojenie"/>
                </w:rPr>
                <w:t>miroslav.petrus@mhsr.sk</w:t>
              </w:r>
            </w:hyperlink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 w:rsidRPr="000145EC">
              <w:t>Sekcia priemyselného rozvoja a investícií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priemyselného rozvoja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D276B0">
            <w:r w:rsidRPr="00234DEC">
              <w:t>A</w:t>
            </w:r>
            <w:r>
              <w:t>ndrea</w:t>
            </w:r>
            <w:r w:rsidRPr="00234DEC">
              <w:t xml:space="preserve"> Farkašová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Pr="00234DEC" w:rsidRDefault="007237A2" w:rsidP="00D276B0">
            <w:hyperlink r:id="rId26" w:history="1">
              <w:r w:rsidRPr="00494A8D">
                <w:rPr>
                  <w:rStyle w:val="Hypertextovprepojenie"/>
                </w:rPr>
                <w:t>andrea.farkasova@mhsr.sk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investícií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D17179">
            <w:r>
              <w:t>Martina</w:t>
            </w:r>
            <w:r w:rsidRPr="00234DEC">
              <w:t xml:space="preserve"> Stratená</w:t>
            </w:r>
            <w:r>
              <w:br/>
            </w:r>
            <w:r w:rsidRPr="00234DEC">
              <w:t>B</w:t>
            </w:r>
            <w:r>
              <w:t>oris</w:t>
            </w:r>
            <w:r w:rsidRPr="00234DEC">
              <w:t xml:space="preserve"> Škoda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Default="007237A2" w:rsidP="00D17179">
            <w:hyperlink r:id="rId27" w:history="1">
              <w:r w:rsidRPr="00494A8D">
                <w:rPr>
                  <w:rStyle w:val="Hypertextovprepojenie"/>
                </w:rPr>
                <w:t>Martina.Stratena@mhsr.sk</w:t>
              </w:r>
            </w:hyperlink>
            <w:r>
              <w:t xml:space="preserve"> </w:t>
            </w:r>
            <w:r>
              <w:br/>
            </w:r>
            <w:hyperlink r:id="rId28" w:history="1">
              <w:r w:rsidRPr="00494A8D">
                <w:rPr>
                  <w:rStyle w:val="Hypertextovprepojenie"/>
                </w:rPr>
                <w:t>Boris.Skoda@mhsr.sk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lastRenderedPageBreak/>
              <w:t>Odbor bilaterálnej obchodnej spolupráce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D17179">
            <w:r w:rsidRPr="00234DEC">
              <w:t>M</w:t>
            </w:r>
            <w:r>
              <w:t xml:space="preserve">ichal </w:t>
            </w:r>
            <w:r w:rsidRPr="00234DEC">
              <w:t>Vanko</w:t>
            </w:r>
            <w:r>
              <w:br/>
            </w:r>
            <w:r w:rsidRPr="00234DEC">
              <w:t>Z</w:t>
            </w:r>
            <w:r>
              <w:t>uzana</w:t>
            </w:r>
            <w:r w:rsidRPr="00234DEC">
              <w:t xml:space="preserve"> </w:t>
            </w:r>
            <w:proofErr w:type="spellStart"/>
            <w:r w:rsidRPr="00234DEC">
              <w:t>Borzová</w:t>
            </w:r>
            <w:proofErr w:type="spellEnd"/>
          </w:p>
        </w:tc>
        <w:tc>
          <w:tcPr>
            <w:tcW w:w="2121" w:type="pct"/>
            <w:shd w:val="clear" w:color="auto" w:fill="FFFFFF" w:themeFill="background1"/>
          </w:tcPr>
          <w:p w:rsidR="007237A2" w:rsidRPr="00234DEC" w:rsidRDefault="00F543CC" w:rsidP="00D17179">
            <w:hyperlink r:id="rId29" w:history="1">
              <w:r w:rsidRPr="00494A8D">
                <w:rPr>
                  <w:rStyle w:val="Hypertextovprepojenie"/>
                </w:rPr>
                <w:t>michal.vanko@mhsr.sk</w:t>
              </w:r>
            </w:hyperlink>
            <w:r>
              <w:t xml:space="preserve"> </w:t>
            </w:r>
            <w:r>
              <w:br/>
            </w:r>
            <w:hyperlink r:id="rId30" w:history="1">
              <w:r w:rsidR="00C30911" w:rsidRPr="00494A8D">
                <w:rPr>
                  <w:rStyle w:val="Hypertextovprepojenie"/>
                </w:rPr>
                <w:t>Zuzana.Borzova@mhsr.sk</w:t>
              </w:r>
            </w:hyperlink>
            <w:r w:rsidR="00C30911"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>
              <w:t>Štátny tajomník II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ochrany spotrebiteľa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>
            <w:r w:rsidRPr="00234DEC">
              <w:t xml:space="preserve">Katarína </w:t>
            </w:r>
            <w:proofErr w:type="spellStart"/>
            <w:r w:rsidRPr="00234DEC">
              <w:t>Zalaiová</w:t>
            </w:r>
            <w:proofErr w:type="spellEnd"/>
          </w:p>
        </w:tc>
        <w:tc>
          <w:tcPr>
            <w:tcW w:w="2121" w:type="pct"/>
            <w:shd w:val="clear" w:color="auto" w:fill="FFFFFF" w:themeFill="background1"/>
          </w:tcPr>
          <w:p w:rsidR="007237A2" w:rsidRPr="00234DEC" w:rsidRDefault="00C30911">
            <w:hyperlink r:id="rId31" w:history="1">
              <w:r w:rsidRPr="00494A8D">
                <w:rPr>
                  <w:rStyle w:val="Hypertextovprepojenie"/>
                </w:rPr>
                <w:t>Katarina.Zalaiova@mhsr.sk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Pr="000145EC" w:rsidRDefault="007237A2" w:rsidP="00E460F0">
            <w:r w:rsidRPr="006E2A57">
              <w:t>Centrum pre chemické látky a prípravky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Pr="00234DEC" w:rsidRDefault="007237A2" w:rsidP="00137B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Ján Čepček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Default="00C30911" w:rsidP="00137B19">
            <w:pPr>
              <w:rPr>
                <w:rFonts w:ascii="Calibri" w:hAnsi="Calibri"/>
                <w:color w:val="000000"/>
              </w:rPr>
            </w:pPr>
            <w:hyperlink r:id="rId32" w:history="1">
              <w:r w:rsidRPr="00494A8D">
                <w:rPr>
                  <w:rStyle w:val="Hypertextovprepojenie"/>
                  <w:rFonts w:ascii="Calibri" w:hAnsi="Calibri"/>
                </w:rPr>
                <w:t>jan.cepcek@mhsr.sk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 w:rsidRPr="000145EC">
              <w:t>Sekcia  podnikateľského prostredia a inovácií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0145EC">
              <w:t>Odbor inovácií a aplikovaného výskumu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>
            <w:r w:rsidRPr="00234DEC">
              <w:t xml:space="preserve">Vladimír </w:t>
            </w:r>
            <w:proofErr w:type="spellStart"/>
            <w:r w:rsidRPr="00234DEC">
              <w:t>Tanistrák</w:t>
            </w:r>
            <w:proofErr w:type="spellEnd"/>
          </w:p>
        </w:tc>
        <w:tc>
          <w:tcPr>
            <w:tcW w:w="2121" w:type="pct"/>
            <w:shd w:val="clear" w:color="auto" w:fill="FFFFFF" w:themeFill="background1"/>
          </w:tcPr>
          <w:p w:rsidR="007237A2" w:rsidRPr="00234DEC" w:rsidRDefault="00C30911">
            <w:hyperlink r:id="rId33" w:history="1">
              <w:r w:rsidRPr="00494A8D">
                <w:rPr>
                  <w:rStyle w:val="Hypertextovprepojenie"/>
                </w:rPr>
                <w:t>vladimir.tanistrak@mhsr.sk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 w:rsidP="00234DEC">
            <w:r w:rsidRPr="000145EC">
              <w:t xml:space="preserve">Odbor </w:t>
            </w:r>
            <w:r>
              <w:t>analýz a plánovania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>
            <w:r w:rsidRPr="00234DEC">
              <w:t xml:space="preserve">Martina </w:t>
            </w:r>
            <w:proofErr w:type="spellStart"/>
            <w:r w:rsidRPr="00234DEC">
              <w:t>Gazdová</w:t>
            </w:r>
            <w:proofErr w:type="spellEnd"/>
          </w:p>
        </w:tc>
        <w:tc>
          <w:tcPr>
            <w:tcW w:w="2121" w:type="pct"/>
            <w:shd w:val="clear" w:color="auto" w:fill="FFFFFF" w:themeFill="background1"/>
          </w:tcPr>
          <w:p w:rsidR="007237A2" w:rsidRPr="00234DEC" w:rsidRDefault="00C30911">
            <w:hyperlink r:id="rId34" w:history="1">
              <w:r w:rsidRPr="00494A8D">
                <w:rPr>
                  <w:rStyle w:val="Hypertextovprepojenie"/>
                </w:rPr>
                <w:t>Martina.Gazdova@mhsr.sk</w:t>
              </w:r>
            </w:hyperlink>
            <w: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8DB3E2" w:themeFill="text2" w:themeFillTint="66"/>
          </w:tcPr>
          <w:p w:rsidR="007237A2" w:rsidRDefault="007237A2">
            <w:r w:rsidRPr="000145EC">
              <w:t>Sekcia zahraničnoobchodnej politiky a európskych záležitostí</w:t>
            </w:r>
          </w:p>
        </w:tc>
        <w:tc>
          <w:tcPr>
            <w:tcW w:w="1212" w:type="pct"/>
            <w:shd w:val="clear" w:color="auto" w:fill="8DB3E2" w:themeFill="text2" w:themeFillTint="66"/>
          </w:tcPr>
          <w:p w:rsidR="007237A2" w:rsidRDefault="007237A2"/>
        </w:tc>
        <w:tc>
          <w:tcPr>
            <w:tcW w:w="2121" w:type="pct"/>
            <w:shd w:val="clear" w:color="auto" w:fill="8DB3E2" w:themeFill="text2" w:themeFillTint="66"/>
          </w:tcPr>
          <w:p w:rsidR="007237A2" w:rsidRDefault="007237A2"/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6E2A57">
              <w:t xml:space="preserve">Odbor zahraničnoobchodnej politiky  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Pr="00234DEC" w:rsidRDefault="007237A2" w:rsidP="00D171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Hlaváčik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Arial CE" w:hAnsi="Arial CE" w:cs="Arial CE"/>
                <w:sz w:val="20"/>
                <w:szCs w:val="20"/>
              </w:rPr>
              <w:t xml:space="preserve">Ing. Rudolf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Merényi</w:t>
            </w:r>
            <w:proofErr w:type="spellEnd"/>
          </w:p>
        </w:tc>
        <w:tc>
          <w:tcPr>
            <w:tcW w:w="2121" w:type="pct"/>
            <w:shd w:val="clear" w:color="auto" w:fill="FFFFFF" w:themeFill="background1"/>
          </w:tcPr>
          <w:p w:rsidR="007237A2" w:rsidRDefault="00C30911" w:rsidP="00D17179">
            <w:pPr>
              <w:rPr>
                <w:rFonts w:ascii="Calibri" w:hAnsi="Calibri"/>
                <w:color w:val="000000"/>
              </w:rPr>
            </w:pPr>
            <w:hyperlink r:id="rId35" w:history="1">
              <w:r w:rsidRPr="00494A8D">
                <w:rPr>
                  <w:rStyle w:val="Hypertextovprepojenie"/>
                  <w:rFonts w:ascii="Calibri" w:hAnsi="Calibri"/>
                </w:rPr>
                <w:t>martin.hlavacik@mhsr.sk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</w:r>
            <w:hyperlink r:id="rId36" w:history="1">
              <w:r w:rsidRPr="00494A8D">
                <w:rPr>
                  <w:rStyle w:val="Hypertextovprepojenie"/>
                  <w:rFonts w:ascii="Calibri" w:hAnsi="Calibri"/>
                </w:rPr>
                <w:t>rudolf.merenyi@mhsr.sk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Default="007237A2">
            <w:r w:rsidRPr="006E2A57">
              <w:t>Odbor európskych záležitostí a vnútorného trhu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234DEC">
            <w:r>
              <w:rPr>
                <w:rFonts w:ascii="Calibri" w:hAnsi="Calibri"/>
                <w:color w:val="000000"/>
              </w:rPr>
              <w:t>Richard Paule</w:t>
            </w:r>
          </w:p>
        </w:tc>
        <w:tc>
          <w:tcPr>
            <w:tcW w:w="2121" w:type="pct"/>
            <w:shd w:val="clear" w:color="auto" w:fill="FFFFFF" w:themeFill="background1"/>
          </w:tcPr>
          <w:p w:rsidR="007237A2" w:rsidRDefault="00C30911" w:rsidP="00C30911">
            <w:pPr>
              <w:rPr>
                <w:rFonts w:ascii="Calibri" w:hAnsi="Calibri"/>
                <w:color w:val="000000"/>
              </w:rPr>
            </w:pPr>
            <w:hyperlink r:id="rId37" w:history="1">
              <w:r w:rsidRPr="00494A8D">
                <w:rPr>
                  <w:rStyle w:val="Hypertextovprepojenie"/>
                  <w:rFonts w:ascii="Calibri" w:hAnsi="Calibri"/>
                </w:rPr>
                <w:t>Richard.Paule@mhsr.sk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237A2" w:rsidTr="007237A2">
        <w:tc>
          <w:tcPr>
            <w:tcW w:w="1667" w:type="pct"/>
            <w:shd w:val="clear" w:color="auto" w:fill="FFFFFF" w:themeFill="background1"/>
          </w:tcPr>
          <w:p w:rsidR="007237A2" w:rsidRPr="00234DEC" w:rsidRDefault="007237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Európska únia a predsedníctvo v rade EÚ</w:t>
            </w:r>
          </w:p>
        </w:tc>
        <w:tc>
          <w:tcPr>
            <w:tcW w:w="1212" w:type="pct"/>
            <w:shd w:val="clear" w:color="auto" w:fill="FFFFFF" w:themeFill="background1"/>
          </w:tcPr>
          <w:p w:rsidR="007237A2" w:rsidRDefault="007237A2" w:rsidP="00234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Jozef </w:t>
            </w:r>
            <w:proofErr w:type="spellStart"/>
            <w:r>
              <w:rPr>
                <w:rFonts w:ascii="Calibri" w:hAnsi="Calibri"/>
                <w:color w:val="000000"/>
              </w:rPr>
              <w:t>Biznár</w:t>
            </w:r>
            <w:proofErr w:type="spellEnd"/>
          </w:p>
        </w:tc>
        <w:tc>
          <w:tcPr>
            <w:tcW w:w="2121" w:type="pct"/>
            <w:shd w:val="clear" w:color="auto" w:fill="FFFFFF" w:themeFill="background1"/>
          </w:tcPr>
          <w:p w:rsidR="007237A2" w:rsidRDefault="00C30911" w:rsidP="00234DEC">
            <w:pPr>
              <w:rPr>
                <w:rFonts w:ascii="Calibri" w:hAnsi="Calibri"/>
                <w:color w:val="000000"/>
              </w:rPr>
            </w:pPr>
            <w:hyperlink r:id="rId38" w:history="1">
              <w:r w:rsidRPr="00494A8D">
                <w:rPr>
                  <w:rStyle w:val="Hypertextovprepojenie"/>
                  <w:rFonts w:ascii="Calibri" w:hAnsi="Calibri"/>
                </w:rPr>
                <w:t>Jozef.Biznar@mhsr.sk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FD2868" w:rsidRDefault="00D07051"/>
    <w:sectPr w:rsidR="00FD2868" w:rsidSect="00723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51" w:rsidRDefault="00D07051" w:rsidP="00AC4244">
      <w:pPr>
        <w:spacing w:after="0" w:line="240" w:lineRule="auto"/>
      </w:pPr>
      <w:r>
        <w:separator/>
      </w:r>
    </w:p>
  </w:endnote>
  <w:endnote w:type="continuationSeparator" w:id="0">
    <w:p w:rsidR="00D07051" w:rsidRDefault="00D07051" w:rsidP="00AC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51" w:rsidRDefault="00D07051" w:rsidP="00AC4244">
      <w:pPr>
        <w:spacing w:after="0" w:line="240" w:lineRule="auto"/>
      </w:pPr>
      <w:r>
        <w:separator/>
      </w:r>
    </w:p>
  </w:footnote>
  <w:footnote w:type="continuationSeparator" w:id="0">
    <w:p w:rsidR="00D07051" w:rsidRDefault="00D07051" w:rsidP="00AC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EC"/>
    <w:rsid w:val="000145EC"/>
    <w:rsid w:val="00137B19"/>
    <w:rsid w:val="00196C19"/>
    <w:rsid w:val="001B2508"/>
    <w:rsid w:val="00234DEC"/>
    <w:rsid w:val="00245D07"/>
    <w:rsid w:val="00426748"/>
    <w:rsid w:val="00464462"/>
    <w:rsid w:val="00474F3D"/>
    <w:rsid w:val="004C78D8"/>
    <w:rsid w:val="00664FC8"/>
    <w:rsid w:val="006E2A57"/>
    <w:rsid w:val="007237A2"/>
    <w:rsid w:val="007E1289"/>
    <w:rsid w:val="0081491A"/>
    <w:rsid w:val="009661FB"/>
    <w:rsid w:val="00A93A59"/>
    <w:rsid w:val="00AB0A78"/>
    <w:rsid w:val="00AC4244"/>
    <w:rsid w:val="00B9164E"/>
    <w:rsid w:val="00C30911"/>
    <w:rsid w:val="00D07051"/>
    <w:rsid w:val="00D17179"/>
    <w:rsid w:val="00D276B0"/>
    <w:rsid w:val="00DC3483"/>
    <w:rsid w:val="00E21B59"/>
    <w:rsid w:val="00E44BC2"/>
    <w:rsid w:val="00E92D11"/>
    <w:rsid w:val="00F543CC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a.Lovicova@mhsr.sk" TargetMode="External"/><Relationship Id="rId13" Type="http://schemas.openxmlformats.org/officeDocument/2006/relationships/hyperlink" Target="mailto:Pavol.Roharik@mhsr.sk" TargetMode="External"/><Relationship Id="rId18" Type="http://schemas.openxmlformats.org/officeDocument/2006/relationships/hyperlink" Target="mailto:Marek.Franczel@mhsr.sk" TargetMode="External"/><Relationship Id="rId26" Type="http://schemas.openxmlformats.org/officeDocument/2006/relationships/hyperlink" Target="mailto:andrea.farkasova@mhsr.s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milia.Budisova@mhsr.sk" TargetMode="External"/><Relationship Id="rId34" Type="http://schemas.openxmlformats.org/officeDocument/2006/relationships/hyperlink" Target="mailto:Martina.Gazdova@mhsr.sk" TargetMode="External"/><Relationship Id="rId7" Type="http://schemas.openxmlformats.org/officeDocument/2006/relationships/hyperlink" Target="mailto:Zuzana.Bobulova@mhsr.sk" TargetMode="External"/><Relationship Id="rId12" Type="http://schemas.openxmlformats.org/officeDocument/2006/relationships/hyperlink" Target="mailto:michaela.tobiasova@mhsr.sk" TargetMode="External"/><Relationship Id="rId17" Type="http://schemas.openxmlformats.org/officeDocument/2006/relationships/hyperlink" Target="mailto:Ivor.Kovacic@mhsr.sk" TargetMode="External"/><Relationship Id="rId25" Type="http://schemas.openxmlformats.org/officeDocument/2006/relationships/hyperlink" Target="mailto:miroslav.petrus@mhsr.sk" TargetMode="External"/><Relationship Id="rId33" Type="http://schemas.openxmlformats.org/officeDocument/2006/relationships/hyperlink" Target="mailto:vladimir.tanistrak@mhsr.sk" TargetMode="External"/><Relationship Id="rId38" Type="http://schemas.openxmlformats.org/officeDocument/2006/relationships/hyperlink" Target="mailto:Jozef.Biznar@mhsr.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anislav.palka@mhsr.sk" TargetMode="External"/><Relationship Id="rId20" Type="http://schemas.openxmlformats.org/officeDocument/2006/relationships/hyperlink" Target="mailto:Katarina.Dobakova@mhsr.sk" TargetMode="External"/><Relationship Id="rId29" Type="http://schemas.openxmlformats.org/officeDocument/2006/relationships/hyperlink" Target="mailto:michal.vanko@mhsr.s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ia.kopecka@mhsr.sk" TargetMode="External"/><Relationship Id="rId24" Type="http://schemas.openxmlformats.org/officeDocument/2006/relationships/hyperlink" Target="mailto:Vladimir.Papez@mhsr.sk" TargetMode="External"/><Relationship Id="rId32" Type="http://schemas.openxmlformats.org/officeDocument/2006/relationships/hyperlink" Target="mailto:jan.cepcek@mhsr.sk" TargetMode="External"/><Relationship Id="rId37" Type="http://schemas.openxmlformats.org/officeDocument/2006/relationships/hyperlink" Target="mailto:Richard.Paule@mhsr.sk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akub.Pastier@mhsr.sk" TargetMode="External"/><Relationship Id="rId23" Type="http://schemas.openxmlformats.org/officeDocument/2006/relationships/hyperlink" Target="mailto:Valentin.Lunkin@mhsr.sk" TargetMode="External"/><Relationship Id="rId28" Type="http://schemas.openxmlformats.org/officeDocument/2006/relationships/hyperlink" Target="mailto:Boris.Skoda@mhsr.sk" TargetMode="External"/><Relationship Id="rId36" Type="http://schemas.openxmlformats.org/officeDocument/2006/relationships/hyperlink" Target="mailto:rudolf.merenyi@mhsr.sk" TargetMode="External"/><Relationship Id="rId10" Type="http://schemas.openxmlformats.org/officeDocument/2006/relationships/hyperlink" Target="mailto:peter.semanco@mhsr.sk" TargetMode="External"/><Relationship Id="rId19" Type="http://schemas.openxmlformats.org/officeDocument/2006/relationships/hyperlink" Target="mailto:Ondrej.Hronec@mhsr.sk" TargetMode="External"/><Relationship Id="rId31" Type="http://schemas.openxmlformats.org/officeDocument/2006/relationships/hyperlink" Target="mailto:Katarina.Zalaiova@mh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starackova@mhsr.sk" TargetMode="External"/><Relationship Id="rId14" Type="http://schemas.openxmlformats.org/officeDocument/2006/relationships/hyperlink" Target="mailto:Dominika.Spirova@mhsr.sk" TargetMode="External"/><Relationship Id="rId22" Type="http://schemas.openxmlformats.org/officeDocument/2006/relationships/hyperlink" Target="mailto:Peter.Kovac2@mhsr.sk" TargetMode="External"/><Relationship Id="rId27" Type="http://schemas.openxmlformats.org/officeDocument/2006/relationships/hyperlink" Target="mailto:Martina.Stratena@mhsr.sk" TargetMode="External"/><Relationship Id="rId30" Type="http://schemas.openxmlformats.org/officeDocument/2006/relationships/hyperlink" Target="mailto:Zuzana.Borzova@mhsr.sk" TargetMode="External"/><Relationship Id="rId35" Type="http://schemas.openxmlformats.org/officeDocument/2006/relationships/hyperlink" Target="mailto:martin.hlavacik@mh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2016-11-14T15:08:00Z</dcterms:created>
  <dcterms:modified xsi:type="dcterms:W3CDTF">2016-11-14T15:21:00Z</dcterms:modified>
</cp:coreProperties>
</file>